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9FD" w:rsidRDefault="0055483E">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684B8B" w:rsidRPr="005C1A3C">
        <w:rPr>
          <w:rFonts w:ascii="Times New Roman" w:hAnsi="Times New Roman" w:cs="Times New Roman"/>
          <w:b/>
          <w:sz w:val="24"/>
          <w:szCs w:val="24"/>
        </w:rPr>
        <w:t>BAHIR DAR UNIVERSITY</w:t>
      </w:r>
    </w:p>
    <w:p w:rsidR="00C479FD" w:rsidRDefault="00684B8B">
      <w:pPr>
        <w:spacing w:line="480" w:lineRule="auto"/>
        <w:jc w:val="center"/>
        <w:rPr>
          <w:rFonts w:ascii="Times New Roman" w:hAnsi="Times New Roman" w:cs="Times New Roman"/>
          <w:b/>
          <w:sz w:val="24"/>
          <w:szCs w:val="24"/>
        </w:rPr>
      </w:pPr>
      <w:r w:rsidRPr="005C1A3C">
        <w:rPr>
          <w:rFonts w:ascii="Times New Roman" w:hAnsi="Times New Roman" w:cs="Times New Roman"/>
          <w:b/>
          <w:sz w:val="24"/>
          <w:szCs w:val="24"/>
        </w:rPr>
        <w:t>COLLEGE OF MEDICINE AND HEALTH SCIENCE</w:t>
      </w:r>
    </w:p>
    <w:p w:rsidR="00C479FD" w:rsidRDefault="00684B8B">
      <w:pPr>
        <w:spacing w:line="480" w:lineRule="auto"/>
        <w:jc w:val="center"/>
        <w:rPr>
          <w:rFonts w:ascii="Times New Roman" w:hAnsi="Times New Roman" w:cs="Times New Roman"/>
          <w:b/>
          <w:sz w:val="24"/>
          <w:szCs w:val="24"/>
        </w:rPr>
      </w:pPr>
      <w:r w:rsidRPr="005C1A3C">
        <w:rPr>
          <w:rFonts w:ascii="Times New Roman" w:hAnsi="Times New Roman" w:cs="Times New Roman"/>
          <w:b/>
          <w:sz w:val="24"/>
          <w:szCs w:val="24"/>
        </w:rPr>
        <w:t>DEPARTMENT OF MEDICAL LABORATORY SCIENCE</w:t>
      </w:r>
    </w:p>
    <w:p w:rsidR="00684B8B" w:rsidRDefault="00684B8B" w:rsidP="00684B8B">
      <w:pPr>
        <w:spacing w:after="0" w:line="480" w:lineRule="auto"/>
        <w:jc w:val="both"/>
        <w:rPr>
          <w:rFonts w:ascii="Times New Roman" w:hAnsi="Times New Roman" w:cs="Times New Roman"/>
          <w:b/>
          <w:color w:val="000000" w:themeColor="text1"/>
          <w:sz w:val="24"/>
          <w:szCs w:val="24"/>
        </w:rPr>
      </w:pPr>
    </w:p>
    <w:p w:rsidR="00684B8B" w:rsidRDefault="00684B8B" w:rsidP="00684B8B">
      <w:pPr>
        <w:spacing w:after="0" w:line="480" w:lineRule="auto"/>
        <w:jc w:val="both"/>
        <w:rPr>
          <w:rFonts w:ascii="Times New Roman" w:hAnsi="Times New Roman" w:cs="Times New Roman"/>
          <w:b/>
          <w:color w:val="000000" w:themeColor="text1"/>
          <w:sz w:val="24"/>
          <w:szCs w:val="24"/>
        </w:rPr>
      </w:pPr>
    </w:p>
    <w:p w:rsidR="00684B8B" w:rsidRDefault="00684B8B" w:rsidP="00684B8B">
      <w:pPr>
        <w:spacing w:after="0" w:line="480" w:lineRule="auto"/>
        <w:jc w:val="both"/>
        <w:rPr>
          <w:rFonts w:ascii="Times New Roman" w:hAnsi="Times New Roman" w:cs="Times New Roman"/>
          <w:b/>
          <w:color w:val="000000" w:themeColor="text1"/>
          <w:sz w:val="24"/>
          <w:szCs w:val="24"/>
        </w:rPr>
      </w:pPr>
      <w:r w:rsidRPr="00F071C7">
        <w:rPr>
          <w:rFonts w:ascii="Times New Roman" w:hAnsi="Times New Roman" w:cs="Times New Roman"/>
          <w:b/>
          <w:noProof/>
          <w:color w:val="000000" w:themeColor="text1"/>
          <w:sz w:val="24"/>
          <w:szCs w:val="24"/>
        </w:rPr>
        <w:drawing>
          <wp:anchor distT="0" distB="0" distL="114300" distR="114300" simplePos="0" relativeHeight="251659264" behindDoc="0" locked="0" layoutInCell="1" allowOverlap="1">
            <wp:simplePos x="0" y="0"/>
            <wp:positionH relativeFrom="column">
              <wp:posOffset>1241794</wp:posOffset>
            </wp:positionH>
            <wp:positionV relativeFrom="paragraph">
              <wp:posOffset>-676940</wp:posOffset>
            </wp:positionV>
            <wp:extent cx="3415266" cy="2243470"/>
            <wp:effectExtent l="1905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3411220" cy="2241550"/>
                    </a:xfrm>
                    <a:prstGeom prst="rect">
                      <a:avLst/>
                    </a:prstGeom>
                    <a:noFill/>
                    <a:ln w="9525">
                      <a:noFill/>
                      <a:miter lim="800000"/>
                      <a:headEnd/>
                      <a:tailEnd/>
                    </a:ln>
                  </pic:spPr>
                </pic:pic>
              </a:graphicData>
            </a:graphic>
          </wp:anchor>
        </w:drawing>
      </w:r>
    </w:p>
    <w:p w:rsidR="00684B8B" w:rsidRDefault="00684B8B" w:rsidP="00684B8B">
      <w:pPr>
        <w:spacing w:after="0" w:line="480" w:lineRule="auto"/>
        <w:jc w:val="both"/>
        <w:rPr>
          <w:rFonts w:ascii="Times New Roman" w:hAnsi="Times New Roman" w:cs="Times New Roman"/>
          <w:b/>
          <w:color w:val="000000" w:themeColor="text1"/>
          <w:sz w:val="24"/>
          <w:szCs w:val="24"/>
        </w:rPr>
      </w:pPr>
    </w:p>
    <w:p w:rsidR="00684B8B" w:rsidRDefault="00684B8B" w:rsidP="00684B8B">
      <w:pPr>
        <w:spacing w:after="0" w:line="480" w:lineRule="auto"/>
        <w:jc w:val="both"/>
        <w:rPr>
          <w:rFonts w:ascii="Times New Roman" w:hAnsi="Times New Roman" w:cs="Times New Roman"/>
          <w:b/>
          <w:color w:val="000000" w:themeColor="text1"/>
          <w:sz w:val="24"/>
          <w:szCs w:val="24"/>
        </w:rPr>
      </w:pPr>
    </w:p>
    <w:p w:rsidR="00684B8B" w:rsidRDefault="00684B8B" w:rsidP="00684B8B">
      <w:pPr>
        <w:spacing w:after="0" w:line="480" w:lineRule="auto"/>
        <w:jc w:val="both"/>
        <w:rPr>
          <w:rFonts w:ascii="Times New Roman" w:hAnsi="Times New Roman" w:cs="Times New Roman"/>
          <w:b/>
          <w:color w:val="000000" w:themeColor="text1"/>
          <w:sz w:val="24"/>
          <w:szCs w:val="24"/>
        </w:rPr>
      </w:pPr>
    </w:p>
    <w:p w:rsidR="00160579" w:rsidRDefault="00160579" w:rsidP="00160579">
      <w:pPr>
        <w:spacing w:after="0" w:line="480" w:lineRule="auto"/>
        <w:jc w:val="both"/>
        <w:rPr>
          <w:rFonts w:ascii="Times New Roman" w:hAnsi="Times New Roman" w:cs="Times New Roman"/>
          <w:b/>
          <w:color w:val="000000" w:themeColor="text1"/>
          <w:sz w:val="24"/>
          <w:szCs w:val="24"/>
        </w:rPr>
      </w:pPr>
    </w:p>
    <w:p w:rsidR="00160579" w:rsidRPr="00282566" w:rsidRDefault="00160579" w:rsidP="00160579">
      <w:pPr>
        <w:spacing w:after="0" w:line="480" w:lineRule="auto"/>
        <w:jc w:val="both"/>
        <w:rPr>
          <w:rFonts w:ascii="Times New Roman" w:hAnsi="Times New Roman" w:cs="Times New Roman"/>
          <w:b/>
          <w:color w:val="000000" w:themeColor="text1"/>
          <w:sz w:val="24"/>
          <w:szCs w:val="24"/>
        </w:rPr>
      </w:pPr>
      <w:r w:rsidRPr="00282566">
        <w:rPr>
          <w:rFonts w:ascii="Times New Roman" w:hAnsi="Times New Roman" w:cs="Times New Roman"/>
          <w:b/>
          <w:color w:val="000000" w:themeColor="text1"/>
          <w:sz w:val="24"/>
          <w:szCs w:val="24"/>
        </w:rPr>
        <w:t xml:space="preserve">Efficacy of Re-dosing regimen of </w:t>
      </w:r>
      <w:r>
        <w:rPr>
          <w:rFonts w:ascii="Times New Roman" w:hAnsi="Times New Roman" w:cs="Times New Roman"/>
          <w:b/>
          <w:color w:val="000000" w:themeColor="text1"/>
          <w:sz w:val="24"/>
          <w:szCs w:val="24"/>
        </w:rPr>
        <w:t xml:space="preserve">Single dose </w:t>
      </w:r>
      <w:r w:rsidRPr="00282566">
        <w:rPr>
          <w:rFonts w:ascii="Times New Roman" w:hAnsi="Times New Roman" w:cs="Times New Roman"/>
          <w:b/>
          <w:color w:val="000000" w:themeColor="text1"/>
          <w:sz w:val="24"/>
          <w:szCs w:val="24"/>
        </w:rPr>
        <w:t xml:space="preserve">Mebendazole and Praziquantel respective </w:t>
      </w:r>
      <w:r>
        <w:rPr>
          <w:rFonts w:ascii="Times New Roman" w:hAnsi="Times New Roman" w:cs="Times New Roman"/>
          <w:b/>
          <w:color w:val="000000" w:themeColor="text1"/>
          <w:sz w:val="24"/>
          <w:szCs w:val="24"/>
        </w:rPr>
        <w:t xml:space="preserve"> of </w:t>
      </w:r>
      <w:r w:rsidRPr="00282566">
        <w:rPr>
          <w:rFonts w:ascii="Times New Roman" w:hAnsi="Times New Roman" w:cs="Times New Roman"/>
          <w:b/>
          <w:color w:val="000000" w:themeColor="text1"/>
          <w:sz w:val="24"/>
          <w:szCs w:val="24"/>
        </w:rPr>
        <w:t xml:space="preserve">soil transmitted helminths and </w:t>
      </w:r>
      <w:r w:rsidRPr="00282566">
        <w:rPr>
          <w:rFonts w:ascii="Times New Roman" w:hAnsi="Times New Roman" w:cs="Times New Roman"/>
          <w:b/>
          <w:i/>
          <w:color w:val="000000" w:themeColor="text1"/>
          <w:sz w:val="24"/>
          <w:szCs w:val="24"/>
        </w:rPr>
        <w:t>Schistosoma mansoni</w:t>
      </w:r>
      <w:r w:rsidRPr="00282566">
        <w:rPr>
          <w:rFonts w:ascii="Times New Roman" w:hAnsi="Times New Roman" w:cs="Times New Roman"/>
          <w:b/>
          <w:color w:val="000000" w:themeColor="text1"/>
          <w:sz w:val="24"/>
          <w:szCs w:val="24"/>
        </w:rPr>
        <w:t xml:space="preserve"> among Andasa primary school children, Northwest Ethiopia</w:t>
      </w:r>
    </w:p>
    <w:p w:rsidR="00160579" w:rsidRPr="005C1A3C" w:rsidRDefault="00160579" w:rsidP="00160579">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By: Kefale Ejigu</w:t>
      </w:r>
    </w:p>
    <w:p w:rsidR="00160579" w:rsidRPr="005C1A3C" w:rsidRDefault="00160579" w:rsidP="00160579">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Advisor: Mr/s. Tadesse Hailu (Msc. Associate Professor)  </w:t>
      </w:r>
    </w:p>
    <w:p w:rsidR="00160579" w:rsidRPr="005C1A3C" w:rsidRDefault="006D721A" w:rsidP="00160579">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160579">
        <w:rPr>
          <w:rFonts w:ascii="Times New Roman" w:hAnsi="Times New Roman" w:cs="Times New Roman"/>
          <w:b/>
          <w:sz w:val="24"/>
          <w:szCs w:val="24"/>
        </w:rPr>
        <w:t xml:space="preserve"> M</w:t>
      </w:r>
      <w:r w:rsidR="00A9705D">
        <w:rPr>
          <w:rFonts w:ascii="Times New Roman" w:hAnsi="Times New Roman" w:cs="Times New Roman"/>
          <w:b/>
          <w:sz w:val="24"/>
          <w:szCs w:val="24"/>
        </w:rPr>
        <w:t>r. Megbaru Alemu (Msc. Associate</w:t>
      </w:r>
      <w:r w:rsidR="00160579">
        <w:rPr>
          <w:rFonts w:ascii="Times New Roman" w:hAnsi="Times New Roman" w:cs="Times New Roman"/>
          <w:b/>
          <w:sz w:val="24"/>
          <w:szCs w:val="24"/>
        </w:rPr>
        <w:t xml:space="preserve"> Professor)</w:t>
      </w:r>
    </w:p>
    <w:p w:rsidR="00684B8B" w:rsidRDefault="00684B8B" w:rsidP="00684B8B">
      <w:pPr>
        <w:spacing w:after="0" w:line="480" w:lineRule="auto"/>
        <w:jc w:val="both"/>
        <w:rPr>
          <w:rFonts w:ascii="Times New Roman" w:hAnsi="Times New Roman" w:cs="Times New Roman"/>
          <w:b/>
          <w:color w:val="000000" w:themeColor="text1"/>
          <w:sz w:val="24"/>
          <w:szCs w:val="24"/>
        </w:rPr>
      </w:pPr>
    </w:p>
    <w:p w:rsidR="00B2524C" w:rsidRPr="005C1A3C" w:rsidRDefault="00C623D0" w:rsidP="00B67138">
      <w:pPr>
        <w:spacing w:after="0" w:line="480" w:lineRule="auto"/>
        <w:jc w:val="center"/>
        <w:rPr>
          <w:rFonts w:ascii="Times New Roman" w:hAnsi="Times New Roman" w:cs="Times New Roman"/>
          <w:b/>
          <w:color w:val="FF0000"/>
          <w:sz w:val="24"/>
          <w:szCs w:val="24"/>
        </w:rPr>
      </w:pPr>
      <w:r>
        <w:rPr>
          <w:rFonts w:ascii="Times New Roman" w:hAnsi="Times New Roman" w:cs="Times New Roman"/>
          <w:b/>
          <w:sz w:val="24"/>
          <w:szCs w:val="24"/>
        </w:rPr>
        <w:t xml:space="preserve">                                                                                          </w:t>
      </w:r>
      <w:r w:rsidR="00B2524C">
        <w:rPr>
          <w:rFonts w:ascii="Times New Roman" w:hAnsi="Times New Roman" w:cs="Times New Roman"/>
          <w:b/>
          <w:sz w:val="24"/>
          <w:szCs w:val="24"/>
        </w:rPr>
        <w:t>August</w:t>
      </w:r>
      <w:r w:rsidR="00B2524C" w:rsidRPr="00A24D96">
        <w:rPr>
          <w:rFonts w:ascii="Times New Roman" w:hAnsi="Times New Roman" w:cs="Times New Roman"/>
          <w:b/>
          <w:sz w:val="24"/>
          <w:szCs w:val="24"/>
        </w:rPr>
        <w:t>,</w:t>
      </w:r>
      <w:r w:rsidR="00B2524C">
        <w:rPr>
          <w:rFonts w:ascii="Times New Roman" w:hAnsi="Times New Roman" w:cs="Times New Roman"/>
          <w:b/>
          <w:sz w:val="24"/>
          <w:szCs w:val="24"/>
        </w:rPr>
        <w:t xml:space="preserve"> 2018                                               </w:t>
      </w:r>
    </w:p>
    <w:p w:rsidR="00333C41" w:rsidRDefault="00F00D11" w:rsidP="00333C41">
      <w:pPr>
        <w:spacing w:after="0" w:line="480" w:lineRule="auto"/>
        <w:jc w:val="center"/>
        <w:rPr>
          <w:rFonts w:ascii="Times New Roman" w:hAnsi="Times New Roman" w:cs="Times New Roman"/>
          <w:b/>
          <w:sz w:val="24"/>
          <w:szCs w:val="24"/>
        </w:rPr>
        <w:sectPr w:rsidR="00333C41" w:rsidSect="00C937AD">
          <w:footerReference w:type="default" r:id="rId8"/>
          <w:footerReference w:type="first" r:id="rId9"/>
          <w:pgSz w:w="12240" w:h="15840"/>
          <w:pgMar w:top="1440" w:right="1440" w:bottom="1440" w:left="1440" w:header="720" w:footer="720" w:gutter="0"/>
          <w:pgNumType w:start="1"/>
          <w:cols w:space="720"/>
          <w:titlePg/>
          <w:docGrid w:linePitch="360"/>
        </w:sectPr>
      </w:pPr>
      <w:r>
        <w:rPr>
          <w:rFonts w:ascii="Times New Roman" w:hAnsi="Times New Roman" w:cs="Times New Roman"/>
          <w:b/>
          <w:sz w:val="24"/>
          <w:szCs w:val="24"/>
        </w:rPr>
        <w:t xml:space="preserve"> </w:t>
      </w:r>
      <w:r w:rsidR="00C623D0">
        <w:rPr>
          <w:rFonts w:ascii="Times New Roman" w:hAnsi="Times New Roman" w:cs="Times New Roman"/>
          <w:b/>
          <w:sz w:val="24"/>
          <w:szCs w:val="24"/>
        </w:rPr>
        <w:t xml:space="preserve">                                                                                                 </w:t>
      </w:r>
      <w:r>
        <w:rPr>
          <w:rFonts w:ascii="Times New Roman" w:hAnsi="Times New Roman" w:cs="Times New Roman"/>
          <w:b/>
          <w:sz w:val="24"/>
          <w:szCs w:val="24"/>
        </w:rPr>
        <w:t>Bahir Dar, Ethiop</w:t>
      </w:r>
      <w:r w:rsidR="00333C41">
        <w:rPr>
          <w:rFonts w:ascii="Times New Roman" w:hAnsi="Times New Roman" w:cs="Times New Roman"/>
          <w:b/>
          <w:sz w:val="24"/>
          <w:szCs w:val="24"/>
        </w:rPr>
        <w:t>ia</w:t>
      </w:r>
    </w:p>
    <w:p w:rsidR="00160579" w:rsidRDefault="00160579" w:rsidP="00684B8B">
      <w:pPr>
        <w:pStyle w:val="Heading1"/>
        <w:rPr>
          <w:sz w:val="32"/>
          <w:szCs w:val="32"/>
        </w:rPr>
      </w:pPr>
      <w:bookmarkStart w:id="0" w:name="_Toc486008025"/>
      <w:bookmarkStart w:id="1" w:name="_Toc502795977"/>
      <w:bookmarkStart w:id="2" w:name="_Toc506547210"/>
      <w:bookmarkStart w:id="3" w:name="_Toc523050853"/>
    </w:p>
    <w:p w:rsidR="00684B8B" w:rsidRPr="00993457" w:rsidRDefault="00684B8B" w:rsidP="00684B8B">
      <w:pPr>
        <w:pStyle w:val="Heading1"/>
        <w:rPr>
          <w:sz w:val="32"/>
          <w:szCs w:val="32"/>
        </w:rPr>
      </w:pPr>
      <w:r w:rsidRPr="00993457">
        <w:rPr>
          <w:sz w:val="32"/>
          <w:szCs w:val="32"/>
        </w:rPr>
        <w:t>Acknowledgement</w:t>
      </w:r>
      <w:bookmarkEnd w:id="0"/>
      <w:bookmarkEnd w:id="1"/>
      <w:bookmarkEnd w:id="2"/>
      <w:bookmarkEnd w:id="3"/>
    </w:p>
    <w:p w:rsidR="00684B8B" w:rsidRPr="00F379FA" w:rsidRDefault="00684B8B" w:rsidP="00684B8B">
      <w:pPr>
        <w:spacing w:line="480" w:lineRule="auto"/>
        <w:jc w:val="both"/>
        <w:rPr>
          <w:rFonts w:ascii="Times New Roman" w:hAnsi="Times New Roman" w:cs="Times New Roman"/>
          <w:sz w:val="24"/>
          <w:szCs w:val="24"/>
        </w:rPr>
      </w:pPr>
      <w:r w:rsidRPr="00F379FA">
        <w:rPr>
          <w:rFonts w:ascii="Times New Roman" w:hAnsi="Times New Roman" w:cs="Times New Roman"/>
          <w:sz w:val="24"/>
          <w:szCs w:val="24"/>
        </w:rPr>
        <w:t xml:space="preserve">First of all I </w:t>
      </w:r>
      <w:r w:rsidRPr="00F379FA">
        <w:rPr>
          <w:rFonts w:ascii="Times New Roman" w:hAnsi="Times New Roman" w:cs="Times New Roman"/>
          <w:color w:val="000000" w:themeColor="text1"/>
          <w:sz w:val="24"/>
          <w:szCs w:val="24"/>
        </w:rPr>
        <w:t xml:space="preserve">would </w:t>
      </w:r>
      <w:r w:rsidRPr="00F379FA">
        <w:rPr>
          <w:rFonts w:ascii="Times New Roman" w:hAnsi="Times New Roman" w:cs="Times New Roman"/>
          <w:sz w:val="24"/>
          <w:szCs w:val="24"/>
        </w:rPr>
        <w:t xml:space="preserve">like to thank my </w:t>
      </w:r>
      <w:r w:rsidR="00287197">
        <w:rPr>
          <w:rFonts w:ascii="Times New Roman" w:hAnsi="Times New Roman" w:cs="Times New Roman"/>
          <w:sz w:val="24"/>
          <w:szCs w:val="24"/>
        </w:rPr>
        <w:t xml:space="preserve">advisors </w:t>
      </w:r>
      <w:r w:rsidR="00272EAB">
        <w:rPr>
          <w:rFonts w:ascii="Times New Roman" w:hAnsi="Times New Roman" w:cs="Times New Roman"/>
          <w:sz w:val="24"/>
          <w:szCs w:val="24"/>
        </w:rPr>
        <w:t>Mr.Tadess</w:t>
      </w:r>
      <w:r w:rsidR="00272EAB" w:rsidRPr="00F379FA">
        <w:rPr>
          <w:rFonts w:ascii="Times New Roman" w:hAnsi="Times New Roman" w:cs="Times New Roman"/>
          <w:sz w:val="24"/>
          <w:szCs w:val="24"/>
        </w:rPr>
        <w:t>e Hailu</w:t>
      </w:r>
      <w:r w:rsidRPr="00F379FA">
        <w:rPr>
          <w:rFonts w:ascii="Times New Roman" w:hAnsi="Times New Roman" w:cs="Times New Roman"/>
          <w:sz w:val="24"/>
          <w:szCs w:val="24"/>
        </w:rPr>
        <w:t xml:space="preserve"> </w:t>
      </w:r>
      <w:r w:rsidR="00272EAB" w:rsidRPr="00F379FA">
        <w:rPr>
          <w:rFonts w:ascii="Times New Roman" w:hAnsi="Times New Roman" w:cs="Times New Roman"/>
          <w:sz w:val="24"/>
          <w:szCs w:val="24"/>
        </w:rPr>
        <w:t>and Mr</w:t>
      </w:r>
      <w:r w:rsidRPr="00F379FA">
        <w:rPr>
          <w:rFonts w:ascii="Times New Roman" w:hAnsi="Times New Roman" w:cs="Times New Roman"/>
          <w:sz w:val="24"/>
          <w:szCs w:val="24"/>
        </w:rPr>
        <w:t xml:space="preserve">. Megbaru Alemu for their unreserved technical advisory, suggestions and support. </w:t>
      </w:r>
    </w:p>
    <w:p w:rsidR="00684B8B" w:rsidRPr="00F379FA" w:rsidRDefault="00684B8B" w:rsidP="00684B8B">
      <w:pPr>
        <w:spacing w:line="480" w:lineRule="auto"/>
        <w:jc w:val="both"/>
        <w:rPr>
          <w:rFonts w:ascii="Times New Roman" w:hAnsi="Times New Roman" w:cs="Times New Roman"/>
          <w:sz w:val="24"/>
          <w:szCs w:val="24"/>
        </w:rPr>
      </w:pPr>
      <w:r w:rsidRPr="00F379FA">
        <w:rPr>
          <w:rFonts w:ascii="Times New Roman" w:hAnsi="Times New Roman" w:cs="Times New Roman"/>
          <w:sz w:val="24"/>
          <w:szCs w:val="24"/>
        </w:rPr>
        <w:t xml:space="preserve">My gratitude also goes to Bahir </w:t>
      </w:r>
      <w:r w:rsidR="00470AC8">
        <w:rPr>
          <w:rFonts w:ascii="Times New Roman" w:hAnsi="Times New Roman" w:cs="Times New Roman"/>
          <w:sz w:val="24"/>
          <w:szCs w:val="24"/>
        </w:rPr>
        <w:t>D</w:t>
      </w:r>
      <w:r w:rsidR="00470AC8" w:rsidRPr="00F379FA">
        <w:rPr>
          <w:rFonts w:ascii="Times New Roman" w:hAnsi="Times New Roman" w:cs="Times New Roman"/>
          <w:sz w:val="24"/>
          <w:szCs w:val="24"/>
        </w:rPr>
        <w:t xml:space="preserve">ar </w:t>
      </w:r>
      <w:r w:rsidRPr="00F379FA">
        <w:rPr>
          <w:rFonts w:ascii="Times New Roman" w:hAnsi="Times New Roman" w:cs="Times New Roman"/>
          <w:sz w:val="24"/>
          <w:szCs w:val="24"/>
        </w:rPr>
        <w:t>University</w:t>
      </w:r>
      <w:r w:rsidR="00470AC8">
        <w:rPr>
          <w:rFonts w:ascii="Times New Roman" w:hAnsi="Times New Roman" w:cs="Times New Roman"/>
          <w:sz w:val="24"/>
          <w:szCs w:val="24"/>
        </w:rPr>
        <w:t>,</w:t>
      </w:r>
      <w:r w:rsidRPr="00F379FA">
        <w:rPr>
          <w:rFonts w:ascii="Times New Roman" w:hAnsi="Times New Roman" w:cs="Times New Roman"/>
          <w:sz w:val="24"/>
          <w:szCs w:val="24"/>
        </w:rPr>
        <w:t xml:space="preserve"> College of Medicine and Health sciences, </w:t>
      </w:r>
      <w:r w:rsidR="00470AC8" w:rsidRPr="00F379FA">
        <w:rPr>
          <w:rFonts w:ascii="Times New Roman" w:hAnsi="Times New Roman" w:cs="Times New Roman"/>
          <w:sz w:val="24"/>
          <w:szCs w:val="24"/>
        </w:rPr>
        <w:t>and department</w:t>
      </w:r>
      <w:r w:rsidRPr="00F379FA">
        <w:rPr>
          <w:rFonts w:ascii="Times New Roman" w:hAnsi="Times New Roman" w:cs="Times New Roman"/>
          <w:sz w:val="24"/>
          <w:szCs w:val="24"/>
        </w:rPr>
        <w:t xml:space="preserve"> of medical laboratory science for giving me th</w:t>
      </w:r>
      <w:r w:rsidR="00565174">
        <w:rPr>
          <w:rFonts w:ascii="Times New Roman" w:hAnsi="Times New Roman" w:cs="Times New Roman"/>
          <w:sz w:val="24"/>
          <w:szCs w:val="24"/>
        </w:rPr>
        <w:t>e</w:t>
      </w:r>
      <w:r w:rsidRPr="00F379FA">
        <w:rPr>
          <w:rFonts w:ascii="Times New Roman" w:hAnsi="Times New Roman" w:cs="Times New Roman"/>
          <w:sz w:val="24"/>
          <w:szCs w:val="24"/>
        </w:rPr>
        <w:t xml:space="preserve"> chance to prepare this thesis.</w:t>
      </w:r>
    </w:p>
    <w:p w:rsidR="00684B8B" w:rsidRPr="00F379FA" w:rsidRDefault="00684B8B" w:rsidP="00684B8B">
      <w:pPr>
        <w:spacing w:line="480" w:lineRule="auto"/>
        <w:jc w:val="both"/>
        <w:rPr>
          <w:rFonts w:ascii="Times New Roman" w:hAnsi="Times New Roman" w:cs="Times New Roman"/>
          <w:sz w:val="24"/>
          <w:szCs w:val="24"/>
        </w:rPr>
      </w:pPr>
      <w:r w:rsidRPr="00F379FA">
        <w:rPr>
          <w:rFonts w:ascii="Times New Roman" w:hAnsi="Times New Roman" w:cs="Times New Roman"/>
          <w:sz w:val="24"/>
          <w:szCs w:val="24"/>
        </w:rPr>
        <w:t>I also would like to thank</w:t>
      </w:r>
      <w:r w:rsidR="00712BB4">
        <w:rPr>
          <w:rFonts w:ascii="Times New Roman" w:hAnsi="Times New Roman" w:cs="Times New Roman"/>
          <w:sz w:val="24"/>
          <w:szCs w:val="24"/>
        </w:rPr>
        <w:t xml:space="preserve"> </w:t>
      </w:r>
      <w:r w:rsidR="00470AC8">
        <w:rPr>
          <w:rFonts w:ascii="Times New Roman" w:hAnsi="Times New Roman" w:cs="Times New Roman"/>
          <w:sz w:val="24"/>
          <w:szCs w:val="24"/>
        </w:rPr>
        <w:t xml:space="preserve">the </w:t>
      </w:r>
      <w:r w:rsidR="00712BB4">
        <w:rPr>
          <w:rFonts w:ascii="Times New Roman" w:hAnsi="Times New Roman" w:cs="Times New Roman"/>
          <w:sz w:val="24"/>
          <w:szCs w:val="24"/>
        </w:rPr>
        <w:t>Amhara Public Health Institute (</w:t>
      </w:r>
      <w:r w:rsidR="00712BB4" w:rsidRPr="00F379FA">
        <w:rPr>
          <w:rFonts w:ascii="Times New Roman" w:hAnsi="Times New Roman" w:cs="Times New Roman"/>
          <w:sz w:val="24"/>
          <w:szCs w:val="24"/>
        </w:rPr>
        <w:t>APHI</w:t>
      </w:r>
      <w:r w:rsidR="00712BB4">
        <w:rPr>
          <w:rFonts w:ascii="Times New Roman" w:hAnsi="Times New Roman" w:cs="Times New Roman"/>
          <w:sz w:val="24"/>
          <w:szCs w:val="24"/>
        </w:rPr>
        <w:t>)</w:t>
      </w:r>
      <w:r w:rsidRPr="00F379FA">
        <w:rPr>
          <w:rFonts w:ascii="Times New Roman" w:hAnsi="Times New Roman" w:cs="Times New Roman"/>
          <w:sz w:val="24"/>
          <w:szCs w:val="24"/>
        </w:rPr>
        <w:t xml:space="preserve"> for giving permission to do the laboratory work and </w:t>
      </w:r>
      <w:r w:rsidR="00917590">
        <w:rPr>
          <w:rFonts w:ascii="Times New Roman" w:hAnsi="Times New Roman" w:cs="Times New Roman"/>
          <w:sz w:val="24"/>
          <w:szCs w:val="24"/>
        </w:rPr>
        <w:t>Ethiopian Public Health Institute (</w:t>
      </w:r>
      <w:r w:rsidRPr="00446C4C">
        <w:rPr>
          <w:rFonts w:ascii="Times New Roman" w:hAnsi="Times New Roman" w:cs="Times New Roman"/>
          <w:sz w:val="24"/>
          <w:szCs w:val="24"/>
        </w:rPr>
        <w:t>EPHI</w:t>
      </w:r>
      <w:r w:rsidR="00917590">
        <w:rPr>
          <w:rFonts w:ascii="Times New Roman" w:hAnsi="Times New Roman" w:cs="Times New Roman"/>
          <w:sz w:val="24"/>
          <w:szCs w:val="24"/>
        </w:rPr>
        <w:t>)</w:t>
      </w:r>
      <w:r w:rsidRPr="00446C4C">
        <w:rPr>
          <w:rFonts w:ascii="Times New Roman" w:hAnsi="Times New Roman" w:cs="Times New Roman"/>
          <w:sz w:val="24"/>
          <w:szCs w:val="24"/>
        </w:rPr>
        <w:t xml:space="preserve"> </w:t>
      </w:r>
      <w:r w:rsidRPr="00F379FA">
        <w:rPr>
          <w:rFonts w:ascii="Times New Roman" w:hAnsi="Times New Roman" w:cs="Times New Roman"/>
          <w:sz w:val="24"/>
          <w:szCs w:val="24"/>
        </w:rPr>
        <w:t xml:space="preserve">for provision of </w:t>
      </w:r>
      <w:r w:rsidR="00884C97" w:rsidRPr="00F379FA">
        <w:rPr>
          <w:rFonts w:ascii="Times New Roman" w:hAnsi="Times New Roman" w:cs="Times New Roman"/>
          <w:sz w:val="24"/>
          <w:szCs w:val="24"/>
        </w:rPr>
        <w:t>Kato</w:t>
      </w:r>
      <w:r w:rsidRPr="00F379FA">
        <w:rPr>
          <w:rFonts w:ascii="Times New Roman" w:hAnsi="Times New Roman" w:cs="Times New Roman"/>
          <w:sz w:val="24"/>
          <w:szCs w:val="24"/>
        </w:rPr>
        <w:t xml:space="preserve"> </w:t>
      </w:r>
      <w:r w:rsidR="00884C97" w:rsidRPr="00F379FA">
        <w:rPr>
          <w:rFonts w:ascii="Times New Roman" w:hAnsi="Times New Roman" w:cs="Times New Roman"/>
          <w:sz w:val="24"/>
          <w:szCs w:val="24"/>
        </w:rPr>
        <w:t>Katz</w:t>
      </w:r>
      <w:r w:rsidRPr="00F379FA">
        <w:rPr>
          <w:rFonts w:ascii="Times New Roman" w:hAnsi="Times New Roman" w:cs="Times New Roman"/>
          <w:sz w:val="24"/>
          <w:szCs w:val="24"/>
        </w:rPr>
        <w:t xml:space="preserve"> materials and solutions.</w:t>
      </w:r>
    </w:p>
    <w:p w:rsidR="00684B8B" w:rsidRPr="00F379FA" w:rsidRDefault="00684B8B" w:rsidP="00684B8B">
      <w:pPr>
        <w:spacing w:line="480" w:lineRule="auto"/>
        <w:jc w:val="both"/>
        <w:rPr>
          <w:rFonts w:ascii="Times New Roman" w:hAnsi="Times New Roman" w:cs="Times New Roman"/>
          <w:b/>
          <w:sz w:val="24"/>
          <w:szCs w:val="24"/>
        </w:rPr>
      </w:pPr>
      <w:r w:rsidRPr="00F379FA">
        <w:rPr>
          <w:rFonts w:ascii="Times New Roman" w:hAnsi="Times New Roman" w:cs="Times New Roman"/>
          <w:sz w:val="24"/>
          <w:szCs w:val="24"/>
        </w:rPr>
        <w:t>Finally</w:t>
      </w:r>
      <w:r w:rsidR="00470AC8">
        <w:rPr>
          <w:rFonts w:ascii="Times New Roman" w:hAnsi="Times New Roman" w:cs="Times New Roman"/>
          <w:sz w:val="24"/>
          <w:szCs w:val="24"/>
        </w:rPr>
        <w:t>,</w:t>
      </w:r>
      <w:r w:rsidRPr="00F379FA">
        <w:rPr>
          <w:rFonts w:ascii="Times New Roman" w:hAnsi="Times New Roman" w:cs="Times New Roman"/>
          <w:sz w:val="24"/>
          <w:szCs w:val="24"/>
        </w:rPr>
        <w:t xml:space="preserve"> I would like to </w:t>
      </w:r>
      <w:r w:rsidR="00091ACC" w:rsidRPr="00F379FA">
        <w:rPr>
          <w:rFonts w:ascii="Times New Roman" w:hAnsi="Times New Roman" w:cs="Times New Roman"/>
          <w:sz w:val="24"/>
          <w:szCs w:val="24"/>
        </w:rPr>
        <w:t>express my</w:t>
      </w:r>
      <w:r w:rsidRPr="00F379FA">
        <w:rPr>
          <w:rFonts w:ascii="Times New Roman" w:hAnsi="Times New Roman" w:cs="Times New Roman"/>
          <w:sz w:val="24"/>
          <w:szCs w:val="24"/>
        </w:rPr>
        <w:t xml:space="preserve"> appreciation to</w:t>
      </w:r>
      <w:r w:rsidR="00FF04C0">
        <w:rPr>
          <w:rFonts w:ascii="Times New Roman" w:hAnsi="Times New Roman" w:cs="Times New Roman"/>
          <w:sz w:val="24"/>
          <w:szCs w:val="24"/>
        </w:rPr>
        <w:t xml:space="preserve"> </w:t>
      </w:r>
      <w:r w:rsidR="00012F57">
        <w:rPr>
          <w:rFonts w:ascii="Times New Roman" w:hAnsi="Times New Roman" w:cs="Times New Roman"/>
          <w:sz w:val="24"/>
          <w:szCs w:val="24"/>
        </w:rPr>
        <w:t xml:space="preserve">Andasa health center </w:t>
      </w:r>
      <w:r w:rsidR="00470AC8">
        <w:rPr>
          <w:rFonts w:ascii="Times New Roman" w:hAnsi="Times New Roman" w:cs="Times New Roman"/>
          <w:sz w:val="24"/>
          <w:szCs w:val="24"/>
        </w:rPr>
        <w:t xml:space="preserve">staff </w:t>
      </w:r>
      <w:r w:rsidR="00012F57">
        <w:rPr>
          <w:rFonts w:ascii="Times New Roman" w:hAnsi="Times New Roman" w:cs="Times New Roman"/>
          <w:sz w:val="24"/>
          <w:szCs w:val="24"/>
        </w:rPr>
        <w:t xml:space="preserve">for </w:t>
      </w:r>
      <w:r w:rsidR="00565174">
        <w:rPr>
          <w:rFonts w:ascii="Times New Roman" w:hAnsi="Times New Roman" w:cs="Times New Roman"/>
          <w:sz w:val="24"/>
          <w:szCs w:val="24"/>
        </w:rPr>
        <w:t xml:space="preserve">their participation in </w:t>
      </w:r>
      <w:r w:rsidR="00012F57">
        <w:rPr>
          <w:rFonts w:ascii="Times New Roman" w:hAnsi="Times New Roman" w:cs="Times New Roman"/>
          <w:sz w:val="24"/>
          <w:szCs w:val="24"/>
        </w:rPr>
        <w:t xml:space="preserve">giving treatment for </w:t>
      </w:r>
      <w:r w:rsidR="00565174">
        <w:rPr>
          <w:rFonts w:ascii="Times New Roman" w:hAnsi="Times New Roman" w:cs="Times New Roman"/>
          <w:sz w:val="24"/>
          <w:szCs w:val="24"/>
        </w:rPr>
        <w:t xml:space="preserve">intestinal </w:t>
      </w:r>
      <w:r w:rsidR="003D16D5">
        <w:rPr>
          <w:rFonts w:ascii="Times New Roman" w:hAnsi="Times New Roman" w:cs="Times New Roman"/>
          <w:sz w:val="24"/>
          <w:szCs w:val="24"/>
        </w:rPr>
        <w:t>parasitosis positive</w:t>
      </w:r>
      <w:r w:rsidR="00012F57">
        <w:rPr>
          <w:rFonts w:ascii="Times New Roman" w:hAnsi="Times New Roman" w:cs="Times New Roman"/>
          <w:sz w:val="24"/>
          <w:szCs w:val="24"/>
        </w:rPr>
        <w:t xml:space="preserve"> students</w:t>
      </w:r>
      <w:r w:rsidR="00FF04C0">
        <w:rPr>
          <w:rFonts w:ascii="Times New Roman" w:hAnsi="Times New Roman" w:cs="Times New Roman"/>
          <w:sz w:val="24"/>
          <w:szCs w:val="24"/>
        </w:rPr>
        <w:t xml:space="preserve"> and</w:t>
      </w:r>
      <w:r w:rsidRPr="00F379FA">
        <w:rPr>
          <w:rFonts w:ascii="Times New Roman" w:hAnsi="Times New Roman" w:cs="Times New Roman"/>
          <w:sz w:val="24"/>
          <w:szCs w:val="24"/>
        </w:rPr>
        <w:t xml:space="preserve"> </w:t>
      </w:r>
      <w:r w:rsidR="00091ACC" w:rsidRPr="00F379FA">
        <w:rPr>
          <w:rFonts w:ascii="Times New Roman" w:hAnsi="Times New Roman" w:cs="Times New Roman"/>
          <w:sz w:val="24"/>
          <w:szCs w:val="24"/>
        </w:rPr>
        <w:t>Andasa</w:t>
      </w:r>
      <w:r w:rsidRPr="00F379FA">
        <w:rPr>
          <w:rFonts w:ascii="Times New Roman" w:hAnsi="Times New Roman" w:cs="Times New Roman"/>
          <w:sz w:val="24"/>
          <w:szCs w:val="24"/>
        </w:rPr>
        <w:t xml:space="preserve"> primary school </w:t>
      </w:r>
      <w:r w:rsidR="00565174">
        <w:rPr>
          <w:rFonts w:ascii="Times New Roman" w:hAnsi="Times New Roman" w:cs="Times New Roman"/>
          <w:sz w:val="24"/>
          <w:szCs w:val="24"/>
        </w:rPr>
        <w:t xml:space="preserve">teachers </w:t>
      </w:r>
      <w:r w:rsidR="00470AC8" w:rsidRPr="00F379FA">
        <w:rPr>
          <w:rFonts w:ascii="Times New Roman" w:hAnsi="Times New Roman" w:cs="Times New Roman"/>
          <w:sz w:val="24"/>
          <w:szCs w:val="24"/>
        </w:rPr>
        <w:t>and students</w:t>
      </w:r>
      <w:r w:rsidRPr="00F379FA">
        <w:rPr>
          <w:rFonts w:ascii="Times New Roman" w:hAnsi="Times New Roman" w:cs="Times New Roman"/>
          <w:sz w:val="24"/>
          <w:szCs w:val="24"/>
        </w:rPr>
        <w:t xml:space="preserve"> </w:t>
      </w:r>
      <w:r w:rsidR="00565174">
        <w:rPr>
          <w:rFonts w:ascii="Times New Roman" w:hAnsi="Times New Roman" w:cs="Times New Roman"/>
          <w:sz w:val="24"/>
          <w:szCs w:val="24"/>
        </w:rPr>
        <w:t xml:space="preserve"> </w:t>
      </w:r>
      <w:r w:rsidRPr="00F379FA">
        <w:rPr>
          <w:rFonts w:ascii="Times New Roman" w:hAnsi="Times New Roman" w:cs="Times New Roman"/>
          <w:sz w:val="24"/>
          <w:szCs w:val="24"/>
        </w:rPr>
        <w:t xml:space="preserve"> for their </w:t>
      </w:r>
      <w:r w:rsidR="00B575E1" w:rsidRPr="00F379FA">
        <w:rPr>
          <w:rFonts w:ascii="Times New Roman" w:hAnsi="Times New Roman" w:cs="Times New Roman"/>
          <w:sz w:val="24"/>
          <w:szCs w:val="24"/>
        </w:rPr>
        <w:t>willingness to</w:t>
      </w:r>
      <w:r w:rsidRPr="00F379FA">
        <w:rPr>
          <w:rFonts w:ascii="Times New Roman" w:hAnsi="Times New Roman" w:cs="Times New Roman"/>
          <w:sz w:val="24"/>
          <w:szCs w:val="24"/>
        </w:rPr>
        <w:t xml:space="preserve"> </w:t>
      </w:r>
      <w:r w:rsidR="00B575E1" w:rsidRPr="00F379FA">
        <w:rPr>
          <w:rFonts w:ascii="Times New Roman" w:hAnsi="Times New Roman" w:cs="Times New Roman"/>
          <w:sz w:val="24"/>
          <w:szCs w:val="24"/>
        </w:rPr>
        <w:t>participate in</w:t>
      </w:r>
      <w:r w:rsidRPr="00F379FA">
        <w:rPr>
          <w:rFonts w:ascii="Times New Roman" w:hAnsi="Times New Roman" w:cs="Times New Roman"/>
          <w:sz w:val="24"/>
          <w:szCs w:val="24"/>
        </w:rPr>
        <w:t xml:space="preserve"> the study.</w:t>
      </w:r>
    </w:p>
    <w:p w:rsidR="00684B8B" w:rsidRPr="005C1A3C" w:rsidRDefault="00684B8B" w:rsidP="00684B8B">
      <w:pPr>
        <w:spacing w:line="360" w:lineRule="auto"/>
        <w:ind w:left="432" w:right="1008"/>
        <w:jc w:val="both"/>
        <w:rPr>
          <w:rFonts w:ascii="Times New Roman" w:hAnsi="Times New Roman" w:cs="Times New Roman"/>
          <w:b/>
          <w:sz w:val="28"/>
          <w:szCs w:val="28"/>
        </w:rPr>
      </w:pPr>
    </w:p>
    <w:p w:rsidR="00684B8B" w:rsidRPr="005C1A3C" w:rsidRDefault="00684B8B" w:rsidP="00684B8B">
      <w:pPr>
        <w:spacing w:line="360" w:lineRule="auto"/>
        <w:ind w:left="432" w:right="1008"/>
        <w:jc w:val="both"/>
        <w:rPr>
          <w:rFonts w:ascii="Times New Roman" w:hAnsi="Times New Roman" w:cs="Times New Roman"/>
          <w:b/>
          <w:sz w:val="28"/>
          <w:szCs w:val="28"/>
        </w:rPr>
      </w:pPr>
    </w:p>
    <w:p w:rsidR="00684B8B" w:rsidRDefault="00684B8B" w:rsidP="00684B8B">
      <w:pPr>
        <w:rPr>
          <w:rFonts w:ascii="Times New Roman" w:hAnsi="Times New Roman" w:cs="Times New Roman"/>
          <w:b/>
          <w:sz w:val="24"/>
          <w:szCs w:val="24"/>
        </w:rPr>
      </w:pPr>
    </w:p>
    <w:p w:rsidR="00684B8B" w:rsidRDefault="00684B8B" w:rsidP="00684B8B">
      <w:pPr>
        <w:rPr>
          <w:rFonts w:ascii="Times New Roman" w:hAnsi="Times New Roman" w:cs="Times New Roman"/>
          <w:b/>
          <w:sz w:val="24"/>
          <w:szCs w:val="24"/>
        </w:rPr>
      </w:pPr>
    </w:p>
    <w:p w:rsidR="00684B8B" w:rsidRDefault="00A37215" w:rsidP="00A37215">
      <w:pPr>
        <w:tabs>
          <w:tab w:val="left" w:pos="6075"/>
        </w:tabs>
        <w:rPr>
          <w:rFonts w:ascii="Times New Roman" w:hAnsi="Times New Roman" w:cs="Times New Roman"/>
          <w:b/>
          <w:sz w:val="24"/>
          <w:szCs w:val="24"/>
        </w:rPr>
      </w:pPr>
      <w:r>
        <w:rPr>
          <w:rFonts w:ascii="Times New Roman" w:hAnsi="Times New Roman" w:cs="Times New Roman"/>
          <w:b/>
          <w:sz w:val="24"/>
          <w:szCs w:val="24"/>
        </w:rPr>
        <w:tab/>
      </w:r>
    </w:p>
    <w:p w:rsidR="00684B8B" w:rsidRDefault="00684B8B" w:rsidP="00684B8B">
      <w:pPr>
        <w:rPr>
          <w:rFonts w:ascii="Times New Roman" w:hAnsi="Times New Roman" w:cs="Times New Roman"/>
          <w:b/>
          <w:sz w:val="24"/>
          <w:szCs w:val="24"/>
        </w:rPr>
      </w:pPr>
    </w:p>
    <w:p w:rsidR="00684B8B" w:rsidRDefault="00684B8B" w:rsidP="00684B8B">
      <w:pPr>
        <w:rPr>
          <w:rFonts w:ascii="Times New Roman" w:hAnsi="Times New Roman" w:cs="Times New Roman"/>
          <w:b/>
          <w:sz w:val="24"/>
          <w:szCs w:val="24"/>
        </w:rPr>
      </w:pPr>
    </w:p>
    <w:p w:rsidR="00684B8B" w:rsidRDefault="00684B8B" w:rsidP="00684B8B">
      <w:pPr>
        <w:rPr>
          <w:rFonts w:ascii="Times New Roman" w:hAnsi="Times New Roman" w:cs="Times New Roman"/>
          <w:b/>
          <w:sz w:val="24"/>
          <w:szCs w:val="24"/>
        </w:rPr>
      </w:pPr>
    </w:p>
    <w:p w:rsidR="00684B8B" w:rsidRDefault="00684B8B" w:rsidP="00684B8B">
      <w:pPr>
        <w:rPr>
          <w:rFonts w:ascii="Times New Roman" w:hAnsi="Times New Roman" w:cs="Times New Roman"/>
          <w:b/>
          <w:sz w:val="24"/>
          <w:szCs w:val="24"/>
        </w:rPr>
      </w:pPr>
    </w:p>
    <w:p w:rsidR="00684B8B" w:rsidRDefault="00A37215" w:rsidP="00A37215">
      <w:pPr>
        <w:tabs>
          <w:tab w:val="left" w:pos="6015"/>
        </w:tabs>
        <w:rPr>
          <w:rFonts w:ascii="Times New Roman" w:hAnsi="Times New Roman" w:cs="Times New Roman"/>
          <w:b/>
          <w:sz w:val="24"/>
          <w:szCs w:val="24"/>
        </w:rPr>
      </w:pPr>
      <w:r>
        <w:rPr>
          <w:rFonts w:ascii="Times New Roman" w:hAnsi="Times New Roman" w:cs="Times New Roman"/>
          <w:b/>
          <w:sz w:val="24"/>
          <w:szCs w:val="24"/>
        </w:rPr>
        <w:tab/>
      </w:r>
    </w:p>
    <w:p w:rsidR="00684B8B" w:rsidRDefault="00440A14" w:rsidP="00684B8B">
      <w:pPr>
        <w:pStyle w:val="Heading1"/>
        <w:rPr>
          <w:sz w:val="32"/>
          <w:szCs w:val="32"/>
        </w:rPr>
      </w:pPr>
      <w:bookmarkStart w:id="4" w:name="_Toc523050854"/>
      <w:r w:rsidRPr="00993457">
        <w:rPr>
          <w:sz w:val="32"/>
          <w:szCs w:val="32"/>
        </w:rPr>
        <w:t>Abbreviations</w:t>
      </w:r>
      <w:r w:rsidR="00684B8B" w:rsidRPr="00993457">
        <w:rPr>
          <w:sz w:val="32"/>
          <w:szCs w:val="32"/>
        </w:rPr>
        <w:t xml:space="preserve"> and Acronyms</w:t>
      </w:r>
      <w:bookmarkEnd w:id="4"/>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ALB------Albendazole</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APHI------Amhara public health institute</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ARHB –----Amhara regional health bureau</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AREB- ------Amhara regional education bureau </w:t>
      </w:r>
    </w:p>
    <w:p w:rsidR="000C74AF"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EPG----------Egg per gram</w:t>
      </w:r>
    </w:p>
    <w:p w:rsidR="00361548" w:rsidRPr="005C1A3C" w:rsidRDefault="00361548"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EPHI---------Ethiopian public health institute</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ERR----------Egg reduction rate</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FEC-----------Fecal egg count</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LEV----------Levamisole</w:t>
      </w:r>
    </w:p>
    <w:p w:rsidR="000C74AF"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MEB---------Mebendazole</w:t>
      </w:r>
    </w:p>
    <w:p w:rsidR="006A6171" w:rsidRDefault="006A6171"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NA-----------Not applicable</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sidRPr="008B0B5F">
        <w:rPr>
          <w:rFonts w:ascii="Times New Roman" w:hAnsi="Times New Roman" w:cs="Times New Roman"/>
          <w:sz w:val="24"/>
          <w:szCs w:val="24"/>
          <w:shd w:val="clear" w:color="auto" w:fill="FFFFFF"/>
        </w:rPr>
        <w:t>NTD</w:t>
      </w:r>
      <w:r>
        <w:rPr>
          <w:rFonts w:ascii="Times New Roman" w:hAnsi="Times New Roman" w:cs="Times New Roman"/>
          <w:sz w:val="24"/>
          <w:szCs w:val="24"/>
          <w:shd w:val="clear" w:color="auto" w:fill="FFFFFF"/>
        </w:rPr>
        <w:t>----------Neglected tropical disease</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PSAC--------Preschool age children</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PYR----------Pyrantel</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SAC----------School age children</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STH-----------Soil transmitted helminthes</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WASH-------Water sanitation and hygiene</w:t>
      </w:r>
    </w:p>
    <w:p w:rsidR="000C74AF" w:rsidRPr="005C1A3C" w:rsidRDefault="000C74AF" w:rsidP="000C74AF">
      <w:pPr>
        <w:tabs>
          <w:tab w:val="left" w:pos="315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WHO----------World </w:t>
      </w:r>
      <w:r w:rsidR="00470AC8">
        <w:rPr>
          <w:rFonts w:ascii="Times New Roman" w:hAnsi="Times New Roman" w:cs="Times New Roman"/>
          <w:sz w:val="24"/>
          <w:szCs w:val="24"/>
        </w:rPr>
        <w:t>Health Organization</w:t>
      </w:r>
    </w:p>
    <w:p w:rsidR="000C74AF" w:rsidRPr="00993457" w:rsidRDefault="000C74AF" w:rsidP="00684B8B">
      <w:pPr>
        <w:pStyle w:val="Heading1"/>
        <w:rPr>
          <w:sz w:val="32"/>
          <w:szCs w:val="32"/>
        </w:rPr>
      </w:pPr>
    </w:p>
    <w:p w:rsidR="00684B8B" w:rsidRDefault="00684B8B" w:rsidP="00684B8B">
      <w:pPr>
        <w:pStyle w:val="Heading1"/>
        <w:rPr>
          <w:sz w:val="32"/>
          <w:szCs w:val="32"/>
        </w:rPr>
      </w:pPr>
    </w:p>
    <w:sdt>
      <w:sdtPr>
        <w:rPr>
          <w:rFonts w:ascii="Times New Roman" w:eastAsiaTheme="minorEastAsia" w:hAnsi="Times New Roman" w:cs="Times New Roman"/>
          <w:b w:val="0"/>
          <w:bCs w:val="0"/>
          <w:color w:val="auto"/>
          <w:sz w:val="24"/>
          <w:szCs w:val="24"/>
        </w:rPr>
        <w:id w:val="14232747"/>
        <w:docPartObj>
          <w:docPartGallery w:val="Table of Contents"/>
          <w:docPartUnique/>
        </w:docPartObj>
      </w:sdtPr>
      <w:sdtContent>
        <w:p w:rsidR="00A37215" w:rsidRPr="00C53792" w:rsidRDefault="00A37215" w:rsidP="00C53792">
          <w:pPr>
            <w:pStyle w:val="TOCHeading"/>
            <w:spacing w:line="360" w:lineRule="auto"/>
            <w:jc w:val="both"/>
            <w:rPr>
              <w:rFonts w:ascii="Times New Roman" w:hAnsi="Times New Roman" w:cs="Times New Roman"/>
              <w:sz w:val="24"/>
              <w:szCs w:val="24"/>
            </w:rPr>
          </w:pPr>
          <w:r w:rsidRPr="00C53792">
            <w:rPr>
              <w:rFonts w:ascii="Times New Roman" w:hAnsi="Times New Roman" w:cs="Times New Roman"/>
              <w:sz w:val="24"/>
              <w:szCs w:val="24"/>
            </w:rPr>
            <w:t>Table of Contents…………………………………………………………………..page number</w:t>
          </w:r>
        </w:p>
        <w:p w:rsidR="00E83075" w:rsidRDefault="00FC71AC" w:rsidP="00867306">
          <w:pPr>
            <w:pStyle w:val="TOC1"/>
            <w:tabs>
              <w:tab w:val="right" w:leader="dot" w:pos="9350"/>
            </w:tabs>
            <w:spacing w:line="360" w:lineRule="auto"/>
            <w:rPr>
              <w:noProof/>
            </w:rPr>
          </w:pPr>
          <w:r w:rsidRPr="00803F2F">
            <w:rPr>
              <w:rFonts w:ascii="Times New Roman" w:hAnsi="Times New Roman" w:cs="Times New Roman"/>
              <w:sz w:val="24"/>
              <w:szCs w:val="24"/>
            </w:rPr>
            <w:fldChar w:fldCharType="begin"/>
          </w:r>
          <w:r w:rsidR="00F564A3" w:rsidRPr="00803F2F">
            <w:rPr>
              <w:rFonts w:ascii="Times New Roman" w:hAnsi="Times New Roman" w:cs="Times New Roman"/>
              <w:sz w:val="24"/>
              <w:szCs w:val="24"/>
            </w:rPr>
            <w:instrText xml:space="preserve"> TOC \o "1-3" \h \z \u </w:instrText>
          </w:r>
          <w:r w:rsidRPr="00803F2F">
            <w:rPr>
              <w:rFonts w:ascii="Times New Roman" w:hAnsi="Times New Roman" w:cs="Times New Roman"/>
              <w:sz w:val="24"/>
              <w:szCs w:val="24"/>
            </w:rPr>
            <w:fldChar w:fldCharType="separate"/>
          </w:r>
          <w:hyperlink w:anchor="_Toc523050853" w:history="1">
            <w:r w:rsidR="00E83075" w:rsidRPr="00AF12A5">
              <w:rPr>
                <w:rStyle w:val="Hyperlink"/>
                <w:noProof/>
              </w:rPr>
              <w:t>Acknowledgement</w:t>
            </w:r>
            <w:r w:rsidR="00E83075">
              <w:rPr>
                <w:noProof/>
                <w:webHidden/>
              </w:rPr>
              <w:tab/>
            </w:r>
            <w:r>
              <w:rPr>
                <w:noProof/>
                <w:webHidden/>
              </w:rPr>
              <w:fldChar w:fldCharType="begin"/>
            </w:r>
            <w:r w:rsidR="00E83075">
              <w:rPr>
                <w:noProof/>
                <w:webHidden/>
              </w:rPr>
              <w:instrText xml:space="preserve"> PAGEREF _Toc523050853 \h </w:instrText>
            </w:r>
            <w:r>
              <w:rPr>
                <w:noProof/>
                <w:webHidden/>
              </w:rPr>
            </w:r>
            <w:r>
              <w:rPr>
                <w:noProof/>
                <w:webHidden/>
              </w:rPr>
              <w:fldChar w:fldCharType="separate"/>
            </w:r>
            <w:r w:rsidR="00A52EF2">
              <w:rPr>
                <w:noProof/>
                <w:webHidden/>
              </w:rPr>
              <w:t>i</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54" w:history="1">
            <w:r w:rsidR="00E83075" w:rsidRPr="00AF12A5">
              <w:rPr>
                <w:rStyle w:val="Hyperlink"/>
                <w:noProof/>
              </w:rPr>
              <w:t>Abbreviations and Acronyms</w:t>
            </w:r>
            <w:r w:rsidR="00E83075">
              <w:rPr>
                <w:noProof/>
                <w:webHidden/>
              </w:rPr>
              <w:tab/>
            </w:r>
            <w:r>
              <w:rPr>
                <w:noProof/>
                <w:webHidden/>
              </w:rPr>
              <w:fldChar w:fldCharType="begin"/>
            </w:r>
            <w:r w:rsidR="00E83075">
              <w:rPr>
                <w:noProof/>
                <w:webHidden/>
              </w:rPr>
              <w:instrText xml:space="preserve"> PAGEREF _Toc523050854 \h </w:instrText>
            </w:r>
            <w:r>
              <w:rPr>
                <w:noProof/>
                <w:webHidden/>
              </w:rPr>
            </w:r>
            <w:r>
              <w:rPr>
                <w:noProof/>
                <w:webHidden/>
              </w:rPr>
              <w:fldChar w:fldCharType="separate"/>
            </w:r>
            <w:r w:rsidR="00A52EF2">
              <w:rPr>
                <w:noProof/>
                <w:webHidden/>
              </w:rPr>
              <w:t>ii</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55" w:history="1">
            <w:r w:rsidR="00E83075" w:rsidRPr="00AF12A5">
              <w:rPr>
                <w:rStyle w:val="Hyperlink"/>
                <w:noProof/>
              </w:rPr>
              <w:t>List of Tables</w:t>
            </w:r>
            <w:r w:rsidR="00E83075">
              <w:rPr>
                <w:noProof/>
                <w:webHidden/>
              </w:rPr>
              <w:tab/>
            </w:r>
            <w:r>
              <w:rPr>
                <w:noProof/>
                <w:webHidden/>
              </w:rPr>
              <w:fldChar w:fldCharType="begin"/>
            </w:r>
            <w:r w:rsidR="00E83075">
              <w:rPr>
                <w:noProof/>
                <w:webHidden/>
              </w:rPr>
              <w:instrText xml:space="preserve"> PAGEREF _Toc523050855 \h </w:instrText>
            </w:r>
            <w:r>
              <w:rPr>
                <w:noProof/>
                <w:webHidden/>
              </w:rPr>
            </w:r>
            <w:r>
              <w:rPr>
                <w:noProof/>
                <w:webHidden/>
              </w:rPr>
              <w:fldChar w:fldCharType="separate"/>
            </w:r>
            <w:r w:rsidR="00A52EF2">
              <w:rPr>
                <w:noProof/>
                <w:webHidden/>
              </w:rPr>
              <w:t>v</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56" w:history="1">
            <w:r w:rsidR="00E83075" w:rsidRPr="00AF12A5">
              <w:rPr>
                <w:rStyle w:val="Hyperlink"/>
                <w:noProof/>
              </w:rPr>
              <w:t>Abstract</w:t>
            </w:r>
            <w:r w:rsidR="00E83075">
              <w:rPr>
                <w:noProof/>
                <w:webHidden/>
              </w:rPr>
              <w:tab/>
            </w:r>
            <w:r>
              <w:rPr>
                <w:noProof/>
                <w:webHidden/>
              </w:rPr>
              <w:fldChar w:fldCharType="begin"/>
            </w:r>
            <w:r w:rsidR="00E83075">
              <w:rPr>
                <w:noProof/>
                <w:webHidden/>
              </w:rPr>
              <w:instrText xml:space="preserve"> PAGEREF _Toc523050856 \h </w:instrText>
            </w:r>
            <w:r>
              <w:rPr>
                <w:noProof/>
                <w:webHidden/>
              </w:rPr>
            </w:r>
            <w:r>
              <w:rPr>
                <w:noProof/>
                <w:webHidden/>
              </w:rPr>
              <w:fldChar w:fldCharType="separate"/>
            </w:r>
            <w:r w:rsidR="00A52EF2">
              <w:rPr>
                <w:noProof/>
                <w:webHidden/>
              </w:rPr>
              <w:t>vi</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57" w:history="1">
            <w:r w:rsidR="00E83075" w:rsidRPr="00AF12A5">
              <w:rPr>
                <w:rStyle w:val="Hyperlink"/>
                <w:noProof/>
              </w:rPr>
              <w:t>1. INTRODUCTION</w:t>
            </w:r>
            <w:r w:rsidR="00E83075">
              <w:rPr>
                <w:noProof/>
                <w:webHidden/>
              </w:rPr>
              <w:tab/>
            </w:r>
            <w:r>
              <w:rPr>
                <w:noProof/>
                <w:webHidden/>
              </w:rPr>
              <w:fldChar w:fldCharType="begin"/>
            </w:r>
            <w:r w:rsidR="00E83075">
              <w:rPr>
                <w:noProof/>
                <w:webHidden/>
              </w:rPr>
              <w:instrText xml:space="preserve"> PAGEREF _Toc523050857 \h </w:instrText>
            </w:r>
            <w:r>
              <w:rPr>
                <w:noProof/>
                <w:webHidden/>
              </w:rPr>
            </w:r>
            <w:r>
              <w:rPr>
                <w:noProof/>
                <w:webHidden/>
              </w:rPr>
              <w:fldChar w:fldCharType="separate"/>
            </w:r>
            <w:r w:rsidR="00A52EF2">
              <w:rPr>
                <w:noProof/>
                <w:webHidden/>
              </w:rPr>
              <w:t>1</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58" w:history="1">
            <w:r w:rsidR="00E83075" w:rsidRPr="00AF12A5">
              <w:rPr>
                <w:rStyle w:val="Hyperlink"/>
                <w:rFonts w:ascii="Times New Roman" w:hAnsi="Times New Roman" w:cs="Times New Roman"/>
                <w:noProof/>
              </w:rPr>
              <w:t>1.1. Background</w:t>
            </w:r>
            <w:r w:rsidR="00E83075">
              <w:rPr>
                <w:noProof/>
                <w:webHidden/>
              </w:rPr>
              <w:tab/>
            </w:r>
            <w:r>
              <w:rPr>
                <w:noProof/>
                <w:webHidden/>
              </w:rPr>
              <w:fldChar w:fldCharType="begin"/>
            </w:r>
            <w:r w:rsidR="00E83075">
              <w:rPr>
                <w:noProof/>
                <w:webHidden/>
              </w:rPr>
              <w:instrText xml:space="preserve"> PAGEREF _Toc523050858 \h </w:instrText>
            </w:r>
            <w:r>
              <w:rPr>
                <w:noProof/>
                <w:webHidden/>
              </w:rPr>
            </w:r>
            <w:r>
              <w:rPr>
                <w:noProof/>
                <w:webHidden/>
              </w:rPr>
              <w:fldChar w:fldCharType="separate"/>
            </w:r>
            <w:r w:rsidR="00A52EF2">
              <w:rPr>
                <w:noProof/>
                <w:webHidden/>
              </w:rPr>
              <w:t>1</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59" w:history="1">
            <w:r w:rsidR="00E83075" w:rsidRPr="00AF12A5">
              <w:rPr>
                <w:rStyle w:val="Hyperlink"/>
                <w:rFonts w:ascii="Times New Roman" w:hAnsi="Times New Roman" w:cs="Times New Roman"/>
                <w:noProof/>
                <w:shd w:val="clear" w:color="auto" w:fill="FFFFFF"/>
              </w:rPr>
              <w:t>1.2. Literature Review</w:t>
            </w:r>
            <w:r w:rsidR="00E83075">
              <w:rPr>
                <w:noProof/>
                <w:webHidden/>
              </w:rPr>
              <w:tab/>
            </w:r>
            <w:r>
              <w:rPr>
                <w:noProof/>
                <w:webHidden/>
              </w:rPr>
              <w:fldChar w:fldCharType="begin"/>
            </w:r>
            <w:r w:rsidR="00E83075">
              <w:rPr>
                <w:noProof/>
                <w:webHidden/>
              </w:rPr>
              <w:instrText xml:space="preserve"> PAGEREF _Toc523050859 \h </w:instrText>
            </w:r>
            <w:r>
              <w:rPr>
                <w:noProof/>
                <w:webHidden/>
              </w:rPr>
            </w:r>
            <w:r>
              <w:rPr>
                <w:noProof/>
                <w:webHidden/>
              </w:rPr>
              <w:fldChar w:fldCharType="separate"/>
            </w:r>
            <w:r w:rsidR="00A52EF2">
              <w:rPr>
                <w:noProof/>
                <w:webHidden/>
              </w:rPr>
              <w:t>5</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60" w:history="1">
            <w:r w:rsidR="00E83075" w:rsidRPr="00AF12A5">
              <w:rPr>
                <w:rStyle w:val="Hyperlink"/>
                <w:rFonts w:ascii="Times New Roman" w:hAnsi="Times New Roman" w:cs="Times New Roman"/>
                <w:noProof/>
              </w:rPr>
              <w:t>1.3. Statement of the problem</w:t>
            </w:r>
            <w:r w:rsidR="00E83075">
              <w:rPr>
                <w:noProof/>
                <w:webHidden/>
              </w:rPr>
              <w:tab/>
            </w:r>
            <w:r>
              <w:rPr>
                <w:noProof/>
                <w:webHidden/>
              </w:rPr>
              <w:fldChar w:fldCharType="begin"/>
            </w:r>
            <w:r w:rsidR="00E83075">
              <w:rPr>
                <w:noProof/>
                <w:webHidden/>
              </w:rPr>
              <w:instrText xml:space="preserve"> PAGEREF _Toc523050860 \h </w:instrText>
            </w:r>
            <w:r>
              <w:rPr>
                <w:noProof/>
                <w:webHidden/>
              </w:rPr>
            </w:r>
            <w:r>
              <w:rPr>
                <w:noProof/>
                <w:webHidden/>
              </w:rPr>
              <w:fldChar w:fldCharType="separate"/>
            </w:r>
            <w:r w:rsidR="00A52EF2">
              <w:rPr>
                <w:noProof/>
                <w:webHidden/>
              </w:rPr>
              <w:t>8</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61" w:history="1">
            <w:r w:rsidR="00E83075" w:rsidRPr="00AF12A5">
              <w:rPr>
                <w:rStyle w:val="Hyperlink"/>
                <w:rFonts w:ascii="Times New Roman" w:hAnsi="Times New Roman" w:cs="Times New Roman"/>
                <w:noProof/>
              </w:rPr>
              <w:t>1.4. Significance of the study</w:t>
            </w:r>
            <w:r w:rsidR="00E83075">
              <w:rPr>
                <w:noProof/>
                <w:webHidden/>
              </w:rPr>
              <w:tab/>
            </w:r>
            <w:r>
              <w:rPr>
                <w:noProof/>
                <w:webHidden/>
              </w:rPr>
              <w:fldChar w:fldCharType="begin"/>
            </w:r>
            <w:r w:rsidR="00E83075">
              <w:rPr>
                <w:noProof/>
                <w:webHidden/>
              </w:rPr>
              <w:instrText xml:space="preserve"> PAGEREF _Toc523050861 \h </w:instrText>
            </w:r>
            <w:r>
              <w:rPr>
                <w:noProof/>
                <w:webHidden/>
              </w:rPr>
            </w:r>
            <w:r>
              <w:rPr>
                <w:noProof/>
                <w:webHidden/>
              </w:rPr>
              <w:fldChar w:fldCharType="separate"/>
            </w:r>
            <w:r w:rsidR="00A52EF2">
              <w:rPr>
                <w:noProof/>
                <w:webHidden/>
              </w:rPr>
              <w:t>9</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62" w:history="1">
            <w:r w:rsidR="00E83075" w:rsidRPr="00AF12A5">
              <w:rPr>
                <w:rStyle w:val="Hyperlink"/>
                <w:noProof/>
              </w:rPr>
              <w:t>2. Objectives</w:t>
            </w:r>
            <w:r w:rsidR="00E83075">
              <w:rPr>
                <w:noProof/>
                <w:webHidden/>
              </w:rPr>
              <w:tab/>
            </w:r>
            <w:r>
              <w:rPr>
                <w:noProof/>
                <w:webHidden/>
              </w:rPr>
              <w:fldChar w:fldCharType="begin"/>
            </w:r>
            <w:r w:rsidR="00E83075">
              <w:rPr>
                <w:noProof/>
                <w:webHidden/>
              </w:rPr>
              <w:instrText xml:space="preserve"> PAGEREF _Toc523050862 \h </w:instrText>
            </w:r>
            <w:r>
              <w:rPr>
                <w:noProof/>
                <w:webHidden/>
              </w:rPr>
            </w:r>
            <w:r>
              <w:rPr>
                <w:noProof/>
                <w:webHidden/>
              </w:rPr>
              <w:fldChar w:fldCharType="separate"/>
            </w:r>
            <w:r w:rsidR="00A52EF2">
              <w:rPr>
                <w:noProof/>
                <w:webHidden/>
              </w:rPr>
              <w:t>10</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63" w:history="1">
            <w:r w:rsidR="00E83075" w:rsidRPr="00AF12A5">
              <w:rPr>
                <w:rStyle w:val="Hyperlink"/>
                <w:rFonts w:ascii="Times New Roman" w:hAnsi="Times New Roman" w:cs="Times New Roman"/>
                <w:noProof/>
              </w:rPr>
              <w:t>2.1. General Objective</w:t>
            </w:r>
            <w:r w:rsidR="00E83075" w:rsidRPr="00AF12A5">
              <w:rPr>
                <w:rStyle w:val="Hyperlink"/>
                <w:noProof/>
              </w:rPr>
              <w:t>:</w:t>
            </w:r>
            <w:r w:rsidR="00E83075">
              <w:rPr>
                <w:noProof/>
                <w:webHidden/>
              </w:rPr>
              <w:tab/>
            </w:r>
            <w:r>
              <w:rPr>
                <w:noProof/>
                <w:webHidden/>
              </w:rPr>
              <w:fldChar w:fldCharType="begin"/>
            </w:r>
            <w:r w:rsidR="00E83075">
              <w:rPr>
                <w:noProof/>
                <w:webHidden/>
              </w:rPr>
              <w:instrText xml:space="preserve"> PAGEREF _Toc523050863 \h </w:instrText>
            </w:r>
            <w:r>
              <w:rPr>
                <w:noProof/>
                <w:webHidden/>
              </w:rPr>
            </w:r>
            <w:r>
              <w:rPr>
                <w:noProof/>
                <w:webHidden/>
              </w:rPr>
              <w:fldChar w:fldCharType="separate"/>
            </w:r>
            <w:r w:rsidR="00A52EF2">
              <w:rPr>
                <w:noProof/>
                <w:webHidden/>
              </w:rPr>
              <w:t>10</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64" w:history="1">
            <w:r w:rsidR="00E83075" w:rsidRPr="00AF12A5">
              <w:rPr>
                <w:rStyle w:val="Hyperlink"/>
                <w:rFonts w:ascii="Times New Roman" w:hAnsi="Times New Roman" w:cs="Times New Roman"/>
                <w:noProof/>
              </w:rPr>
              <w:t>2.3. Specific Objective</w:t>
            </w:r>
            <w:r w:rsidR="00E83075" w:rsidRPr="00AF12A5">
              <w:rPr>
                <w:rStyle w:val="Hyperlink"/>
                <w:noProof/>
              </w:rPr>
              <w:t>:</w:t>
            </w:r>
            <w:r w:rsidR="00E83075">
              <w:rPr>
                <w:noProof/>
                <w:webHidden/>
              </w:rPr>
              <w:tab/>
            </w:r>
            <w:r>
              <w:rPr>
                <w:noProof/>
                <w:webHidden/>
              </w:rPr>
              <w:fldChar w:fldCharType="begin"/>
            </w:r>
            <w:r w:rsidR="00E83075">
              <w:rPr>
                <w:noProof/>
                <w:webHidden/>
              </w:rPr>
              <w:instrText xml:space="preserve"> PAGEREF _Toc523050864 \h </w:instrText>
            </w:r>
            <w:r>
              <w:rPr>
                <w:noProof/>
                <w:webHidden/>
              </w:rPr>
            </w:r>
            <w:r>
              <w:rPr>
                <w:noProof/>
                <w:webHidden/>
              </w:rPr>
              <w:fldChar w:fldCharType="separate"/>
            </w:r>
            <w:r w:rsidR="00A52EF2">
              <w:rPr>
                <w:noProof/>
                <w:webHidden/>
              </w:rPr>
              <w:t>10</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65" w:history="1">
            <w:r w:rsidR="00E83075" w:rsidRPr="00AF12A5">
              <w:rPr>
                <w:rStyle w:val="Hyperlink"/>
                <w:noProof/>
              </w:rPr>
              <w:t>3. Methods and Materials</w:t>
            </w:r>
            <w:r w:rsidR="00E83075">
              <w:rPr>
                <w:noProof/>
                <w:webHidden/>
              </w:rPr>
              <w:tab/>
            </w:r>
            <w:r>
              <w:rPr>
                <w:noProof/>
                <w:webHidden/>
              </w:rPr>
              <w:fldChar w:fldCharType="begin"/>
            </w:r>
            <w:r w:rsidR="00E83075">
              <w:rPr>
                <w:noProof/>
                <w:webHidden/>
              </w:rPr>
              <w:instrText xml:space="preserve"> PAGEREF _Toc523050865 \h </w:instrText>
            </w:r>
            <w:r>
              <w:rPr>
                <w:noProof/>
                <w:webHidden/>
              </w:rPr>
            </w:r>
            <w:r>
              <w:rPr>
                <w:noProof/>
                <w:webHidden/>
              </w:rPr>
              <w:fldChar w:fldCharType="separate"/>
            </w:r>
            <w:r w:rsidR="00A52EF2">
              <w:rPr>
                <w:noProof/>
                <w:webHidden/>
              </w:rPr>
              <w:t>11</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66" w:history="1">
            <w:r w:rsidR="00E83075" w:rsidRPr="00AF12A5">
              <w:rPr>
                <w:rStyle w:val="Hyperlink"/>
                <w:rFonts w:ascii="Times New Roman" w:hAnsi="Times New Roman" w:cs="Times New Roman"/>
                <w:noProof/>
              </w:rPr>
              <w:t>3.1. Study design, area and period</w:t>
            </w:r>
            <w:r w:rsidR="00E83075">
              <w:rPr>
                <w:noProof/>
                <w:webHidden/>
              </w:rPr>
              <w:tab/>
            </w:r>
            <w:r>
              <w:rPr>
                <w:noProof/>
                <w:webHidden/>
              </w:rPr>
              <w:fldChar w:fldCharType="begin"/>
            </w:r>
            <w:r w:rsidR="00E83075">
              <w:rPr>
                <w:noProof/>
                <w:webHidden/>
              </w:rPr>
              <w:instrText xml:space="preserve"> PAGEREF _Toc523050866 \h </w:instrText>
            </w:r>
            <w:r>
              <w:rPr>
                <w:noProof/>
                <w:webHidden/>
              </w:rPr>
            </w:r>
            <w:r>
              <w:rPr>
                <w:noProof/>
                <w:webHidden/>
              </w:rPr>
              <w:fldChar w:fldCharType="separate"/>
            </w:r>
            <w:r w:rsidR="00A52EF2">
              <w:rPr>
                <w:noProof/>
                <w:webHidden/>
              </w:rPr>
              <w:t>11</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67" w:history="1">
            <w:r w:rsidR="00E83075" w:rsidRPr="00AF12A5">
              <w:rPr>
                <w:rStyle w:val="Hyperlink"/>
                <w:rFonts w:ascii="Times New Roman" w:hAnsi="Times New Roman" w:cs="Times New Roman"/>
                <w:noProof/>
              </w:rPr>
              <w:t>3.2. Population</w:t>
            </w:r>
            <w:r w:rsidR="00E83075">
              <w:rPr>
                <w:noProof/>
                <w:webHidden/>
              </w:rPr>
              <w:tab/>
            </w:r>
            <w:r>
              <w:rPr>
                <w:noProof/>
                <w:webHidden/>
              </w:rPr>
              <w:fldChar w:fldCharType="begin"/>
            </w:r>
            <w:r w:rsidR="00E83075">
              <w:rPr>
                <w:noProof/>
                <w:webHidden/>
              </w:rPr>
              <w:instrText xml:space="preserve"> PAGEREF _Toc523050867 \h </w:instrText>
            </w:r>
            <w:r>
              <w:rPr>
                <w:noProof/>
                <w:webHidden/>
              </w:rPr>
            </w:r>
            <w:r>
              <w:rPr>
                <w:noProof/>
                <w:webHidden/>
              </w:rPr>
              <w:fldChar w:fldCharType="separate"/>
            </w:r>
            <w:r w:rsidR="00A52EF2">
              <w:rPr>
                <w:noProof/>
                <w:webHidden/>
              </w:rPr>
              <w:t>11</w:t>
            </w:r>
            <w:r>
              <w:rPr>
                <w:noProof/>
                <w:webHidden/>
              </w:rPr>
              <w:fldChar w:fldCharType="end"/>
            </w:r>
          </w:hyperlink>
        </w:p>
        <w:p w:rsidR="00E83075" w:rsidRDefault="00FC71AC" w:rsidP="00867306">
          <w:pPr>
            <w:pStyle w:val="TOC3"/>
            <w:tabs>
              <w:tab w:val="right" w:leader="dot" w:pos="9350"/>
            </w:tabs>
            <w:spacing w:line="360" w:lineRule="auto"/>
            <w:rPr>
              <w:noProof/>
            </w:rPr>
          </w:pPr>
          <w:hyperlink w:anchor="_Toc523050868" w:history="1">
            <w:r w:rsidR="00E83075" w:rsidRPr="00AF12A5">
              <w:rPr>
                <w:rStyle w:val="Hyperlink"/>
                <w:rFonts w:ascii="Times New Roman" w:hAnsi="Times New Roman" w:cs="Times New Roman"/>
                <w:noProof/>
              </w:rPr>
              <w:t>3.2.1. Source Population</w:t>
            </w:r>
            <w:r w:rsidR="00E83075">
              <w:rPr>
                <w:noProof/>
                <w:webHidden/>
              </w:rPr>
              <w:tab/>
            </w:r>
            <w:r>
              <w:rPr>
                <w:noProof/>
                <w:webHidden/>
              </w:rPr>
              <w:fldChar w:fldCharType="begin"/>
            </w:r>
            <w:r w:rsidR="00E83075">
              <w:rPr>
                <w:noProof/>
                <w:webHidden/>
              </w:rPr>
              <w:instrText xml:space="preserve"> PAGEREF _Toc523050868 \h </w:instrText>
            </w:r>
            <w:r>
              <w:rPr>
                <w:noProof/>
                <w:webHidden/>
              </w:rPr>
            </w:r>
            <w:r>
              <w:rPr>
                <w:noProof/>
                <w:webHidden/>
              </w:rPr>
              <w:fldChar w:fldCharType="separate"/>
            </w:r>
            <w:r w:rsidR="00A52EF2">
              <w:rPr>
                <w:noProof/>
                <w:webHidden/>
              </w:rPr>
              <w:t>11</w:t>
            </w:r>
            <w:r>
              <w:rPr>
                <w:noProof/>
                <w:webHidden/>
              </w:rPr>
              <w:fldChar w:fldCharType="end"/>
            </w:r>
          </w:hyperlink>
        </w:p>
        <w:p w:rsidR="00E83075" w:rsidRDefault="00FC71AC" w:rsidP="00867306">
          <w:pPr>
            <w:pStyle w:val="TOC3"/>
            <w:tabs>
              <w:tab w:val="right" w:leader="dot" w:pos="9350"/>
            </w:tabs>
            <w:spacing w:line="360" w:lineRule="auto"/>
            <w:rPr>
              <w:noProof/>
            </w:rPr>
          </w:pPr>
          <w:hyperlink w:anchor="_Toc523050869" w:history="1">
            <w:r w:rsidR="00E83075" w:rsidRPr="00AF12A5">
              <w:rPr>
                <w:rStyle w:val="Hyperlink"/>
                <w:rFonts w:ascii="Times New Roman" w:hAnsi="Times New Roman" w:cs="Times New Roman"/>
                <w:noProof/>
              </w:rPr>
              <w:t>3.2.2. Study population</w:t>
            </w:r>
            <w:r w:rsidR="00E83075">
              <w:rPr>
                <w:noProof/>
                <w:webHidden/>
              </w:rPr>
              <w:tab/>
            </w:r>
            <w:r>
              <w:rPr>
                <w:noProof/>
                <w:webHidden/>
              </w:rPr>
              <w:fldChar w:fldCharType="begin"/>
            </w:r>
            <w:r w:rsidR="00E83075">
              <w:rPr>
                <w:noProof/>
                <w:webHidden/>
              </w:rPr>
              <w:instrText xml:space="preserve"> PAGEREF _Toc523050869 \h </w:instrText>
            </w:r>
            <w:r>
              <w:rPr>
                <w:noProof/>
                <w:webHidden/>
              </w:rPr>
            </w:r>
            <w:r>
              <w:rPr>
                <w:noProof/>
                <w:webHidden/>
              </w:rPr>
              <w:fldChar w:fldCharType="separate"/>
            </w:r>
            <w:r w:rsidR="00A52EF2">
              <w:rPr>
                <w:noProof/>
                <w:webHidden/>
              </w:rPr>
              <w:t>11</w:t>
            </w:r>
            <w:r>
              <w:rPr>
                <w:noProof/>
                <w:webHidden/>
              </w:rPr>
              <w:fldChar w:fldCharType="end"/>
            </w:r>
          </w:hyperlink>
        </w:p>
        <w:p w:rsidR="00E83075" w:rsidRDefault="00FC71AC" w:rsidP="00867306">
          <w:pPr>
            <w:pStyle w:val="TOC3"/>
            <w:tabs>
              <w:tab w:val="left" w:pos="1320"/>
              <w:tab w:val="right" w:leader="dot" w:pos="9350"/>
            </w:tabs>
            <w:spacing w:line="360" w:lineRule="auto"/>
            <w:rPr>
              <w:noProof/>
            </w:rPr>
          </w:pPr>
          <w:hyperlink w:anchor="_Toc523050870" w:history="1">
            <w:r w:rsidR="00E83075" w:rsidRPr="00AF12A5">
              <w:rPr>
                <w:rStyle w:val="Hyperlink"/>
                <w:rFonts w:ascii="Times New Roman" w:hAnsi="Times New Roman" w:cs="Times New Roman"/>
                <w:noProof/>
              </w:rPr>
              <w:t>3.2.3.</w:t>
            </w:r>
            <w:r w:rsidR="00E83075">
              <w:rPr>
                <w:noProof/>
              </w:rPr>
              <w:tab/>
            </w:r>
            <w:r w:rsidR="00E83075" w:rsidRPr="00AF12A5">
              <w:rPr>
                <w:rStyle w:val="Hyperlink"/>
                <w:rFonts w:ascii="Times New Roman" w:hAnsi="Times New Roman" w:cs="Times New Roman"/>
                <w:noProof/>
              </w:rPr>
              <w:t>Study subject</w:t>
            </w:r>
            <w:r w:rsidR="00E83075">
              <w:rPr>
                <w:noProof/>
                <w:webHidden/>
              </w:rPr>
              <w:tab/>
            </w:r>
            <w:r>
              <w:rPr>
                <w:noProof/>
                <w:webHidden/>
              </w:rPr>
              <w:fldChar w:fldCharType="begin"/>
            </w:r>
            <w:r w:rsidR="00E83075">
              <w:rPr>
                <w:noProof/>
                <w:webHidden/>
              </w:rPr>
              <w:instrText xml:space="preserve"> PAGEREF _Toc523050870 \h </w:instrText>
            </w:r>
            <w:r>
              <w:rPr>
                <w:noProof/>
                <w:webHidden/>
              </w:rPr>
            </w:r>
            <w:r>
              <w:rPr>
                <w:noProof/>
                <w:webHidden/>
              </w:rPr>
              <w:fldChar w:fldCharType="separate"/>
            </w:r>
            <w:r w:rsidR="00A52EF2">
              <w:rPr>
                <w:noProof/>
                <w:webHidden/>
              </w:rPr>
              <w:t>11</w:t>
            </w:r>
            <w:r>
              <w:rPr>
                <w:noProof/>
                <w:webHidden/>
              </w:rPr>
              <w:fldChar w:fldCharType="end"/>
            </w:r>
          </w:hyperlink>
        </w:p>
        <w:p w:rsidR="00E83075" w:rsidRDefault="00FC71AC" w:rsidP="00867306">
          <w:pPr>
            <w:pStyle w:val="TOC2"/>
            <w:tabs>
              <w:tab w:val="left" w:pos="880"/>
              <w:tab w:val="right" w:leader="dot" w:pos="9350"/>
            </w:tabs>
            <w:spacing w:line="360" w:lineRule="auto"/>
            <w:rPr>
              <w:noProof/>
            </w:rPr>
          </w:pPr>
          <w:hyperlink w:anchor="_Toc523050871" w:history="1">
            <w:r w:rsidR="00E83075" w:rsidRPr="00AF12A5">
              <w:rPr>
                <w:rStyle w:val="Hyperlink"/>
                <w:rFonts w:ascii="Times New Roman" w:hAnsi="Times New Roman" w:cs="Times New Roman"/>
                <w:noProof/>
              </w:rPr>
              <w:t>3.3.</w:t>
            </w:r>
            <w:r w:rsidR="00E83075">
              <w:rPr>
                <w:noProof/>
              </w:rPr>
              <w:tab/>
            </w:r>
            <w:r w:rsidR="00E83075" w:rsidRPr="00AF12A5">
              <w:rPr>
                <w:rStyle w:val="Hyperlink"/>
                <w:rFonts w:ascii="Times New Roman" w:hAnsi="Times New Roman" w:cs="Times New Roman"/>
                <w:noProof/>
              </w:rPr>
              <w:t>Inclusion and Exclusion criteria</w:t>
            </w:r>
            <w:r w:rsidR="00E83075">
              <w:rPr>
                <w:noProof/>
                <w:webHidden/>
              </w:rPr>
              <w:tab/>
            </w:r>
            <w:r>
              <w:rPr>
                <w:noProof/>
                <w:webHidden/>
              </w:rPr>
              <w:fldChar w:fldCharType="begin"/>
            </w:r>
            <w:r w:rsidR="00E83075">
              <w:rPr>
                <w:noProof/>
                <w:webHidden/>
              </w:rPr>
              <w:instrText xml:space="preserve"> PAGEREF _Toc523050871 \h </w:instrText>
            </w:r>
            <w:r>
              <w:rPr>
                <w:noProof/>
                <w:webHidden/>
              </w:rPr>
            </w:r>
            <w:r>
              <w:rPr>
                <w:noProof/>
                <w:webHidden/>
              </w:rPr>
              <w:fldChar w:fldCharType="separate"/>
            </w:r>
            <w:r w:rsidR="00A52EF2">
              <w:rPr>
                <w:noProof/>
                <w:webHidden/>
              </w:rPr>
              <w:t>11</w:t>
            </w:r>
            <w:r>
              <w:rPr>
                <w:noProof/>
                <w:webHidden/>
              </w:rPr>
              <w:fldChar w:fldCharType="end"/>
            </w:r>
          </w:hyperlink>
        </w:p>
        <w:p w:rsidR="00E83075" w:rsidRDefault="00FC71AC" w:rsidP="00867306">
          <w:pPr>
            <w:pStyle w:val="TOC3"/>
            <w:tabs>
              <w:tab w:val="left" w:pos="1320"/>
              <w:tab w:val="right" w:leader="dot" w:pos="9350"/>
            </w:tabs>
            <w:spacing w:line="360" w:lineRule="auto"/>
            <w:rPr>
              <w:noProof/>
            </w:rPr>
          </w:pPr>
          <w:hyperlink w:anchor="_Toc523050872" w:history="1">
            <w:r w:rsidR="00E83075" w:rsidRPr="00AF12A5">
              <w:rPr>
                <w:rStyle w:val="Hyperlink"/>
                <w:rFonts w:ascii="Times New Roman" w:hAnsi="Times New Roman" w:cs="Times New Roman"/>
                <w:noProof/>
              </w:rPr>
              <w:t>3.3.1.</w:t>
            </w:r>
            <w:r w:rsidR="00E83075">
              <w:rPr>
                <w:noProof/>
              </w:rPr>
              <w:tab/>
            </w:r>
            <w:r w:rsidR="00E83075" w:rsidRPr="00AF12A5">
              <w:rPr>
                <w:rStyle w:val="Hyperlink"/>
                <w:rFonts w:ascii="Times New Roman" w:hAnsi="Times New Roman" w:cs="Times New Roman"/>
                <w:noProof/>
              </w:rPr>
              <w:t>Inclusion criteria</w:t>
            </w:r>
            <w:r w:rsidR="00E83075">
              <w:rPr>
                <w:noProof/>
                <w:webHidden/>
              </w:rPr>
              <w:tab/>
            </w:r>
            <w:r>
              <w:rPr>
                <w:noProof/>
                <w:webHidden/>
              </w:rPr>
              <w:fldChar w:fldCharType="begin"/>
            </w:r>
            <w:r w:rsidR="00E83075">
              <w:rPr>
                <w:noProof/>
                <w:webHidden/>
              </w:rPr>
              <w:instrText xml:space="preserve"> PAGEREF _Toc523050872 \h </w:instrText>
            </w:r>
            <w:r>
              <w:rPr>
                <w:noProof/>
                <w:webHidden/>
              </w:rPr>
            </w:r>
            <w:r>
              <w:rPr>
                <w:noProof/>
                <w:webHidden/>
              </w:rPr>
              <w:fldChar w:fldCharType="separate"/>
            </w:r>
            <w:r w:rsidR="00A52EF2">
              <w:rPr>
                <w:noProof/>
                <w:webHidden/>
              </w:rPr>
              <w:t>11</w:t>
            </w:r>
            <w:r>
              <w:rPr>
                <w:noProof/>
                <w:webHidden/>
              </w:rPr>
              <w:fldChar w:fldCharType="end"/>
            </w:r>
          </w:hyperlink>
        </w:p>
        <w:p w:rsidR="00E83075" w:rsidRDefault="00FC71AC" w:rsidP="00867306">
          <w:pPr>
            <w:pStyle w:val="TOC3"/>
            <w:tabs>
              <w:tab w:val="left" w:pos="1320"/>
              <w:tab w:val="right" w:leader="dot" w:pos="9350"/>
            </w:tabs>
            <w:spacing w:line="360" w:lineRule="auto"/>
            <w:rPr>
              <w:noProof/>
            </w:rPr>
          </w:pPr>
          <w:hyperlink w:anchor="_Toc523050873" w:history="1">
            <w:r w:rsidR="00E83075" w:rsidRPr="00AF12A5">
              <w:rPr>
                <w:rStyle w:val="Hyperlink"/>
                <w:rFonts w:ascii="Times New Roman" w:hAnsi="Times New Roman" w:cs="Times New Roman"/>
                <w:noProof/>
              </w:rPr>
              <w:t>3.3.2.</w:t>
            </w:r>
            <w:r w:rsidR="00E83075">
              <w:rPr>
                <w:noProof/>
              </w:rPr>
              <w:tab/>
            </w:r>
            <w:r w:rsidR="00E83075" w:rsidRPr="00AF12A5">
              <w:rPr>
                <w:rStyle w:val="Hyperlink"/>
                <w:rFonts w:ascii="Times New Roman" w:hAnsi="Times New Roman" w:cs="Times New Roman"/>
                <w:noProof/>
              </w:rPr>
              <w:t>Exclusion criteria</w:t>
            </w:r>
            <w:r w:rsidR="00E83075">
              <w:rPr>
                <w:noProof/>
                <w:webHidden/>
              </w:rPr>
              <w:tab/>
            </w:r>
            <w:r>
              <w:rPr>
                <w:noProof/>
                <w:webHidden/>
              </w:rPr>
              <w:fldChar w:fldCharType="begin"/>
            </w:r>
            <w:r w:rsidR="00E83075">
              <w:rPr>
                <w:noProof/>
                <w:webHidden/>
              </w:rPr>
              <w:instrText xml:space="preserve"> PAGEREF _Toc523050873 \h </w:instrText>
            </w:r>
            <w:r>
              <w:rPr>
                <w:noProof/>
                <w:webHidden/>
              </w:rPr>
            </w:r>
            <w:r>
              <w:rPr>
                <w:noProof/>
                <w:webHidden/>
              </w:rPr>
              <w:fldChar w:fldCharType="separate"/>
            </w:r>
            <w:r w:rsidR="00A52EF2">
              <w:rPr>
                <w:noProof/>
                <w:webHidden/>
              </w:rPr>
              <w:t>12</w:t>
            </w:r>
            <w:r>
              <w:rPr>
                <w:noProof/>
                <w:webHidden/>
              </w:rPr>
              <w:fldChar w:fldCharType="end"/>
            </w:r>
          </w:hyperlink>
        </w:p>
        <w:p w:rsidR="00E83075" w:rsidRDefault="00FC71AC" w:rsidP="00867306">
          <w:pPr>
            <w:pStyle w:val="TOC2"/>
            <w:tabs>
              <w:tab w:val="left" w:pos="880"/>
              <w:tab w:val="right" w:leader="dot" w:pos="9350"/>
            </w:tabs>
            <w:spacing w:line="360" w:lineRule="auto"/>
            <w:rPr>
              <w:noProof/>
            </w:rPr>
          </w:pPr>
          <w:hyperlink w:anchor="_Toc523050874" w:history="1">
            <w:r w:rsidR="00E83075" w:rsidRPr="00AF12A5">
              <w:rPr>
                <w:rStyle w:val="Hyperlink"/>
                <w:rFonts w:ascii="Times New Roman" w:hAnsi="Times New Roman" w:cs="Times New Roman"/>
                <w:noProof/>
              </w:rPr>
              <w:t>3.4.</w:t>
            </w:r>
            <w:r w:rsidR="00E83075">
              <w:rPr>
                <w:noProof/>
              </w:rPr>
              <w:tab/>
            </w:r>
            <w:r w:rsidR="00E83075" w:rsidRPr="00AF12A5">
              <w:rPr>
                <w:rStyle w:val="Hyperlink"/>
                <w:rFonts w:ascii="Times New Roman" w:hAnsi="Times New Roman" w:cs="Times New Roman"/>
                <w:noProof/>
              </w:rPr>
              <w:t>Sample size</w:t>
            </w:r>
            <w:r w:rsidR="00E83075">
              <w:rPr>
                <w:noProof/>
                <w:webHidden/>
              </w:rPr>
              <w:tab/>
            </w:r>
            <w:r>
              <w:rPr>
                <w:noProof/>
                <w:webHidden/>
              </w:rPr>
              <w:fldChar w:fldCharType="begin"/>
            </w:r>
            <w:r w:rsidR="00E83075">
              <w:rPr>
                <w:noProof/>
                <w:webHidden/>
              </w:rPr>
              <w:instrText xml:space="preserve"> PAGEREF _Toc523050874 \h </w:instrText>
            </w:r>
            <w:r>
              <w:rPr>
                <w:noProof/>
                <w:webHidden/>
              </w:rPr>
            </w:r>
            <w:r>
              <w:rPr>
                <w:noProof/>
                <w:webHidden/>
              </w:rPr>
              <w:fldChar w:fldCharType="separate"/>
            </w:r>
            <w:r w:rsidR="00A52EF2">
              <w:rPr>
                <w:noProof/>
                <w:webHidden/>
              </w:rPr>
              <w:t>12</w:t>
            </w:r>
            <w:r>
              <w:rPr>
                <w:noProof/>
                <w:webHidden/>
              </w:rPr>
              <w:fldChar w:fldCharType="end"/>
            </w:r>
          </w:hyperlink>
        </w:p>
        <w:p w:rsidR="00E83075" w:rsidRDefault="00FC71AC" w:rsidP="00867306">
          <w:pPr>
            <w:pStyle w:val="TOC2"/>
            <w:tabs>
              <w:tab w:val="left" w:pos="880"/>
              <w:tab w:val="right" w:leader="dot" w:pos="9350"/>
            </w:tabs>
            <w:spacing w:line="360" w:lineRule="auto"/>
            <w:rPr>
              <w:noProof/>
            </w:rPr>
          </w:pPr>
          <w:hyperlink w:anchor="_Toc523050875" w:history="1">
            <w:r w:rsidR="00E83075" w:rsidRPr="00AF12A5">
              <w:rPr>
                <w:rStyle w:val="Hyperlink"/>
                <w:rFonts w:ascii="Times New Roman" w:hAnsi="Times New Roman" w:cs="Times New Roman"/>
                <w:noProof/>
              </w:rPr>
              <w:t>3.5.</w:t>
            </w:r>
            <w:r w:rsidR="00E83075">
              <w:rPr>
                <w:noProof/>
              </w:rPr>
              <w:tab/>
            </w:r>
            <w:r w:rsidR="00E83075" w:rsidRPr="00AF12A5">
              <w:rPr>
                <w:rStyle w:val="Hyperlink"/>
                <w:rFonts w:ascii="Times New Roman" w:hAnsi="Times New Roman" w:cs="Times New Roman"/>
                <w:noProof/>
              </w:rPr>
              <w:t>Sampling technique</w:t>
            </w:r>
            <w:r w:rsidR="00E83075">
              <w:rPr>
                <w:noProof/>
                <w:webHidden/>
              </w:rPr>
              <w:tab/>
            </w:r>
            <w:r>
              <w:rPr>
                <w:noProof/>
                <w:webHidden/>
              </w:rPr>
              <w:fldChar w:fldCharType="begin"/>
            </w:r>
            <w:r w:rsidR="00E83075">
              <w:rPr>
                <w:noProof/>
                <w:webHidden/>
              </w:rPr>
              <w:instrText xml:space="preserve"> PAGEREF _Toc523050875 \h </w:instrText>
            </w:r>
            <w:r>
              <w:rPr>
                <w:noProof/>
                <w:webHidden/>
              </w:rPr>
            </w:r>
            <w:r>
              <w:rPr>
                <w:noProof/>
                <w:webHidden/>
              </w:rPr>
              <w:fldChar w:fldCharType="separate"/>
            </w:r>
            <w:r w:rsidR="00A52EF2">
              <w:rPr>
                <w:noProof/>
                <w:webHidden/>
              </w:rPr>
              <w:t>12</w:t>
            </w:r>
            <w:r>
              <w:rPr>
                <w:noProof/>
                <w:webHidden/>
              </w:rPr>
              <w:fldChar w:fldCharType="end"/>
            </w:r>
          </w:hyperlink>
        </w:p>
        <w:p w:rsidR="00E83075" w:rsidRDefault="00FC71AC" w:rsidP="00867306">
          <w:pPr>
            <w:pStyle w:val="TOC2"/>
            <w:tabs>
              <w:tab w:val="left" w:pos="880"/>
              <w:tab w:val="right" w:leader="dot" w:pos="9350"/>
            </w:tabs>
            <w:spacing w:line="360" w:lineRule="auto"/>
            <w:rPr>
              <w:noProof/>
            </w:rPr>
          </w:pPr>
          <w:hyperlink w:anchor="_Toc523050876" w:history="1">
            <w:r w:rsidR="00E83075" w:rsidRPr="00AF12A5">
              <w:rPr>
                <w:rStyle w:val="Hyperlink"/>
                <w:rFonts w:ascii="Times New Roman" w:hAnsi="Times New Roman" w:cs="Times New Roman"/>
                <w:noProof/>
              </w:rPr>
              <w:t>3.6.</w:t>
            </w:r>
            <w:r w:rsidR="00E83075">
              <w:rPr>
                <w:noProof/>
              </w:rPr>
              <w:tab/>
            </w:r>
            <w:r w:rsidR="00E83075" w:rsidRPr="00AF12A5">
              <w:rPr>
                <w:rStyle w:val="Hyperlink"/>
                <w:rFonts w:ascii="Times New Roman" w:hAnsi="Times New Roman" w:cs="Times New Roman"/>
                <w:noProof/>
              </w:rPr>
              <w:t>Data collection and processing</w:t>
            </w:r>
            <w:r w:rsidR="00E83075">
              <w:rPr>
                <w:noProof/>
                <w:webHidden/>
              </w:rPr>
              <w:tab/>
            </w:r>
            <w:r>
              <w:rPr>
                <w:noProof/>
                <w:webHidden/>
              </w:rPr>
              <w:fldChar w:fldCharType="begin"/>
            </w:r>
            <w:r w:rsidR="00E83075">
              <w:rPr>
                <w:noProof/>
                <w:webHidden/>
              </w:rPr>
              <w:instrText xml:space="preserve"> PAGEREF _Toc523050876 \h </w:instrText>
            </w:r>
            <w:r>
              <w:rPr>
                <w:noProof/>
                <w:webHidden/>
              </w:rPr>
            </w:r>
            <w:r>
              <w:rPr>
                <w:noProof/>
                <w:webHidden/>
              </w:rPr>
              <w:fldChar w:fldCharType="separate"/>
            </w:r>
            <w:r w:rsidR="00A52EF2">
              <w:rPr>
                <w:noProof/>
                <w:webHidden/>
              </w:rPr>
              <w:t>13</w:t>
            </w:r>
            <w:r>
              <w:rPr>
                <w:noProof/>
                <w:webHidden/>
              </w:rPr>
              <w:fldChar w:fldCharType="end"/>
            </w:r>
          </w:hyperlink>
        </w:p>
        <w:p w:rsidR="00E83075" w:rsidRDefault="00FC71AC" w:rsidP="00867306">
          <w:pPr>
            <w:pStyle w:val="TOC3"/>
            <w:tabs>
              <w:tab w:val="left" w:pos="1320"/>
              <w:tab w:val="right" w:leader="dot" w:pos="9350"/>
            </w:tabs>
            <w:spacing w:line="360" w:lineRule="auto"/>
            <w:rPr>
              <w:noProof/>
            </w:rPr>
          </w:pPr>
          <w:hyperlink w:anchor="_Toc523050877" w:history="1">
            <w:r w:rsidR="00E83075" w:rsidRPr="00AF12A5">
              <w:rPr>
                <w:rStyle w:val="Hyperlink"/>
                <w:rFonts w:ascii="Times New Roman" w:hAnsi="Times New Roman" w:cs="Times New Roman"/>
                <w:noProof/>
              </w:rPr>
              <w:t>3.6.1.</w:t>
            </w:r>
            <w:r w:rsidR="00E83075">
              <w:rPr>
                <w:noProof/>
              </w:rPr>
              <w:tab/>
            </w:r>
            <w:r w:rsidR="00E83075" w:rsidRPr="00AF12A5">
              <w:rPr>
                <w:rStyle w:val="Hyperlink"/>
                <w:rFonts w:ascii="Times New Roman" w:hAnsi="Times New Roman" w:cs="Times New Roman"/>
                <w:noProof/>
              </w:rPr>
              <w:t>Stool sample collection and processing</w:t>
            </w:r>
            <w:r w:rsidR="00E83075">
              <w:rPr>
                <w:noProof/>
                <w:webHidden/>
              </w:rPr>
              <w:tab/>
            </w:r>
            <w:r>
              <w:rPr>
                <w:noProof/>
                <w:webHidden/>
              </w:rPr>
              <w:fldChar w:fldCharType="begin"/>
            </w:r>
            <w:r w:rsidR="00E83075">
              <w:rPr>
                <w:noProof/>
                <w:webHidden/>
              </w:rPr>
              <w:instrText xml:space="preserve"> PAGEREF _Toc523050877 \h </w:instrText>
            </w:r>
            <w:r>
              <w:rPr>
                <w:noProof/>
                <w:webHidden/>
              </w:rPr>
            </w:r>
            <w:r>
              <w:rPr>
                <w:noProof/>
                <w:webHidden/>
              </w:rPr>
              <w:fldChar w:fldCharType="separate"/>
            </w:r>
            <w:r w:rsidR="00A52EF2">
              <w:rPr>
                <w:noProof/>
                <w:webHidden/>
              </w:rPr>
              <w:t>13</w:t>
            </w:r>
            <w:r>
              <w:rPr>
                <w:noProof/>
                <w:webHidden/>
              </w:rPr>
              <w:fldChar w:fldCharType="end"/>
            </w:r>
          </w:hyperlink>
        </w:p>
        <w:p w:rsidR="00E83075" w:rsidRDefault="00FC71AC" w:rsidP="00867306">
          <w:pPr>
            <w:pStyle w:val="TOC3"/>
            <w:tabs>
              <w:tab w:val="left" w:pos="1320"/>
              <w:tab w:val="right" w:leader="dot" w:pos="9350"/>
            </w:tabs>
            <w:spacing w:line="360" w:lineRule="auto"/>
            <w:rPr>
              <w:noProof/>
            </w:rPr>
          </w:pPr>
          <w:hyperlink w:anchor="_Toc523050878" w:history="1">
            <w:r w:rsidR="00E83075" w:rsidRPr="00AF12A5">
              <w:rPr>
                <w:rStyle w:val="Hyperlink"/>
                <w:rFonts w:ascii="Times New Roman" w:hAnsi="Times New Roman" w:cs="Times New Roman"/>
                <w:noProof/>
              </w:rPr>
              <w:t>3.6.2.</w:t>
            </w:r>
            <w:r w:rsidR="00E83075">
              <w:rPr>
                <w:noProof/>
              </w:rPr>
              <w:tab/>
            </w:r>
            <w:r w:rsidR="00E83075" w:rsidRPr="00AF12A5">
              <w:rPr>
                <w:rStyle w:val="Hyperlink"/>
                <w:rFonts w:ascii="Times New Roman" w:hAnsi="Times New Roman" w:cs="Times New Roman"/>
                <w:noProof/>
              </w:rPr>
              <w:t>Quality control</w:t>
            </w:r>
            <w:r w:rsidR="00E83075">
              <w:rPr>
                <w:noProof/>
                <w:webHidden/>
              </w:rPr>
              <w:tab/>
            </w:r>
            <w:r>
              <w:rPr>
                <w:noProof/>
                <w:webHidden/>
              </w:rPr>
              <w:fldChar w:fldCharType="begin"/>
            </w:r>
            <w:r w:rsidR="00E83075">
              <w:rPr>
                <w:noProof/>
                <w:webHidden/>
              </w:rPr>
              <w:instrText xml:space="preserve"> PAGEREF _Toc523050878 \h </w:instrText>
            </w:r>
            <w:r>
              <w:rPr>
                <w:noProof/>
                <w:webHidden/>
              </w:rPr>
            </w:r>
            <w:r>
              <w:rPr>
                <w:noProof/>
                <w:webHidden/>
              </w:rPr>
              <w:fldChar w:fldCharType="separate"/>
            </w:r>
            <w:r w:rsidR="00A52EF2">
              <w:rPr>
                <w:noProof/>
                <w:webHidden/>
              </w:rPr>
              <w:t>15</w:t>
            </w:r>
            <w:r>
              <w:rPr>
                <w:noProof/>
                <w:webHidden/>
              </w:rPr>
              <w:fldChar w:fldCharType="end"/>
            </w:r>
          </w:hyperlink>
        </w:p>
        <w:p w:rsidR="00E83075" w:rsidRDefault="00FC71AC" w:rsidP="00867306">
          <w:pPr>
            <w:pStyle w:val="TOC2"/>
            <w:tabs>
              <w:tab w:val="left" w:pos="880"/>
              <w:tab w:val="right" w:leader="dot" w:pos="9350"/>
            </w:tabs>
            <w:spacing w:line="360" w:lineRule="auto"/>
            <w:rPr>
              <w:noProof/>
            </w:rPr>
          </w:pPr>
          <w:hyperlink w:anchor="_Toc523050879" w:history="1">
            <w:r w:rsidR="00E83075" w:rsidRPr="00AF12A5">
              <w:rPr>
                <w:rStyle w:val="Hyperlink"/>
                <w:rFonts w:ascii="Times New Roman" w:hAnsi="Times New Roman" w:cs="Times New Roman"/>
                <w:noProof/>
              </w:rPr>
              <w:t>3.7.</w:t>
            </w:r>
            <w:r w:rsidR="00E83075">
              <w:rPr>
                <w:noProof/>
              </w:rPr>
              <w:tab/>
            </w:r>
            <w:r w:rsidR="00E83075" w:rsidRPr="00AF12A5">
              <w:rPr>
                <w:rStyle w:val="Hyperlink"/>
                <w:rFonts w:ascii="Times New Roman" w:hAnsi="Times New Roman" w:cs="Times New Roman"/>
                <w:noProof/>
              </w:rPr>
              <w:t>Study Variables</w:t>
            </w:r>
            <w:r w:rsidR="00E83075">
              <w:rPr>
                <w:noProof/>
                <w:webHidden/>
              </w:rPr>
              <w:tab/>
            </w:r>
            <w:r>
              <w:rPr>
                <w:noProof/>
                <w:webHidden/>
              </w:rPr>
              <w:fldChar w:fldCharType="begin"/>
            </w:r>
            <w:r w:rsidR="00E83075">
              <w:rPr>
                <w:noProof/>
                <w:webHidden/>
              </w:rPr>
              <w:instrText xml:space="preserve"> PAGEREF _Toc523050879 \h </w:instrText>
            </w:r>
            <w:r>
              <w:rPr>
                <w:noProof/>
                <w:webHidden/>
              </w:rPr>
            </w:r>
            <w:r>
              <w:rPr>
                <w:noProof/>
                <w:webHidden/>
              </w:rPr>
              <w:fldChar w:fldCharType="separate"/>
            </w:r>
            <w:r w:rsidR="00A52EF2">
              <w:rPr>
                <w:noProof/>
                <w:webHidden/>
              </w:rPr>
              <w:t>15</w:t>
            </w:r>
            <w:r>
              <w:rPr>
                <w:noProof/>
                <w:webHidden/>
              </w:rPr>
              <w:fldChar w:fldCharType="end"/>
            </w:r>
          </w:hyperlink>
        </w:p>
        <w:p w:rsidR="00E83075" w:rsidRDefault="00FC71AC" w:rsidP="00867306">
          <w:pPr>
            <w:pStyle w:val="TOC3"/>
            <w:tabs>
              <w:tab w:val="left" w:pos="1320"/>
              <w:tab w:val="right" w:leader="dot" w:pos="9350"/>
            </w:tabs>
            <w:spacing w:line="360" w:lineRule="auto"/>
            <w:rPr>
              <w:noProof/>
            </w:rPr>
          </w:pPr>
          <w:hyperlink w:anchor="_Toc523050880" w:history="1">
            <w:r w:rsidR="00E83075" w:rsidRPr="00AF12A5">
              <w:rPr>
                <w:rStyle w:val="Hyperlink"/>
                <w:rFonts w:ascii="Times New Roman" w:hAnsi="Times New Roman" w:cs="Times New Roman"/>
                <w:noProof/>
              </w:rPr>
              <w:t>3.7.1.</w:t>
            </w:r>
            <w:r w:rsidR="00E83075">
              <w:rPr>
                <w:noProof/>
              </w:rPr>
              <w:tab/>
            </w:r>
            <w:r w:rsidR="00E83075" w:rsidRPr="00AF12A5">
              <w:rPr>
                <w:rStyle w:val="Hyperlink"/>
                <w:rFonts w:ascii="Times New Roman" w:hAnsi="Times New Roman" w:cs="Times New Roman"/>
                <w:noProof/>
              </w:rPr>
              <w:t>Dependent variables</w:t>
            </w:r>
            <w:r w:rsidR="00E83075">
              <w:rPr>
                <w:noProof/>
                <w:webHidden/>
              </w:rPr>
              <w:tab/>
            </w:r>
            <w:r>
              <w:rPr>
                <w:noProof/>
                <w:webHidden/>
              </w:rPr>
              <w:fldChar w:fldCharType="begin"/>
            </w:r>
            <w:r w:rsidR="00E83075">
              <w:rPr>
                <w:noProof/>
                <w:webHidden/>
              </w:rPr>
              <w:instrText xml:space="preserve"> PAGEREF _Toc523050880 \h </w:instrText>
            </w:r>
            <w:r>
              <w:rPr>
                <w:noProof/>
                <w:webHidden/>
              </w:rPr>
            </w:r>
            <w:r>
              <w:rPr>
                <w:noProof/>
                <w:webHidden/>
              </w:rPr>
              <w:fldChar w:fldCharType="separate"/>
            </w:r>
            <w:r w:rsidR="00A52EF2">
              <w:rPr>
                <w:noProof/>
                <w:webHidden/>
              </w:rPr>
              <w:t>15</w:t>
            </w:r>
            <w:r>
              <w:rPr>
                <w:noProof/>
                <w:webHidden/>
              </w:rPr>
              <w:fldChar w:fldCharType="end"/>
            </w:r>
          </w:hyperlink>
        </w:p>
        <w:p w:rsidR="00E83075" w:rsidRDefault="00FC71AC" w:rsidP="00867306">
          <w:pPr>
            <w:pStyle w:val="TOC3"/>
            <w:tabs>
              <w:tab w:val="left" w:pos="1320"/>
              <w:tab w:val="right" w:leader="dot" w:pos="9350"/>
            </w:tabs>
            <w:spacing w:line="360" w:lineRule="auto"/>
            <w:rPr>
              <w:noProof/>
            </w:rPr>
          </w:pPr>
          <w:hyperlink w:anchor="_Toc523050881" w:history="1">
            <w:r w:rsidR="00E83075" w:rsidRPr="00AF12A5">
              <w:rPr>
                <w:rStyle w:val="Hyperlink"/>
                <w:rFonts w:ascii="Times New Roman" w:hAnsi="Times New Roman" w:cs="Times New Roman"/>
                <w:noProof/>
              </w:rPr>
              <w:t>3.7.2.</w:t>
            </w:r>
            <w:r w:rsidR="00E83075">
              <w:rPr>
                <w:noProof/>
              </w:rPr>
              <w:tab/>
            </w:r>
            <w:r w:rsidR="00E83075" w:rsidRPr="00AF12A5">
              <w:rPr>
                <w:rStyle w:val="Hyperlink"/>
                <w:rFonts w:ascii="Times New Roman" w:hAnsi="Times New Roman" w:cs="Times New Roman"/>
                <w:noProof/>
              </w:rPr>
              <w:t>Independent variables</w:t>
            </w:r>
            <w:r w:rsidR="00E83075">
              <w:rPr>
                <w:noProof/>
                <w:webHidden/>
              </w:rPr>
              <w:tab/>
            </w:r>
            <w:r>
              <w:rPr>
                <w:noProof/>
                <w:webHidden/>
              </w:rPr>
              <w:fldChar w:fldCharType="begin"/>
            </w:r>
            <w:r w:rsidR="00E83075">
              <w:rPr>
                <w:noProof/>
                <w:webHidden/>
              </w:rPr>
              <w:instrText xml:space="preserve"> PAGEREF _Toc523050881 \h </w:instrText>
            </w:r>
            <w:r>
              <w:rPr>
                <w:noProof/>
                <w:webHidden/>
              </w:rPr>
            </w:r>
            <w:r>
              <w:rPr>
                <w:noProof/>
                <w:webHidden/>
              </w:rPr>
              <w:fldChar w:fldCharType="separate"/>
            </w:r>
            <w:r w:rsidR="00A52EF2">
              <w:rPr>
                <w:noProof/>
                <w:webHidden/>
              </w:rPr>
              <w:t>16</w:t>
            </w:r>
            <w:r>
              <w:rPr>
                <w:noProof/>
                <w:webHidden/>
              </w:rPr>
              <w:fldChar w:fldCharType="end"/>
            </w:r>
          </w:hyperlink>
        </w:p>
        <w:p w:rsidR="00E83075" w:rsidRDefault="00FC71AC" w:rsidP="00867306">
          <w:pPr>
            <w:pStyle w:val="TOC2"/>
            <w:tabs>
              <w:tab w:val="left" w:pos="880"/>
              <w:tab w:val="right" w:leader="dot" w:pos="9350"/>
            </w:tabs>
            <w:spacing w:line="360" w:lineRule="auto"/>
            <w:rPr>
              <w:noProof/>
            </w:rPr>
          </w:pPr>
          <w:hyperlink w:anchor="_Toc523050882" w:history="1">
            <w:r w:rsidR="00E83075" w:rsidRPr="00AF12A5">
              <w:rPr>
                <w:rStyle w:val="Hyperlink"/>
                <w:rFonts w:ascii="Times New Roman" w:hAnsi="Times New Roman" w:cs="Times New Roman"/>
                <w:noProof/>
              </w:rPr>
              <w:t>3.8.</w:t>
            </w:r>
            <w:r w:rsidR="00E83075">
              <w:rPr>
                <w:noProof/>
              </w:rPr>
              <w:tab/>
            </w:r>
            <w:r w:rsidR="00E83075" w:rsidRPr="00AF12A5">
              <w:rPr>
                <w:rStyle w:val="Hyperlink"/>
                <w:rFonts w:ascii="Times New Roman" w:hAnsi="Times New Roman" w:cs="Times New Roman"/>
                <w:noProof/>
              </w:rPr>
              <w:t>Data management and analysis</w:t>
            </w:r>
            <w:r w:rsidR="00E83075">
              <w:rPr>
                <w:noProof/>
                <w:webHidden/>
              </w:rPr>
              <w:tab/>
            </w:r>
            <w:r>
              <w:rPr>
                <w:noProof/>
                <w:webHidden/>
              </w:rPr>
              <w:fldChar w:fldCharType="begin"/>
            </w:r>
            <w:r w:rsidR="00E83075">
              <w:rPr>
                <w:noProof/>
                <w:webHidden/>
              </w:rPr>
              <w:instrText xml:space="preserve"> PAGEREF _Toc523050882 \h </w:instrText>
            </w:r>
            <w:r>
              <w:rPr>
                <w:noProof/>
                <w:webHidden/>
              </w:rPr>
            </w:r>
            <w:r>
              <w:rPr>
                <w:noProof/>
                <w:webHidden/>
              </w:rPr>
              <w:fldChar w:fldCharType="separate"/>
            </w:r>
            <w:r w:rsidR="00A52EF2">
              <w:rPr>
                <w:noProof/>
                <w:webHidden/>
              </w:rPr>
              <w:t>16</w:t>
            </w:r>
            <w:r>
              <w:rPr>
                <w:noProof/>
                <w:webHidden/>
              </w:rPr>
              <w:fldChar w:fldCharType="end"/>
            </w:r>
          </w:hyperlink>
        </w:p>
        <w:p w:rsidR="00E83075" w:rsidRDefault="00FC71AC" w:rsidP="00867306">
          <w:pPr>
            <w:pStyle w:val="TOC2"/>
            <w:tabs>
              <w:tab w:val="left" w:pos="880"/>
              <w:tab w:val="right" w:leader="dot" w:pos="9350"/>
            </w:tabs>
            <w:spacing w:line="360" w:lineRule="auto"/>
            <w:rPr>
              <w:noProof/>
            </w:rPr>
          </w:pPr>
          <w:hyperlink w:anchor="_Toc523050883" w:history="1">
            <w:r w:rsidR="00E83075" w:rsidRPr="00AF12A5">
              <w:rPr>
                <w:rStyle w:val="Hyperlink"/>
                <w:rFonts w:ascii="Times New Roman" w:hAnsi="Times New Roman" w:cs="Times New Roman"/>
                <w:noProof/>
              </w:rPr>
              <w:t>3.9.</w:t>
            </w:r>
            <w:r w:rsidR="00E83075">
              <w:rPr>
                <w:noProof/>
              </w:rPr>
              <w:tab/>
            </w:r>
            <w:r w:rsidR="00E83075" w:rsidRPr="00AF12A5">
              <w:rPr>
                <w:rStyle w:val="Hyperlink"/>
                <w:rFonts w:ascii="Times New Roman" w:hAnsi="Times New Roman" w:cs="Times New Roman"/>
                <w:noProof/>
              </w:rPr>
              <w:t>Ethical considerations</w:t>
            </w:r>
            <w:r w:rsidR="00E83075">
              <w:rPr>
                <w:noProof/>
                <w:webHidden/>
              </w:rPr>
              <w:tab/>
            </w:r>
            <w:r>
              <w:rPr>
                <w:noProof/>
                <w:webHidden/>
              </w:rPr>
              <w:fldChar w:fldCharType="begin"/>
            </w:r>
            <w:r w:rsidR="00E83075">
              <w:rPr>
                <w:noProof/>
                <w:webHidden/>
              </w:rPr>
              <w:instrText xml:space="preserve"> PAGEREF _Toc523050883 \h </w:instrText>
            </w:r>
            <w:r>
              <w:rPr>
                <w:noProof/>
                <w:webHidden/>
              </w:rPr>
            </w:r>
            <w:r>
              <w:rPr>
                <w:noProof/>
                <w:webHidden/>
              </w:rPr>
              <w:fldChar w:fldCharType="separate"/>
            </w:r>
            <w:r w:rsidR="00A52EF2">
              <w:rPr>
                <w:noProof/>
                <w:webHidden/>
              </w:rPr>
              <w:t>16</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84" w:history="1">
            <w:r w:rsidR="00E83075" w:rsidRPr="00AF12A5">
              <w:rPr>
                <w:rStyle w:val="Hyperlink"/>
                <w:noProof/>
              </w:rPr>
              <w:t xml:space="preserve">4.  </w:t>
            </w:r>
            <w:r w:rsidR="00E83075" w:rsidRPr="00AF12A5">
              <w:rPr>
                <w:rStyle w:val="Hyperlink"/>
                <w:rFonts w:eastAsiaTheme="majorEastAsia"/>
                <w:noProof/>
              </w:rPr>
              <w:t>Results</w:t>
            </w:r>
            <w:r w:rsidR="00E83075">
              <w:rPr>
                <w:noProof/>
                <w:webHidden/>
              </w:rPr>
              <w:tab/>
            </w:r>
            <w:r>
              <w:rPr>
                <w:noProof/>
                <w:webHidden/>
              </w:rPr>
              <w:fldChar w:fldCharType="begin"/>
            </w:r>
            <w:r w:rsidR="00E83075">
              <w:rPr>
                <w:noProof/>
                <w:webHidden/>
              </w:rPr>
              <w:instrText xml:space="preserve"> PAGEREF _Toc523050884 \h </w:instrText>
            </w:r>
            <w:r>
              <w:rPr>
                <w:noProof/>
                <w:webHidden/>
              </w:rPr>
            </w:r>
            <w:r>
              <w:rPr>
                <w:noProof/>
                <w:webHidden/>
              </w:rPr>
              <w:fldChar w:fldCharType="separate"/>
            </w:r>
            <w:r w:rsidR="00A52EF2">
              <w:rPr>
                <w:noProof/>
                <w:webHidden/>
              </w:rPr>
              <w:t>17</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85" w:history="1">
            <w:r w:rsidR="00E83075" w:rsidRPr="00AF12A5">
              <w:rPr>
                <w:rStyle w:val="Hyperlink"/>
                <w:rFonts w:ascii="Times New Roman" w:hAnsi="Times New Roman" w:cs="Times New Roman"/>
                <w:noProof/>
              </w:rPr>
              <w:t>4.1. Sociodemographic characteristics of the study participants</w:t>
            </w:r>
            <w:r w:rsidR="00E83075">
              <w:rPr>
                <w:noProof/>
                <w:webHidden/>
              </w:rPr>
              <w:tab/>
            </w:r>
            <w:r>
              <w:rPr>
                <w:noProof/>
                <w:webHidden/>
              </w:rPr>
              <w:fldChar w:fldCharType="begin"/>
            </w:r>
            <w:r w:rsidR="00E83075">
              <w:rPr>
                <w:noProof/>
                <w:webHidden/>
              </w:rPr>
              <w:instrText xml:space="preserve"> PAGEREF _Toc523050885 \h </w:instrText>
            </w:r>
            <w:r>
              <w:rPr>
                <w:noProof/>
                <w:webHidden/>
              </w:rPr>
            </w:r>
            <w:r>
              <w:rPr>
                <w:noProof/>
                <w:webHidden/>
              </w:rPr>
              <w:fldChar w:fldCharType="separate"/>
            </w:r>
            <w:r w:rsidR="00A52EF2">
              <w:rPr>
                <w:noProof/>
                <w:webHidden/>
              </w:rPr>
              <w:t>17</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86" w:history="1">
            <w:r w:rsidR="00E83075" w:rsidRPr="00AF12A5">
              <w:rPr>
                <w:rStyle w:val="Hyperlink"/>
                <w:rFonts w:ascii="Times New Roman" w:hAnsi="Times New Roman" w:cs="Times New Roman"/>
                <w:noProof/>
              </w:rPr>
              <w:t>4.2. Prevalence of </w:t>
            </w:r>
            <w:r w:rsidR="00E83075" w:rsidRPr="00AF12A5">
              <w:rPr>
                <w:rStyle w:val="Hyperlink"/>
                <w:rFonts w:ascii="Times New Roman" w:hAnsi="Times New Roman" w:cs="Times New Roman"/>
                <w:i/>
                <w:noProof/>
              </w:rPr>
              <w:t>S. mansoni</w:t>
            </w:r>
            <w:r w:rsidR="00E83075" w:rsidRPr="00AF12A5">
              <w:rPr>
                <w:rStyle w:val="Hyperlink"/>
                <w:rFonts w:ascii="Times New Roman" w:hAnsi="Times New Roman" w:cs="Times New Roman"/>
                <w:noProof/>
              </w:rPr>
              <w:t> and STHs</w:t>
            </w:r>
            <w:r w:rsidR="00E83075">
              <w:rPr>
                <w:noProof/>
                <w:webHidden/>
              </w:rPr>
              <w:tab/>
            </w:r>
            <w:r>
              <w:rPr>
                <w:noProof/>
                <w:webHidden/>
              </w:rPr>
              <w:fldChar w:fldCharType="begin"/>
            </w:r>
            <w:r w:rsidR="00E83075">
              <w:rPr>
                <w:noProof/>
                <w:webHidden/>
              </w:rPr>
              <w:instrText xml:space="preserve"> PAGEREF _Toc523050886 \h </w:instrText>
            </w:r>
            <w:r>
              <w:rPr>
                <w:noProof/>
                <w:webHidden/>
              </w:rPr>
            </w:r>
            <w:r>
              <w:rPr>
                <w:noProof/>
                <w:webHidden/>
              </w:rPr>
              <w:fldChar w:fldCharType="separate"/>
            </w:r>
            <w:r w:rsidR="00A52EF2">
              <w:rPr>
                <w:noProof/>
                <w:webHidden/>
              </w:rPr>
              <w:t>17</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87" w:history="1">
            <w:r w:rsidR="00E83075" w:rsidRPr="00AF12A5">
              <w:rPr>
                <w:rStyle w:val="Hyperlink"/>
                <w:rFonts w:ascii="Times New Roman" w:hAnsi="Times New Roman" w:cs="Times New Roman"/>
                <w:noProof/>
              </w:rPr>
              <w:t>4.3. Efficacy of Mebendazole     against STHs</w:t>
            </w:r>
            <w:r w:rsidR="00E83075">
              <w:rPr>
                <w:noProof/>
                <w:webHidden/>
              </w:rPr>
              <w:tab/>
            </w:r>
            <w:r>
              <w:rPr>
                <w:noProof/>
                <w:webHidden/>
              </w:rPr>
              <w:fldChar w:fldCharType="begin"/>
            </w:r>
            <w:r w:rsidR="00E83075">
              <w:rPr>
                <w:noProof/>
                <w:webHidden/>
              </w:rPr>
              <w:instrText xml:space="preserve"> PAGEREF _Toc523050887 \h </w:instrText>
            </w:r>
            <w:r>
              <w:rPr>
                <w:noProof/>
                <w:webHidden/>
              </w:rPr>
            </w:r>
            <w:r>
              <w:rPr>
                <w:noProof/>
                <w:webHidden/>
              </w:rPr>
              <w:fldChar w:fldCharType="separate"/>
            </w:r>
            <w:r w:rsidR="00A52EF2">
              <w:rPr>
                <w:noProof/>
                <w:webHidden/>
              </w:rPr>
              <w:t>18</w:t>
            </w:r>
            <w:r>
              <w:rPr>
                <w:noProof/>
                <w:webHidden/>
              </w:rPr>
              <w:fldChar w:fldCharType="end"/>
            </w:r>
          </w:hyperlink>
        </w:p>
        <w:p w:rsidR="00E83075" w:rsidRDefault="00FC71AC" w:rsidP="00867306">
          <w:pPr>
            <w:pStyle w:val="TOC2"/>
            <w:tabs>
              <w:tab w:val="right" w:leader="dot" w:pos="9350"/>
            </w:tabs>
            <w:spacing w:line="360" w:lineRule="auto"/>
            <w:rPr>
              <w:noProof/>
            </w:rPr>
          </w:pPr>
          <w:hyperlink w:anchor="_Toc523050888" w:history="1">
            <w:r w:rsidR="00E83075" w:rsidRPr="00AF12A5">
              <w:rPr>
                <w:rStyle w:val="Hyperlink"/>
                <w:rFonts w:ascii="Times New Roman" w:hAnsi="Times New Roman" w:cs="Times New Roman"/>
                <w:noProof/>
              </w:rPr>
              <w:t xml:space="preserve">4.4. Efficacy of praziquantel   against </w:t>
            </w:r>
            <w:r w:rsidR="00E83075" w:rsidRPr="00AF12A5">
              <w:rPr>
                <w:rStyle w:val="Hyperlink"/>
                <w:rFonts w:ascii="Times New Roman" w:hAnsi="Times New Roman" w:cs="Times New Roman"/>
                <w:i/>
                <w:noProof/>
              </w:rPr>
              <w:t>S. mansoni</w:t>
            </w:r>
            <w:r w:rsidR="00E83075">
              <w:rPr>
                <w:noProof/>
                <w:webHidden/>
              </w:rPr>
              <w:tab/>
            </w:r>
            <w:r>
              <w:rPr>
                <w:noProof/>
                <w:webHidden/>
              </w:rPr>
              <w:fldChar w:fldCharType="begin"/>
            </w:r>
            <w:r w:rsidR="00E83075">
              <w:rPr>
                <w:noProof/>
                <w:webHidden/>
              </w:rPr>
              <w:instrText xml:space="preserve"> PAGEREF _Toc523050888 \h </w:instrText>
            </w:r>
            <w:r>
              <w:rPr>
                <w:noProof/>
                <w:webHidden/>
              </w:rPr>
            </w:r>
            <w:r>
              <w:rPr>
                <w:noProof/>
                <w:webHidden/>
              </w:rPr>
              <w:fldChar w:fldCharType="separate"/>
            </w:r>
            <w:r w:rsidR="00A52EF2">
              <w:rPr>
                <w:noProof/>
                <w:webHidden/>
              </w:rPr>
              <w:t>20</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89" w:history="1">
            <w:r w:rsidR="00E83075" w:rsidRPr="00AF12A5">
              <w:rPr>
                <w:rStyle w:val="Hyperlink"/>
                <w:noProof/>
              </w:rPr>
              <w:t>5. Discussion</w:t>
            </w:r>
            <w:r w:rsidR="00E83075">
              <w:rPr>
                <w:noProof/>
                <w:webHidden/>
              </w:rPr>
              <w:tab/>
            </w:r>
            <w:r>
              <w:rPr>
                <w:noProof/>
                <w:webHidden/>
              </w:rPr>
              <w:fldChar w:fldCharType="begin"/>
            </w:r>
            <w:r w:rsidR="00E83075">
              <w:rPr>
                <w:noProof/>
                <w:webHidden/>
              </w:rPr>
              <w:instrText xml:space="preserve"> PAGEREF _Toc523050889 \h </w:instrText>
            </w:r>
            <w:r>
              <w:rPr>
                <w:noProof/>
                <w:webHidden/>
              </w:rPr>
            </w:r>
            <w:r>
              <w:rPr>
                <w:noProof/>
                <w:webHidden/>
              </w:rPr>
              <w:fldChar w:fldCharType="separate"/>
            </w:r>
            <w:r w:rsidR="00A52EF2">
              <w:rPr>
                <w:noProof/>
                <w:webHidden/>
              </w:rPr>
              <w:t>22</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90" w:history="1">
            <w:r w:rsidR="00E83075" w:rsidRPr="00AF12A5">
              <w:rPr>
                <w:rStyle w:val="Hyperlink"/>
                <w:noProof/>
                <w:shd w:val="clear" w:color="auto" w:fill="FFFFFF"/>
              </w:rPr>
              <w:t>6. Conclusions and Recommendations</w:t>
            </w:r>
            <w:r w:rsidR="00E83075">
              <w:rPr>
                <w:noProof/>
                <w:webHidden/>
              </w:rPr>
              <w:tab/>
            </w:r>
            <w:r>
              <w:rPr>
                <w:noProof/>
                <w:webHidden/>
              </w:rPr>
              <w:fldChar w:fldCharType="begin"/>
            </w:r>
            <w:r w:rsidR="00E83075">
              <w:rPr>
                <w:noProof/>
                <w:webHidden/>
              </w:rPr>
              <w:instrText xml:space="preserve"> PAGEREF _Toc523050890 \h </w:instrText>
            </w:r>
            <w:r>
              <w:rPr>
                <w:noProof/>
                <w:webHidden/>
              </w:rPr>
            </w:r>
            <w:r>
              <w:rPr>
                <w:noProof/>
                <w:webHidden/>
              </w:rPr>
              <w:fldChar w:fldCharType="separate"/>
            </w:r>
            <w:r w:rsidR="00A52EF2">
              <w:rPr>
                <w:noProof/>
                <w:webHidden/>
              </w:rPr>
              <w:t>26</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91" w:history="1">
            <w:r w:rsidR="00E83075" w:rsidRPr="00AF12A5">
              <w:rPr>
                <w:rStyle w:val="Hyperlink"/>
                <w:noProof/>
              </w:rPr>
              <w:t>7. References</w:t>
            </w:r>
            <w:r w:rsidR="00E83075">
              <w:rPr>
                <w:noProof/>
                <w:webHidden/>
              </w:rPr>
              <w:tab/>
            </w:r>
            <w:r>
              <w:rPr>
                <w:noProof/>
                <w:webHidden/>
              </w:rPr>
              <w:fldChar w:fldCharType="begin"/>
            </w:r>
            <w:r w:rsidR="00E83075">
              <w:rPr>
                <w:noProof/>
                <w:webHidden/>
              </w:rPr>
              <w:instrText xml:space="preserve"> PAGEREF _Toc523050891 \h </w:instrText>
            </w:r>
            <w:r>
              <w:rPr>
                <w:noProof/>
                <w:webHidden/>
              </w:rPr>
            </w:r>
            <w:r>
              <w:rPr>
                <w:noProof/>
                <w:webHidden/>
              </w:rPr>
              <w:fldChar w:fldCharType="separate"/>
            </w:r>
            <w:r w:rsidR="00A52EF2">
              <w:rPr>
                <w:noProof/>
                <w:webHidden/>
              </w:rPr>
              <w:t>27</w:t>
            </w:r>
            <w:r>
              <w:rPr>
                <w:noProof/>
                <w:webHidden/>
              </w:rPr>
              <w:fldChar w:fldCharType="end"/>
            </w:r>
          </w:hyperlink>
        </w:p>
        <w:p w:rsidR="00E83075" w:rsidRDefault="00FC71AC" w:rsidP="00867306">
          <w:pPr>
            <w:pStyle w:val="TOC1"/>
            <w:tabs>
              <w:tab w:val="right" w:leader="dot" w:pos="9350"/>
            </w:tabs>
            <w:spacing w:line="360" w:lineRule="auto"/>
            <w:rPr>
              <w:noProof/>
            </w:rPr>
          </w:pPr>
          <w:hyperlink w:anchor="_Toc523050892" w:history="1">
            <w:r w:rsidR="00E83075" w:rsidRPr="00AF12A5">
              <w:rPr>
                <w:rStyle w:val="Hyperlink"/>
                <w:rFonts w:eastAsiaTheme="minorHAnsi"/>
                <w:noProof/>
              </w:rPr>
              <w:t>Annexes</w:t>
            </w:r>
            <w:r w:rsidR="00E83075">
              <w:rPr>
                <w:noProof/>
                <w:webHidden/>
              </w:rPr>
              <w:tab/>
            </w:r>
            <w:r>
              <w:rPr>
                <w:noProof/>
                <w:webHidden/>
              </w:rPr>
              <w:fldChar w:fldCharType="begin"/>
            </w:r>
            <w:r w:rsidR="00E83075">
              <w:rPr>
                <w:noProof/>
                <w:webHidden/>
              </w:rPr>
              <w:instrText xml:space="preserve"> PAGEREF _Toc523050892 \h </w:instrText>
            </w:r>
            <w:r>
              <w:rPr>
                <w:noProof/>
                <w:webHidden/>
              </w:rPr>
            </w:r>
            <w:r>
              <w:rPr>
                <w:noProof/>
                <w:webHidden/>
              </w:rPr>
              <w:fldChar w:fldCharType="separate"/>
            </w:r>
            <w:r w:rsidR="00A52EF2">
              <w:rPr>
                <w:noProof/>
                <w:webHidden/>
              </w:rPr>
              <w:t>33</w:t>
            </w:r>
            <w:r>
              <w:rPr>
                <w:noProof/>
                <w:webHidden/>
              </w:rPr>
              <w:fldChar w:fldCharType="end"/>
            </w:r>
          </w:hyperlink>
        </w:p>
        <w:p w:rsidR="00A37215" w:rsidRPr="00803F2F" w:rsidRDefault="00FC71AC" w:rsidP="00867306">
          <w:pPr>
            <w:spacing w:line="360" w:lineRule="auto"/>
            <w:jc w:val="both"/>
            <w:rPr>
              <w:rFonts w:ascii="Times New Roman" w:hAnsi="Times New Roman" w:cs="Times New Roman"/>
              <w:sz w:val="24"/>
              <w:szCs w:val="24"/>
            </w:rPr>
          </w:pPr>
          <w:r w:rsidRPr="00803F2F">
            <w:rPr>
              <w:rFonts w:ascii="Times New Roman" w:hAnsi="Times New Roman" w:cs="Times New Roman"/>
              <w:sz w:val="24"/>
              <w:szCs w:val="24"/>
            </w:rPr>
            <w:fldChar w:fldCharType="end"/>
          </w:r>
        </w:p>
      </w:sdtContent>
    </w:sdt>
    <w:p w:rsidR="003D146A" w:rsidRDefault="00BE394B" w:rsidP="00C53792">
      <w:pPr>
        <w:pStyle w:val="Heading1"/>
        <w:spacing w:line="360" w:lineRule="auto"/>
        <w:jc w:val="both"/>
        <w:rPr>
          <w:sz w:val="24"/>
          <w:szCs w:val="24"/>
        </w:rPr>
      </w:pPr>
      <w:r>
        <w:rPr>
          <w:sz w:val="24"/>
          <w:szCs w:val="24"/>
        </w:rPr>
        <w:t xml:space="preserve">                  </w:t>
      </w:r>
    </w:p>
    <w:p w:rsidR="003D146A" w:rsidRDefault="003D146A" w:rsidP="00C53792">
      <w:pPr>
        <w:pStyle w:val="Heading1"/>
        <w:spacing w:line="360" w:lineRule="auto"/>
        <w:jc w:val="both"/>
        <w:rPr>
          <w:sz w:val="24"/>
          <w:szCs w:val="24"/>
        </w:rPr>
      </w:pPr>
    </w:p>
    <w:p w:rsidR="003D146A" w:rsidRDefault="003D146A" w:rsidP="00C53792">
      <w:pPr>
        <w:pStyle w:val="Heading1"/>
        <w:spacing w:line="360" w:lineRule="auto"/>
        <w:jc w:val="both"/>
        <w:rPr>
          <w:sz w:val="24"/>
          <w:szCs w:val="24"/>
        </w:rPr>
      </w:pPr>
    </w:p>
    <w:p w:rsidR="003D146A" w:rsidRDefault="003D146A" w:rsidP="00C53792">
      <w:pPr>
        <w:pStyle w:val="Heading1"/>
        <w:spacing w:line="360" w:lineRule="auto"/>
        <w:jc w:val="both"/>
        <w:rPr>
          <w:sz w:val="24"/>
          <w:szCs w:val="24"/>
        </w:rPr>
      </w:pPr>
    </w:p>
    <w:p w:rsidR="003D146A" w:rsidRDefault="003D146A" w:rsidP="00C53792">
      <w:pPr>
        <w:pStyle w:val="Heading1"/>
        <w:spacing w:line="360" w:lineRule="auto"/>
        <w:jc w:val="both"/>
        <w:rPr>
          <w:sz w:val="24"/>
          <w:szCs w:val="24"/>
        </w:rPr>
      </w:pPr>
    </w:p>
    <w:p w:rsidR="003D146A" w:rsidRDefault="003D146A" w:rsidP="00C53792">
      <w:pPr>
        <w:pStyle w:val="Heading1"/>
        <w:spacing w:line="360" w:lineRule="auto"/>
        <w:jc w:val="both"/>
        <w:rPr>
          <w:sz w:val="24"/>
          <w:szCs w:val="24"/>
        </w:rPr>
      </w:pPr>
    </w:p>
    <w:p w:rsidR="0094260B" w:rsidRDefault="0094260B" w:rsidP="00C53792">
      <w:pPr>
        <w:pStyle w:val="Heading1"/>
        <w:spacing w:line="360" w:lineRule="auto"/>
        <w:jc w:val="both"/>
        <w:rPr>
          <w:sz w:val="24"/>
          <w:szCs w:val="24"/>
        </w:rPr>
      </w:pPr>
    </w:p>
    <w:p w:rsidR="00A37215" w:rsidRPr="00C53792" w:rsidRDefault="00BE394B" w:rsidP="00C53792">
      <w:pPr>
        <w:pStyle w:val="Heading1"/>
        <w:spacing w:line="360" w:lineRule="auto"/>
        <w:jc w:val="both"/>
        <w:rPr>
          <w:sz w:val="24"/>
          <w:szCs w:val="24"/>
        </w:rPr>
      </w:pPr>
      <w:r>
        <w:rPr>
          <w:sz w:val="24"/>
          <w:szCs w:val="24"/>
        </w:rPr>
        <w:t xml:space="preserve"> </w:t>
      </w:r>
      <w:r w:rsidR="00A37215" w:rsidRPr="00C53792">
        <w:rPr>
          <w:sz w:val="24"/>
          <w:szCs w:val="24"/>
        </w:rPr>
        <w:t xml:space="preserve"> </w:t>
      </w:r>
      <w:bookmarkStart w:id="5" w:name="_Toc523050855"/>
      <w:r w:rsidR="00A35E71">
        <w:rPr>
          <w:sz w:val="24"/>
          <w:szCs w:val="24"/>
        </w:rPr>
        <w:t xml:space="preserve">List of </w:t>
      </w:r>
      <w:r w:rsidR="00BD2239">
        <w:rPr>
          <w:sz w:val="24"/>
          <w:szCs w:val="24"/>
        </w:rPr>
        <w:t>Tables</w:t>
      </w:r>
      <w:bookmarkEnd w:id="5"/>
      <w:r w:rsidR="00BD2239">
        <w:rPr>
          <w:sz w:val="24"/>
          <w:szCs w:val="24"/>
        </w:rPr>
        <w:t xml:space="preserve"> </w:t>
      </w:r>
      <w:r w:rsidR="00A35E71">
        <w:rPr>
          <w:sz w:val="24"/>
          <w:szCs w:val="24"/>
        </w:rPr>
        <w:t xml:space="preserve"> </w:t>
      </w:r>
    </w:p>
    <w:p w:rsidR="00543408" w:rsidRPr="007143AB" w:rsidRDefault="00FC71AC" w:rsidP="0022266C">
      <w:pPr>
        <w:pStyle w:val="TableofFigures"/>
        <w:tabs>
          <w:tab w:val="right" w:leader="dot" w:pos="9350"/>
        </w:tabs>
        <w:spacing w:line="360" w:lineRule="auto"/>
        <w:jc w:val="both"/>
        <w:rPr>
          <w:rFonts w:ascii="Times New Roman" w:hAnsi="Times New Roman" w:cs="Times New Roman"/>
          <w:noProof/>
          <w:sz w:val="24"/>
          <w:szCs w:val="24"/>
        </w:rPr>
      </w:pPr>
      <w:r w:rsidRPr="00FC71AC">
        <w:rPr>
          <w:rFonts w:ascii="Times New Roman" w:hAnsi="Times New Roman" w:cs="Times New Roman"/>
          <w:sz w:val="24"/>
          <w:szCs w:val="24"/>
        </w:rPr>
        <w:fldChar w:fldCharType="begin"/>
      </w:r>
      <w:r w:rsidR="00A37215" w:rsidRPr="00C53792">
        <w:rPr>
          <w:rFonts w:ascii="Times New Roman" w:hAnsi="Times New Roman" w:cs="Times New Roman"/>
          <w:sz w:val="24"/>
          <w:szCs w:val="24"/>
        </w:rPr>
        <w:instrText xml:space="preserve"> TOC \h \z \c "Table" </w:instrText>
      </w:r>
      <w:r w:rsidRPr="00FC71AC">
        <w:rPr>
          <w:rFonts w:ascii="Times New Roman" w:hAnsi="Times New Roman" w:cs="Times New Roman"/>
          <w:sz w:val="24"/>
          <w:szCs w:val="24"/>
        </w:rPr>
        <w:fldChar w:fldCharType="separate"/>
      </w:r>
      <w:hyperlink w:anchor="_Toc521890910" w:history="1">
        <w:r w:rsidR="00543408" w:rsidRPr="007143AB">
          <w:rPr>
            <w:rStyle w:val="Hyperlink"/>
            <w:rFonts w:ascii="Times New Roman" w:hAnsi="Times New Roman" w:cs="Times New Roman"/>
            <w:noProof/>
            <w:sz w:val="24"/>
            <w:szCs w:val="24"/>
          </w:rPr>
          <w:t>Table 1: WHO Reference value of antihelminthic drug efficacy</w:t>
        </w:r>
        <w:r w:rsidR="00543408" w:rsidRPr="007143AB">
          <w:rPr>
            <w:rFonts w:ascii="Times New Roman" w:hAnsi="Times New Roman" w:cs="Times New Roman"/>
            <w:noProof/>
            <w:webHidden/>
            <w:sz w:val="24"/>
            <w:szCs w:val="24"/>
          </w:rPr>
          <w:tab/>
        </w:r>
        <w:r w:rsidRPr="007143AB">
          <w:rPr>
            <w:rFonts w:ascii="Times New Roman" w:hAnsi="Times New Roman" w:cs="Times New Roman"/>
            <w:noProof/>
            <w:webHidden/>
            <w:sz w:val="24"/>
            <w:szCs w:val="24"/>
          </w:rPr>
          <w:fldChar w:fldCharType="begin"/>
        </w:r>
        <w:r w:rsidR="00697602">
          <w:rPr>
            <w:rFonts w:ascii="Times New Roman" w:hAnsi="Times New Roman" w:cs="Times New Roman"/>
            <w:noProof/>
            <w:webHidden/>
            <w:sz w:val="24"/>
            <w:szCs w:val="24"/>
          </w:rPr>
          <w:instrText xml:space="preserve"> PAGEREF _Toc521890910 \h </w:instrText>
        </w:r>
        <w:r w:rsidRPr="007143AB">
          <w:rPr>
            <w:rFonts w:ascii="Times New Roman" w:hAnsi="Times New Roman" w:cs="Times New Roman"/>
            <w:noProof/>
            <w:webHidden/>
            <w:sz w:val="24"/>
            <w:szCs w:val="24"/>
          </w:rPr>
        </w:r>
        <w:r w:rsidRPr="007143AB">
          <w:rPr>
            <w:rFonts w:ascii="Times New Roman" w:hAnsi="Times New Roman" w:cs="Times New Roman"/>
            <w:noProof/>
            <w:webHidden/>
            <w:sz w:val="24"/>
            <w:szCs w:val="24"/>
          </w:rPr>
          <w:fldChar w:fldCharType="separate"/>
        </w:r>
        <w:r w:rsidR="00A52EF2">
          <w:rPr>
            <w:rFonts w:ascii="Times New Roman" w:hAnsi="Times New Roman" w:cs="Times New Roman"/>
            <w:noProof/>
            <w:webHidden/>
            <w:sz w:val="24"/>
            <w:szCs w:val="24"/>
          </w:rPr>
          <w:t>15</w:t>
        </w:r>
        <w:r w:rsidRPr="007143AB">
          <w:rPr>
            <w:rFonts w:ascii="Times New Roman" w:hAnsi="Times New Roman" w:cs="Times New Roman"/>
            <w:noProof/>
            <w:webHidden/>
            <w:sz w:val="24"/>
            <w:szCs w:val="24"/>
          </w:rPr>
          <w:fldChar w:fldCharType="end"/>
        </w:r>
      </w:hyperlink>
    </w:p>
    <w:p w:rsidR="005F332E" w:rsidRPr="00742761" w:rsidRDefault="000E5287" w:rsidP="005F332E">
      <w:pPr>
        <w:pStyle w:val="Caption"/>
        <w:spacing w:line="360" w:lineRule="auto"/>
        <w:jc w:val="both"/>
        <w:rPr>
          <w:rFonts w:ascii="Times New Roman" w:hAnsi="Times New Roman" w:cs="Times New Roman"/>
          <w:b w:val="0"/>
          <w:color w:val="auto"/>
          <w:sz w:val="24"/>
          <w:szCs w:val="24"/>
        </w:rPr>
      </w:pPr>
      <w:r w:rsidRPr="00742761">
        <w:rPr>
          <w:rFonts w:ascii="Times New Roman" w:hAnsi="Times New Roman" w:cs="Times New Roman"/>
          <w:b w:val="0"/>
          <w:noProof/>
          <w:color w:val="auto"/>
          <w:sz w:val="24"/>
          <w:szCs w:val="24"/>
        </w:rPr>
        <w:t>Table 2: Socio-demographic characteristics of the study participants and prevalence of intestinal helminth infection in Andasa Primary School, Northwest Ethiopia</w:t>
      </w:r>
      <w:r w:rsidR="00FE0209" w:rsidRPr="00742761">
        <w:rPr>
          <w:rFonts w:ascii="Times New Roman" w:hAnsi="Times New Roman" w:cs="Times New Roman"/>
          <w:b w:val="0"/>
          <w:noProof/>
          <w:color w:val="auto"/>
          <w:sz w:val="24"/>
          <w:szCs w:val="24"/>
        </w:rPr>
        <w:t>, 2018---------</w:t>
      </w:r>
      <w:r w:rsidR="009C7425">
        <w:rPr>
          <w:rFonts w:ascii="Times New Roman" w:hAnsi="Times New Roman" w:cs="Times New Roman"/>
          <w:b w:val="0"/>
          <w:noProof/>
          <w:color w:val="auto"/>
          <w:sz w:val="24"/>
          <w:szCs w:val="24"/>
        </w:rPr>
        <w:t>----------------</w:t>
      </w:r>
      <w:r w:rsidR="00FE0209" w:rsidRPr="00742761">
        <w:rPr>
          <w:rFonts w:ascii="Times New Roman" w:hAnsi="Times New Roman" w:cs="Times New Roman"/>
          <w:b w:val="0"/>
          <w:noProof/>
          <w:color w:val="auto"/>
          <w:sz w:val="24"/>
          <w:szCs w:val="24"/>
        </w:rPr>
        <w:t>17</w:t>
      </w:r>
    </w:p>
    <w:p w:rsidR="005F332E" w:rsidRDefault="005F332E" w:rsidP="005F332E">
      <w:pPr>
        <w:pStyle w:val="Caption"/>
        <w:spacing w:line="360" w:lineRule="auto"/>
        <w:jc w:val="both"/>
        <w:rPr>
          <w:rFonts w:ascii="Times New Roman" w:hAnsi="Times New Roman" w:cs="Times New Roman"/>
          <w:b w:val="0"/>
          <w:color w:val="auto"/>
          <w:sz w:val="24"/>
          <w:szCs w:val="24"/>
        </w:rPr>
      </w:pPr>
      <w:r w:rsidRPr="00742761">
        <w:rPr>
          <w:rFonts w:ascii="Times New Roman" w:hAnsi="Times New Roman" w:cs="Times New Roman"/>
          <w:b w:val="0"/>
          <w:color w:val="auto"/>
          <w:sz w:val="24"/>
          <w:szCs w:val="24"/>
        </w:rPr>
        <w:t xml:space="preserve">Table </w:t>
      </w:r>
      <w:r w:rsidR="00A3251D">
        <w:rPr>
          <w:rFonts w:ascii="Times New Roman" w:hAnsi="Times New Roman" w:cs="Times New Roman"/>
          <w:b w:val="0"/>
          <w:color w:val="auto"/>
          <w:sz w:val="24"/>
          <w:szCs w:val="24"/>
        </w:rPr>
        <w:t>3</w:t>
      </w:r>
      <w:r w:rsidRPr="00742761">
        <w:rPr>
          <w:rFonts w:ascii="Times New Roman" w:hAnsi="Times New Roman" w:cs="Times New Roman"/>
          <w:b w:val="0"/>
          <w:color w:val="auto"/>
          <w:sz w:val="24"/>
          <w:szCs w:val="24"/>
        </w:rPr>
        <w:t>: Prevalence of </w:t>
      </w:r>
      <w:r w:rsidRPr="00742761">
        <w:rPr>
          <w:rStyle w:val="Emphasis"/>
          <w:rFonts w:ascii="Times New Roman" w:hAnsi="Times New Roman" w:cs="Times New Roman"/>
          <w:b w:val="0"/>
          <w:color w:val="auto"/>
          <w:sz w:val="24"/>
          <w:szCs w:val="24"/>
        </w:rPr>
        <w:t>S. mansoni</w:t>
      </w:r>
      <w:r w:rsidRPr="00742761">
        <w:rPr>
          <w:rFonts w:ascii="Times New Roman" w:hAnsi="Times New Roman" w:cs="Times New Roman"/>
          <w:b w:val="0"/>
          <w:color w:val="auto"/>
          <w:sz w:val="24"/>
          <w:szCs w:val="24"/>
        </w:rPr>
        <w:t> and STH infections among children at Andasa Primary School in rural Bahir Dar, Northwest Ethiopia 2018</w:t>
      </w:r>
      <w:r w:rsidR="00704288">
        <w:rPr>
          <w:rFonts w:ascii="Times New Roman" w:hAnsi="Times New Roman" w:cs="Times New Roman"/>
          <w:b w:val="0"/>
          <w:color w:val="auto"/>
          <w:sz w:val="24"/>
          <w:szCs w:val="24"/>
        </w:rPr>
        <w:t>------------------------------------------------------------18</w:t>
      </w:r>
    </w:p>
    <w:p w:rsidR="00BC311A" w:rsidRPr="00BC311A" w:rsidRDefault="00BC311A" w:rsidP="00BC311A">
      <w:pPr>
        <w:pStyle w:val="Caption"/>
        <w:spacing w:line="360" w:lineRule="auto"/>
        <w:jc w:val="both"/>
        <w:rPr>
          <w:rFonts w:ascii="Times New Roman" w:hAnsi="Times New Roman" w:cs="Times New Roman"/>
          <w:b w:val="0"/>
          <w:color w:val="auto"/>
          <w:sz w:val="24"/>
          <w:szCs w:val="24"/>
        </w:rPr>
      </w:pPr>
      <w:r w:rsidRPr="00BC311A">
        <w:rPr>
          <w:rFonts w:ascii="Times New Roman" w:hAnsi="Times New Roman" w:cs="Times New Roman"/>
          <w:b w:val="0"/>
          <w:color w:val="auto"/>
          <w:sz w:val="24"/>
          <w:szCs w:val="24"/>
        </w:rPr>
        <w:t>Table</w:t>
      </w:r>
      <w:r w:rsidRPr="00BC311A">
        <w:rPr>
          <w:rFonts w:ascii="Times New Roman" w:hAnsi="Times New Roman" w:cs="Times New Roman"/>
          <w:b w:val="0"/>
          <w:i/>
          <w:iCs/>
          <w:color w:val="auto"/>
          <w:sz w:val="24"/>
          <w:szCs w:val="24"/>
        </w:rPr>
        <w:t>:</w:t>
      </w:r>
      <w:r w:rsidRPr="00BC311A">
        <w:rPr>
          <w:rFonts w:ascii="Times New Roman" w:hAnsi="Times New Roman" w:cs="Times New Roman"/>
          <w:b w:val="0"/>
          <w:iCs/>
          <w:color w:val="auto"/>
          <w:sz w:val="24"/>
          <w:szCs w:val="24"/>
        </w:rPr>
        <w:t>4</w:t>
      </w:r>
      <w:r w:rsidRPr="00BC311A">
        <w:rPr>
          <w:rFonts w:ascii="Times New Roman" w:hAnsi="Times New Roman" w:cs="Times New Roman"/>
          <w:b w:val="0"/>
          <w:i/>
          <w:iCs/>
          <w:sz w:val="24"/>
          <w:szCs w:val="24"/>
          <w:shd w:val="clear" w:color="auto" w:fill="FFFFFF"/>
        </w:rPr>
        <w:t xml:space="preserve"> </w:t>
      </w:r>
      <w:r w:rsidRPr="00BC311A">
        <w:rPr>
          <w:rFonts w:ascii="Times New Roman" w:hAnsi="Times New Roman" w:cs="Times New Roman"/>
          <w:b w:val="0"/>
          <w:iCs/>
          <w:color w:val="auto"/>
          <w:sz w:val="24"/>
          <w:szCs w:val="24"/>
          <w:shd w:val="clear" w:color="auto" w:fill="FFFFFF"/>
        </w:rPr>
        <w:t>Intensity of infection in school children with </w:t>
      </w:r>
      <w:r w:rsidRPr="00BC311A">
        <w:rPr>
          <w:rStyle w:val="Emphasis"/>
          <w:rFonts w:ascii="Times New Roman" w:hAnsi="Times New Roman" w:cs="Times New Roman"/>
          <w:b w:val="0"/>
          <w:color w:val="auto"/>
          <w:sz w:val="24"/>
          <w:szCs w:val="24"/>
          <w:shd w:val="clear" w:color="auto" w:fill="FFFFFF"/>
        </w:rPr>
        <w:t>S.mansoni</w:t>
      </w:r>
      <w:r w:rsidRPr="00BC311A">
        <w:rPr>
          <w:rFonts w:ascii="Times New Roman" w:hAnsi="Times New Roman" w:cs="Times New Roman"/>
          <w:b w:val="0"/>
          <w:iCs/>
          <w:color w:val="auto"/>
          <w:sz w:val="24"/>
          <w:szCs w:val="24"/>
          <w:shd w:val="clear" w:color="auto" w:fill="FFFFFF"/>
        </w:rPr>
        <w:t> and soil-transmitted helminthic infection in Andasa Primary school, Northwest Ethiopia, 2018</w:t>
      </w:r>
      <w:r>
        <w:rPr>
          <w:rFonts w:ascii="Times New Roman" w:hAnsi="Times New Roman" w:cs="Times New Roman"/>
          <w:b w:val="0"/>
          <w:iCs/>
          <w:color w:val="auto"/>
          <w:sz w:val="24"/>
          <w:szCs w:val="24"/>
          <w:shd w:val="clear" w:color="auto" w:fill="FFFFFF"/>
        </w:rPr>
        <w:t>--------------------------------------19</w:t>
      </w:r>
    </w:p>
    <w:p w:rsidR="00FE0209" w:rsidRDefault="0083154D" w:rsidP="005B6944">
      <w:pPr>
        <w:spacing w:after="240" w:line="360" w:lineRule="auto"/>
        <w:jc w:val="both"/>
        <w:rPr>
          <w:rFonts w:ascii="Times New Roman" w:hAnsi="Times New Roman" w:cs="Times New Roman"/>
          <w:noProof/>
          <w:color w:val="000000" w:themeColor="text1"/>
          <w:sz w:val="24"/>
          <w:szCs w:val="24"/>
        </w:rPr>
      </w:pPr>
      <w:r w:rsidRPr="007143AB">
        <w:rPr>
          <w:rFonts w:ascii="Times New Roman" w:hAnsi="Times New Roman" w:cs="Times New Roman"/>
          <w:noProof/>
          <w:sz w:val="24"/>
          <w:szCs w:val="24"/>
        </w:rPr>
        <w:t>Table</w:t>
      </w:r>
      <w:r w:rsidR="00EB0646">
        <w:rPr>
          <w:rFonts w:ascii="Times New Roman" w:hAnsi="Times New Roman" w:cs="Times New Roman"/>
          <w:noProof/>
          <w:sz w:val="24"/>
          <w:szCs w:val="24"/>
        </w:rPr>
        <w:t xml:space="preserve"> </w:t>
      </w:r>
      <w:r w:rsidRPr="007143AB">
        <w:rPr>
          <w:rFonts w:ascii="Times New Roman" w:hAnsi="Times New Roman" w:cs="Times New Roman"/>
          <w:noProof/>
          <w:sz w:val="24"/>
          <w:szCs w:val="24"/>
        </w:rPr>
        <w:t>5</w:t>
      </w:r>
      <w:r w:rsidRPr="007143AB">
        <w:rPr>
          <w:rFonts w:ascii="Times New Roman" w:hAnsi="Times New Roman" w:cs="Times New Roman"/>
          <w:noProof/>
          <w:color w:val="000000" w:themeColor="text1"/>
          <w:sz w:val="24"/>
          <w:szCs w:val="24"/>
        </w:rPr>
        <w:t>:</w:t>
      </w:r>
      <w:r w:rsidRPr="007143AB">
        <w:rPr>
          <w:rFonts w:ascii="Times New Roman" w:hAnsi="Times New Roman" w:cs="Times New Roman"/>
          <w:noProof/>
          <w:sz w:val="24"/>
          <w:szCs w:val="24"/>
        </w:rPr>
        <w:t xml:space="preserve"> Cure rate of MEB and PZQ against STHs and </w:t>
      </w:r>
      <w:r w:rsidRPr="007143AB">
        <w:rPr>
          <w:rFonts w:ascii="Times New Roman" w:hAnsi="Times New Roman" w:cs="Times New Roman"/>
          <w:i/>
          <w:noProof/>
          <w:sz w:val="24"/>
          <w:szCs w:val="24"/>
        </w:rPr>
        <w:t>S.mansoni</w:t>
      </w:r>
      <w:r w:rsidRPr="007143AB">
        <w:rPr>
          <w:rFonts w:ascii="Times New Roman" w:hAnsi="Times New Roman" w:cs="Times New Roman"/>
          <w:noProof/>
          <w:sz w:val="24"/>
          <w:szCs w:val="24"/>
        </w:rPr>
        <w:t xml:space="preserve"> </w:t>
      </w:r>
      <w:r w:rsidRPr="007143AB">
        <w:rPr>
          <w:rFonts w:ascii="Times New Roman" w:hAnsi="Times New Roman" w:cs="Times New Roman"/>
          <w:noProof/>
          <w:color w:val="000000" w:themeColor="text1"/>
          <w:sz w:val="24"/>
          <w:szCs w:val="24"/>
        </w:rPr>
        <w:t>among schoolchildren of Andasa</w:t>
      </w:r>
      <w:r w:rsidRPr="007143AB">
        <w:rPr>
          <w:rFonts w:ascii="Times New Roman" w:hAnsi="Times New Roman" w:cs="Times New Roman"/>
          <w:i/>
          <w:noProof/>
          <w:color w:val="000000" w:themeColor="text1"/>
          <w:sz w:val="24"/>
          <w:szCs w:val="24"/>
        </w:rPr>
        <w:t xml:space="preserve"> </w:t>
      </w:r>
      <w:r w:rsidRPr="007143AB">
        <w:rPr>
          <w:rFonts w:ascii="Times New Roman" w:hAnsi="Times New Roman" w:cs="Times New Roman"/>
          <w:noProof/>
          <w:color w:val="000000" w:themeColor="text1"/>
          <w:sz w:val="24"/>
          <w:szCs w:val="24"/>
        </w:rPr>
        <w:t>primary school in rural Bahir Dar, Northwest Ethiopia 2018------------------------</w:t>
      </w:r>
      <w:r w:rsidR="008B49AF" w:rsidRPr="007143AB">
        <w:rPr>
          <w:rFonts w:ascii="Times New Roman" w:hAnsi="Times New Roman" w:cs="Times New Roman"/>
          <w:noProof/>
          <w:color w:val="000000" w:themeColor="text1"/>
          <w:sz w:val="24"/>
          <w:szCs w:val="24"/>
        </w:rPr>
        <w:t>-------</w:t>
      </w:r>
      <w:r w:rsidR="00F3726E" w:rsidRPr="007143AB">
        <w:rPr>
          <w:rFonts w:ascii="Times New Roman" w:hAnsi="Times New Roman" w:cs="Times New Roman"/>
          <w:noProof/>
          <w:color w:val="000000" w:themeColor="text1"/>
          <w:sz w:val="24"/>
          <w:szCs w:val="24"/>
        </w:rPr>
        <w:t>2</w:t>
      </w:r>
      <w:r w:rsidR="001E1181">
        <w:rPr>
          <w:rFonts w:ascii="Times New Roman" w:hAnsi="Times New Roman" w:cs="Times New Roman"/>
          <w:noProof/>
          <w:color w:val="000000" w:themeColor="text1"/>
          <w:sz w:val="24"/>
          <w:szCs w:val="24"/>
        </w:rPr>
        <w:t>0</w:t>
      </w:r>
      <w:r w:rsidR="00F3726E" w:rsidRPr="007143AB">
        <w:rPr>
          <w:rFonts w:ascii="Times New Roman" w:hAnsi="Times New Roman" w:cs="Times New Roman"/>
          <w:noProof/>
          <w:color w:val="000000" w:themeColor="text1"/>
          <w:sz w:val="24"/>
          <w:szCs w:val="24"/>
        </w:rPr>
        <w:t xml:space="preserve">  </w:t>
      </w:r>
    </w:p>
    <w:p w:rsidR="00F3726E" w:rsidRPr="005B6944" w:rsidRDefault="00F3726E" w:rsidP="005B6944">
      <w:pPr>
        <w:spacing w:after="240" w:line="360" w:lineRule="auto"/>
        <w:jc w:val="both"/>
        <w:rPr>
          <w:rFonts w:ascii="Times New Roman" w:hAnsi="Times New Roman" w:cs="Times New Roman"/>
          <w:noProof/>
          <w:color w:val="000000" w:themeColor="text1"/>
          <w:sz w:val="24"/>
          <w:szCs w:val="24"/>
        </w:rPr>
      </w:pPr>
      <w:r w:rsidRPr="007143AB">
        <w:rPr>
          <w:rFonts w:ascii="Times New Roman" w:hAnsi="Times New Roman" w:cs="Times New Roman"/>
          <w:noProof/>
          <w:sz w:val="24"/>
          <w:szCs w:val="24"/>
        </w:rPr>
        <w:t>Table 6</w:t>
      </w:r>
      <w:r w:rsidRPr="007143AB">
        <w:rPr>
          <w:rFonts w:ascii="Times New Roman" w:hAnsi="Times New Roman" w:cs="Times New Roman"/>
          <w:noProof/>
          <w:color w:val="000000" w:themeColor="text1"/>
          <w:sz w:val="24"/>
          <w:szCs w:val="24"/>
        </w:rPr>
        <w:t>:</w:t>
      </w:r>
      <w:r w:rsidRPr="007143AB">
        <w:rPr>
          <w:rFonts w:ascii="Times New Roman" w:hAnsi="Times New Roman" w:cs="Times New Roman"/>
          <w:noProof/>
          <w:sz w:val="24"/>
          <w:szCs w:val="24"/>
        </w:rPr>
        <w:t xml:space="preserve"> ERR of MEB and PZQ against STHs and </w:t>
      </w:r>
      <w:r w:rsidRPr="007143AB">
        <w:rPr>
          <w:rFonts w:ascii="Times New Roman" w:hAnsi="Times New Roman" w:cs="Times New Roman"/>
          <w:i/>
          <w:noProof/>
          <w:sz w:val="24"/>
          <w:szCs w:val="24"/>
        </w:rPr>
        <w:t>S.mansoni</w:t>
      </w:r>
      <w:r w:rsidRPr="007143AB">
        <w:rPr>
          <w:rFonts w:ascii="Times New Roman" w:hAnsi="Times New Roman" w:cs="Times New Roman"/>
          <w:noProof/>
          <w:sz w:val="24"/>
          <w:szCs w:val="24"/>
        </w:rPr>
        <w:t xml:space="preserve"> </w:t>
      </w:r>
      <w:r w:rsidRPr="007143AB">
        <w:rPr>
          <w:rFonts w:ascii="Times New Roman" w:hAnsi="Times New Roman" w:cs="Times New Roman"/>
          <w:noProof/>
          <w:color w:val="000000" w:themeColor="text1"/>
          <w:sz w:val="24"/>
          <w:szCs w:val="24"/>
        </w:rPr>
        <w:t>among schoolchildren of Andasa</w:t>
      </w:r>
      <w:r w:rsidRPr="007143AB">
        <w:rPr>
          <w:rFonts w:ascii="Times New Roman" w:hAnsi="Times New Roman" w:cs="Times New Roman"/>
          <w:i/>
          <w:noProof/>
          <w:color w:val="000000" w:themeColor="text1"/>
          <w:sz w:val="24"/>
          <w:szCs w:val="24"/>
        </w:rPr>
        <w:t xml:space="preserve"> </w:t>
      </w:r>
      <w:r w:rsidRPr="007143AB">
        <w:rPr>
          <w:rFonts w:ascii="Times New Roman" w:hAnsi="Times New Roman" w:cs="Times New Roman"/>
          <w:noProof/>
          <w:color w:val="000000" w:themeColor="text1"/>
          <w:sz w:val="24"/>
          <w:szCs w:val="24"/>
        </w:rPr>
        <w:t>primary school in rural Bahir Dar, Northwest Ethiopia 2018</w:t>
      </w:r>
      <w:r w:rsidRPr="007143AB">
        <w:rPr>
          <w:rFonts w:ascii="Times New Roman" w:hAnsi="Times New Roman" w:cs="Times New Roman"/>
          <w:noProof/>
          <w:sz w:val="24"/>
          <w:szCs w:val="24"/>
        </w:rPr>
        <w:t>--------------------------</w:t>
      </w:r>
      <w:r w:rsidR="008B49AF" w:rsidRPr="007143AB">
        <w:rPr>
          <w:rFonts w:ascii="Times New Roman" w:hAnsi="Times New Roman" w:cs="Times New Roman"/>
          <w:noProof/>
          <w:sz w:val="24"/>
          <w:szCs w:val="24"/>
        </w:rPr>
        <w:t>---------------</w:t>
      </w:r>
      <w:r w:rsidRPr="007143AB">
        <w:rPr>
          <w:rFonts w:ascii="Times New Roman" w:hAnsi="Times New Roman" w:cs="Times New Roman"/>
          <w:noProof/>
          <w:sz w:val="24"/>
          <w:szCs w:val="24"/>
        </w:rPr>
        <w:t>2</w:t>
      </w:r>
      <w:r w:rsidR="00D70250">
        <w:rPr>
          <w:rFonts w:ascii="Times New Roman" w:hAnsi="Times New Roman" w:cs="Times New Roman"/>
          <w:noProof/>
          <w:sz w:val="24"/>
          <w:szCs w:val="24"/>
        </w:rPr>
        <w:t>1</w:t>
      </w:r>
    </w:p>
    <w:p w:rsidR="00543408" w:rsidRPr="00543408" w:rsidRDefault="00543408" w:rsidP="0022266C">
      <w:pPr>
        <w:pStyle w:val="TableofFigures"/>
        <w:tabs>
          <w:tab w:val="right" w:leader="dot" w:pos="9350"/>
        </w:tabs>
        <w:spacing w:line="360" w:lineRule="auto"/>
        <w:jc w:val="both"/>
        <w:rPr>
          <w:rFonts w:ascii="Times New Roman" w:hAnsi="Times New Roman" w:cs="Times New Roman"/>
          <w:noProof/>
          <w:sz w:val="24"/>
        </w:rPr>
      </w:pPr>
    </w:p>
    <w:p w:rsidR="00543408" w:rsidRPr="00543408" w:rsidRDefault="00543408" w:rsidP="00543408">
      <w:pPr>
        <w:pStyle w:val="TableofFigures"/>
        <w:tabs>
          <w:tab w:val="right" w:leader="dot" w:pos="9350"/>
        </w:tabs>
        <w:spacing w:line="360" w:lineRule="auto"/>
        <w:rPr>
          <w:rFonts w:ascii="Times New Roman" w:hAnsi="Times New Roman" w:cs="Times New Roman"/>
          <w:noProof/>
          <w:sz w:val="24"/>
        </w:rPr>
      </w:pPr>
    </w:p>
    <w:p w:rsidR="00543408" w:rsidRPr="00543408" w:rsidRDefault="00543408" w:rsidP="00543408">
      <w:pPr>
        <w:pStyle w:val="TableofFigures"/>
        <w:tabs>
          <w:tab w:val="right" w:leader="dot" w:pos="9350"/>
        </w:tabs>
        <w:spacing w:line="360" w:lineRule="auto"/>
        <w:rPr>
          <w:rFonts w:ascii="Times New Roman" w:hAnsi="Times New Roman" w:cs="Times New Roman"/>
          <w:noProof/>
          <w:sz w:val="24"/>
        </w:rPr>
      </w:pPr>
    </w:p>
    <w:p w:rsidR="00A06A18" w:rsidRDefault="00FC71AC" w:rsidP="00DA48A5">
      <w:pPr>
        <w:pStyle w:val="Heading1"/>
        <w:tabs>
          <w:tab w:val="left" w:pos="3315"/>
        </w:tabs>
        <w:spacing w:line="360" w:lineRule="auto"/>
        <w:jc w:val="both"/>
        <w:rPr>
          <w:sz w:val="24"/>
          <w:szCs w:val="24"/>
        </w:rPr>
      </w:pPr>
      <w:r w:rsidRPr="00C53792">
        <w:rPr>
          <w:sz w:val="24"/>
          <w:szCs w:val="24"/>
        </w:rPr>
        <w:fldChar w:fldCharType="end"/>
      </w:r>
    </w:p>
    <w:p w:rsidR="00A06A18" w:rsidRDefault="00A06A18" w:rsidP="00DA48A5">
      <w:pPr>
        <w:pStyle w:val="Heading1"/>
        <w:tabs>
          <w:tab w:val="left" w:pos="3315"/>
        </w:tabs>
        <w:spacing w:line="360" w:lineRule="auto"/>
        <w:jc w:val="both"/>
        <w:rPr>
          <w:sz w:val="24"/>
          <w:szCs w:val="24"/>
        </w:rPr>
      </w:pPr>
    </w:p>
    <w:p w:rsidR="00A06A18" w:rsidRDefault="00A06A18" w:rsidP="00DA48A5">
      <w:pPr>
        <w:pStyle w:val="Heading1"/>
        <w:tabs>
          <w:tab w:val="left" w:pos="3315"/>
        </w:tabs>
        <w:spacing w:line="360" w:lineRule="auto"/>
        <w:jc w:val="both"/>
        <w:rPr>
          <w:sz w:val="24"/>
          <w:szCs w:val="24"/>
        </w:rPr>
      </w:pPr>
    </w:p>
    <w:p w:rsidR="00A06A18" w:rsidRDefault="00A06A18" w:rsidP="00DA48A5">
      <w:pPr>
        <w:pStyle w:val="Heading1"/>
        <w:tabs>
          <w:tab w:val="left" w:pos="3315"/>
        </w:tabs>
        <w:spacing w:line="360" w:lineRule="auto"/>
        <w:jc w:val="both"/>
        <w:rPr>
          <w:sz w:val="24"/>
          <w:szCs w:val="24"/>
        </w:rPr>
      </w:pPr>
    </w:p>
    <w:p w:rsidR="00A06A18" w:rsidRDefault="00A06A18" w:rsidP="00DA48A5">
      <w:pPr>
        <w:pStyle w:val="Heading1"/>
        <w:tabs>
          <w:tab w:val="left" w:pos="3315"/>
        </w:tabs>
        <w:spacing w:line="360" w:lineRule="auto"/>
        <w:jc w:val="both"/>
        <w:rPr>
          <w:sz w:val="24"/>
          <w:szCs w:val="24"/>
        </w:rPr>
      </w:pPr>
    </w:p>
    <w:p w:rsidR="00514869" w:rsidRDefault="00514869" w:rsidP="00DA48A5">
      <w:pPr>
        <w:pStyle w:val="Heading1"/>
        <w:tabs>
          <w:tab w:val="left" w:pos="3315"/>
        </w:tabs>
        <w:spacing w:line="360" w:lineRule="auto"/>
        <w:jc w:val="both"/>
        <w:rPr>
          <w:sz w:val="32"/>
          <w:szCs w:val="32"/>
        </w:rPr>
      </w:pPr>
    </w:p>
    <w:p w:rsidR="00497E4A" w:rsidRDefault="00497E4A" w:rsidP="00DA48A5">
      <w:pPr>
        <w:pStyle w:val="Heading1"/>
        <w:tabs>
          <w:tab w:val="left" w:pos="3315"/>
        </w:tabs>
        <w:spacing w:line="360" w:lineRule="auto"/>
        <w:jc w:val="both"/>
        <w:rPr>
          <w:sz w:val="32"/>
          <w:szCs w:val="32"/>
        </w:rPr>
      </w:pPr>
    </w:p>
    <w:p w:rsidR="002C3E71" w:rsidRDefault="00684B8B" w:rsidP="00B81661">
      <w:pPr>
        <w:pStyle w:val="Heading1"/>
        <w:tabs>
          <w:tab w:val="left" w:pos="3315"/>
        </w:tabs>
        <w:spacing w:before="0" w:beforeAutospacing="0" w:after="0" w:afterAutospacing="0" w:line="360" w:lineRule="auto"/>
        <w:jc w:val="both"/>
        <w:rPr>
          <w:sz w:val="32"/>
          <w:szCs w:val="32"/>
        </w:rPr>
      </w:pPr>
      <w:bookmarkStart w:id="6" w:name="_Toc523050856"/>
      <w:r w:rsidRPr="00993457">
        <w:rPr>
          <w:sz w:val="32"/>
          <w:szCs w:val="32"/>
        </w:rPr>
        <w:t>Abstract</w:t>
      </w:r>
      <w:bookmarkEnd w:id="6"/>
      <w:r w:rsidR="002C3E71">
        <w:rPr>
          <w:sz w:val="32"/>
          <w:szCs w:val="32"/>
        </w:rPr>
        <w:tab/>
      </w:r>
    </w:p>
    <w:p w:rsidR="00CB5C83" w:rsidRDefault="004E171C" w:rsidP="00D66EEE">
      <w:pPr>
        <w:spacing w:line="360" w:lineRule="auto"/>
        <w:jc w:val="both"/>
        <w:rPr>
          <w:rFonts w:ascii="Times New Roman" w:hAnsi="Times New Roman" w:cs="Times New Roman"/>
          <w:color w:val="000000" w:themeColor="text1"/>
          <w:sz w:val="24"/>
          <w:szCs w:val="24"/>
        </w:rPr>
      </w:pPr>
      <w:r>
        <w:rPr>
          <w:rFonts w:ascii="Times New Roman" w:hAnsi="Times New Roman" w:cs="Times New Roman"/>
          <w:b/>
          <w:sz w:val="24"/>
          <w:szCs w:val="24"/>
          <w:shd w:val="clear" w:color="auto" w:fill="FFFFFF"/>
        </w:rPr>
        <w:t>Background</w:t>
      </w:r>
      <w:r>
        <w:rPr>
          <w:rFonts w:ascii="Times New Roman" w:hAnsi="Times New Roman" w:cs="Times New Roman"/>
          <w:sz w:val="24"/>
          <w:szCs w:val="24"/>
          <w:shd w:val="clear" w:color="auto" w:fill="FFFFFF"/>
        </w:rPr>
        <w:t>: Soil-transmitted helminths and </w:t>
      </w:r>
      <w:r>
        <w:rPr>
          <w:rFonts w:ascii="Times New Roman" w:hAnsi="Times New Roman" w:cs="Times New Roman"/>
          <w:i/>
          <w:sz w:val="24"/>
          <w:szCs w:val="24"/>
          <w:shd w:val="clear" w:color="auto" w:fill="FFFFFF"/>
        </w:rPr>
        <w:t>Schistosoma</w:t>
      </w:r>
      <w:r>
        <w:rPr>
          <w:rFonts w:ascii="Times New Roman" w:hAnsi="Times New Roman" w:cs="Times New Roman"/>
          <w:sz w:val="24"/>
          <w:szCs w:val="24"/>
          <w:shd w:val="clear" w:color="auto" w:fill="FFFFFF"/>
        </w:rPr>
        <w:t> </w:t>
      </w:r>
      <w:r w:rsidR="00470AC8">
        <w:rPr>
          <w:rStyle w:val="Emphasis"/>
          <w:rFonts w:ascii="Times New Roman" w:hAnsi="Times New Roman" w:cs="Times New Roman"/>
          <w:i w:val="0"/>
          <w:sz w:val="24"/>
          <w:szCs w:val="24"/>
          <w:shd w:val="clear" w:color="auto" w:fill="FFFFFF"/>
        </w:rPr>
        <w:t>spp</w:t>
      </w:r>
      <w:r w:rsidR="00470AC8" w:rsidRPr="000A76D3">
        <w:rPr>
          <w:rFonts w:ascii="Times New Roman" w:hAnsi="Times New Roman" w:cs="Times New Roman"/>
          <w:i/>
          <w:sz w:val="24"/>
          <w:szCs w:val="24"/>
          <w:shd w:val="clear" w:color="auto" w:fill="FFFFFF"/>
        </w:rPr>
        <w:t> </w:t>
      </w:r>
      <w:r w:rsidRPr="005C1A3C">
        <w:rPr>
          <w:rFonts w:ascii="Times New Roman" w:hAnsi="Times New Roman" w:cs="Times New Roman"/>
          <w:sz w:val="24"/>
          <w:szCs w:val="24"/>
          <w:shd w:val="clear" w:color="auto" w:fill="FFFFFF"/>
        </w:rPr>
        <w:t>are neglected tropical diseases causing parasites</w:t>
      </w:r>
      <w:r w:rsidRPr="008B0B5F">
        <w:rPr>
          <w:rFonts w:ascii="Times New Roman" w:hAnsi="Times New Roman" w:cs="Times New Roman"/>
          <w:sz w:val="24"/>
          <w:szCs w:val="24"/>
          <w:shd w:val="clear" w:color="auto" w:fill="FFFFFF"/>
        </w:rPr>
        <w:t xml:space="preserve"> resulting millions of new infections and thousands of deaths every year in </w:t>
      </w:r>
      <w:r w:rsidR="00470AC8">
        <w:rPr>
          <w:rFonts w:ascii="Times New Roman" w:hAnsi="Times New Roman" w:cs="Times New Roman"/>
          <w:sz w:val="24"/>
          <w:szCs w:val="24"/>
          <w:shd w:val="clear" w:color="auto" w:fill="FFFFFF"/>
        </w:rPr>
        <w:t xml:space="preserve">the </w:t>
      </w:r>
      <w:r w:rsidR="003F7612">
        <w:rPr>
          <w:rFonts w:ascii="Times New Roman" w:hAnsi="Times New Roman" w:cs="Times New Roman"/>
          <w:sz w:val="24"/>
          <w:szCs w:val="24"/>
          <w:shd w:val="clear" w:color="auto" w:fill="FFFFFF"/>
        </w:rPr>
        <w:t>S</w:t>
      </w:r>
      <w:r w:rsidRPr="008B0B5F">
        <w:rPr>
          <w:rFonts w:ascii="Times New Roman" w:hAnsi="Times New Roman" w:cs="Times New Roman"/>
          <w:sz w:val="24"/>
          <w:szCs w:val="24"/>
          <w:shd w:val="clear" w:color="auto" w:fill="FFFFFF"/>
        </w:rPr>
        <w:t>ub-Saharan Africa</w:t>
      </w:r>
      <w:r w:rsidR="00470AC8">
        <w:rPr>
          <w:rFonts w:ascii="Times New Roman" w:hAnsi="Times New Roman" w:cs="Times New Roman"/>
          <w:sz w:val="24"/>
          <w:szCs w:val="24"/>
          <w:shd w:val="clear" w:color="auto" w:fill="FFFFFF"/>
        </w:rPr>
        <w:t>.</w:t>
      </w:r>
      <w:r w:rsidRPr="008B0B5F">
        <w:rPr>
          <w:rFonts w:ascii="Times New Roman" w:hAnsi="Times New Roman" w:cs="Times New Roman"/>
          <w:sz w:val="24"/>
          <w:szCs w:val="24"/>
          <w:shd w:val="clear" w:color="auto" w:fill="FFFFFF"/>
        </w:rPr>
        <w:t xml:space="preserve"> The </w:t>
      </w:r>
      <w:r w:rsidR="00470AC8">
        <w:rPr>
          <w:rFonts w:ascii="Times New Roman" w:hAnsi="Times New Roman" w:cs="Times New Roman"/>
          <w:sz w:val="24"/>
          <w:szCs w:val="24"/>
          <w:shd w:val="clear" w:color="auto" w:fill="FFFFFF"/>
        </w:rPr>
        <w:t>W</w:t>
      </w:r>
      <w:r w:rsidR="00470AC8" w:rsidRPr="008B0B5F">
        <w:rPr>
          <w:rFonts w:ascii="Times New Roman" w:hAnsi="Times New Roman" w:cs="Times New Roman"/>
          <w:sz w:val="24"/>
          <w:szCs w:val="24"/>
          <w:shd w:val="clear" w:color="auto" w:fill="FFFFFF"/>
        </w:rPr>
        <w:t xml:space="preserve">orld </w:t>
      </w:r>
      <w:r w:rsidR="00470AC8">
        <w:rPr>
          <w:rFonts w:ascii="Times New Roman" w:hAnsi="Times New Roman" w:cs="Times New Roman"/>
          <w:sz w:val="24"/>
          <w:szCs w:val="24"/>
          <w:shd w:val="clear" w:color="auto" w:fill="FFFFFF"/>
        </w:rPr>
        <w:t>H</w:t>
      </w:r>
      <w:r w:rsidR="00470AC8" w:rsidRPr="008B0B5F">
        <w:rPr>
          <w:rFonts w:ascii="Times New Roman" w:hAnsi="Times New Roman" w:cs="Times New Roman"/>
          <w:sz w:val="24"/>
          <w:szCs w:val="24"/>
          <w:shd w:val="clear" w:color="auto" w:fill="FFFFFF"/>
        </w:rPr>
        <w:t xml:space="preserve">ealth </w:t>
      </w:r>
      <w:r w:rsidR="00470AC8">
        <w:rPr>
          <w:rFonts w:ascii="Times New Roman" w:hAnsi="Times New Roman" w:cs="Times New Roman"/>
          <w:sz w:val="24"/>
          <w:szCs w:val="24"/>
          <w:shd w:val="clear" w:color="auto" w:fill="FFFFFF"/>
        </w:rPr>
        <w:t>O</w:t>
      </w:r>
      <w:r w:rsidR="00470AC8" w:rsidRPr="008B0B5F">
        <w:rPr>
          <w:rFonts w:ascii="Times New Roman" w:hAnsi="Times New Roman" w:cs="Times New Roman"/>
          <w:sz w:val="24"/>
          <w:szCs w:val="24"/>
          <w:shd w:val="clear" w:color="auto" w:fill="FFFFFF"/>
        </w:rPr>
        <w:t xml:space="preserve">rganization </w:t>
      </w:r>
      <w:r w:rsidRPr="008B0B5F">
        <w:rPr>
          <w:rFonts w:ascii="Times New Roman" w:hAnsi="Times New Roman" w:cs="Times New Roman"/>
          <w:sz w:val="24"/>
          <w:szCs w:val="24"/>
          <w:shd w:val="clear" w:color="auto" w:fill="FFFFFF"/>
        </w:rPr>
        <w:t xml:space="preserve">recommends certain </w:t>
      </w:r>
      <w:r w:rsidR="004667D1" w:rsidRPr="008B0B5F">
        <w:rPr>
          <w:rFonts w:ascii="Times New Roman" w:hAnsi="Times New Roman" w:cs="Times New Roman"/>
          <w:sz w:val="24"/>
          <w:szCs w:val="24"/>
          <w:shd w:val="clear" w:color="auto" w:fill="FFFFFF"/>
        </w:rPr>
        <w:t>anthelmintic</w:t>
      </w:r>
      <w:r w:rsidRPr="008B0B5F">
        <w:rPr>
          <w:rFonts w:ascii="Times New Roman" w:hAnsi="Times New Roman" w:cs="Times New Roman"/>
          <w:sz w:val="24"/>
          <w:szCs w:val="24"/>
          <w:shd w:val="clear" w:color="auto" w:fill="FFFFFF"/>
        </w:rPr>
        <w:t xml:space="preserve"> drugs </w:t>
      </w:r>
      <w:r w:rsidRPr="008B0B5F">
        <w:rPr>
          <w:rFonts w:ascii="Times New Roman" w:hAnsi="Times New Roman" w:cs="Times New Roman"/>
          <w:color w:val="000000" w:themeColor="text1"/>
          <w:sz w:val="24"/>
          <w:szCs w:val="24"/>
        </w:rPr>
        <w:t xml:space="preserve">integrated with pure water, sanitation and hygiene   and health education to </w:t>
      </w:r>
      <w:r w:rsidR="00470AC8" w:rsidRPr="008B0B5F">
        <w:rPr>
          <w:rFonts w:ascii="Times New Roman" w:hAnsi="Times New Roman" w:cs="Times New Roman"/>
          <w:color w:val="000000" w:themeColor="text1"/>
          <w:sz w:val="24"/>
          <w:szCs w:val="24"/>
        </w:rPr>
        <w:t xml:space="preserve">control </w:t>
      </w:r>
      <w:r w:rsidR="00470AC8">
        <w:rPr>
          <w:rFonts w:ascii="Times New Roman" w:hAnsi="Times New Roman" w:cs="Times New Roman"/>
          <w:color w:val="000000" w:themeColor="text1"/>
          <w:sz w:val="24"/>
          <w:szCs w:val="24"/>
        </w:rPr>
        <w:t xml:space="preserve">and </w:t>
      </w:r>
      <w:r w:rsidRPr="008B0B5F">
        <w:rPr>
          <w:rFonts w:ascii="Times New Roman" w:hAnsi="Times New Roman" w:cs="Times New Roman"/>
          <w:color w:val="000000" w:themeColor="text1"/>
          <w:sz w:val="24"/>
          <w:szCs w:val="24"/>
        </w:rPr>
        <w:t xml:space="preserve">eradicate </w:t>
      </w:r>
      <w:r w:rsidR="005A250B">
        <w:rPr>
          <w:rFonts w:ascii="Times New Roman" w:hAnsi="Times New Roman" w:cs="Times New Roman"/>
          <w:sz w:val="24"/>
          <w:szCs w:val="24"/>
          <w:shd w:val="clear" w:color="auto" w:fill="FFFFFF"/>
        </w:rPr>
        <w:t>s</w:t>
      </w:r>
      <w:r w:rsidRPr="008B0B5F">
        <w:rPr>
          <w:rFonts w:ascii="Times New Roman" w:hAnsi="Times New Roman" w:cs="Times New Roman"/>
          <w:sz w:val="24"/>
          <w:szCs w:val="24"/>
          <w:shd w:val="clear" w:color="auto" w:fill="FFFFFF"/>
        </w:rPr>
        <w:t>oil-transmitted helminths</w:t>
      </w:r>
      <w:r w:rsidRPr="008B0B5F">
        <w:rPr>
          <w:rFonts w:ascii="Times New Roman" w:hAnsi="Times New Roman" w:cs="Times New Roman"/>
          <w:color w:val="000000" w:themeColor="text1"/>
          <w:sz w:val="24"/>
          <w:szCs w:val="24"/>
        </w:rPr>
        <w:t xml:space="preserve"> and Schistosoma infections. However, </w:t>
      </w:r>
      <w:r w:rsidR="005A250B">
        <w:rPr>
          <w:rFonts w:ascii="Times New Roman" w:hAnsi="Times New Roman" w:cs="Times New Roman"/>
          <w:color w:val="000000" w:themeColor="text1"/>
          <w:sz w:val="24"/>
          <w:szCs w:val="24"/>
        </w:rPr>
        <w:t xml:space="preserve"> </w:t>
      </w:r>
      <w:r w:rsidRPr="008B0B5F">
        <w:rPr>
          <w:rFonts w:ascii="Times New Roman" w:hAnsi="Times New Roman" w:cs="Times New Roman"/>
          <w:color w:val="000000" w:themeColor="text1"/>
          <w:sz w:val="24"/>
          <w:szCs w:val="24"/>
        </w:rPr>
        <w:t xml:space="preserve"> efficacy of </w:t>
      </w:r>
      <w:r w:rsidR="00321C97" w:rsidRPr="008B0B5F">
        <w:rPr>
          <w:rFonts w:ascii="Times New Roman" w:hAnsi="Times New Roman" w:cs="Times New Roman"/>
          <w:color w:val="000000" w:themeColor="text1"/>
          <w:sz w:val="24"/>
          <w:szCs w:val="24"/>
        </w:rPr>
        <w:t>anthelmint</w:t>
      </w:r>
      <w:r w:rsidR="005C7EDE" w:rsidRPr="008B0B5F">
        <w:rPr>
          <w:rFonts w:ascii="Times New Roman" w:hAnsi="Times New Roman" w:cs="Times New Roman"/>
          <w:color w:val="000000" w:themeColor="text1"/>
          <w:sz w:val="24"/>
          <w:szCs w:val="24"/>
        </w:rPr>
        <w:t>ic</w:t>
      </w:r>
      <w:r w:rsidRPr="008B0B5F">
        <w:rPr>
          <w:rFonts w:ascii="Times New Roman" w:hAnsi="Times New Roman" w:cs="Times New Roman"/>
          <w:color w:val="000000" w:themeColor="text1"/>
          <w:sz w:val="24"/>
          <w:szCs w:val="24"/>
        </w:rPr>
        <w:t xml:space="preserve"> drugs is becoming a challenge now </w:t>
      </w:r>
      <w:r w:rsidR="00470AC8">
        <w:rPr>
          <w:rFonts w:ascii="Times New Roman" w:hAnsi="Times New Roman" w:cs="Times New Roman"/>
          <w:color w:val="000000" w:themeColor="text1"/>
          <w:sz w:val="24"/>
          <w:szCs w:val="24"/>
        </w:rPr>
        <w:t xml:space="preserve">a </w:t>
      </w:r>
      <w:r w:rsidRPr="008B0B5F">
        <w:rPr>
          <w:rFonts w:ascii="Times New Roman" w:hAnsi="Times New Roman" w:cs="Times New Roman"/>
          <w:color w:val="000000" w:themeColor="text1"/>
          <w:sz w:val="24"/>
          <w:szCs w:val="24"/>
        </w:rPr>
        <w:t>days</w:t>
      </w:r>
      <w:r w:rsidR="005A250B">
        <w:rPr>
          <w:rFonts w:ascii="Times New Roman" w:hAnsi="Times New Roman" w:cs="Times New Roman"/>
          <w:color w:val="000000" w:themeColor="text1"/>
          <w:sz w:val="24"/>
          <w:szCs w:val="24"/>
        </w:rPr>
        <w:t xml:space="preserve"> and </w:t>
      </w:r>
      <w:r w:rsidR="00852695">
        <w:rPr>
          <w:rFonts w:ascii="Times New Roman" w:hAnsi="Times New Roman" w:cs="Times New Roman"/>
          <w:color w:val="000000" w:themeColor="text1"/>
          <w:sz w:val="24"/>
          <w:szCs w:val="24"/>
        </w:rPr>
        <w:t xml:space="preserve">still </w:t>
      </w:r>
      <w:r w:rsidR="00852695" w:rsidRPr="008B0B5F">
        <w:rPr>
          <w:rFonts w:ascii="Times New Roman" w:hAnsi="Times New Roman" w:cs="Times New Roman"/>
          <w:color w:val="000000" w:themeColor="text1"/>
          <w:sz w:val="24"/>
          <w:szCs w:val="24"/>
        </w:rPr>
        <w:t>conclusive</w:t>
      </w:r>
      <w:r w:rsidRPr="008B0B5F">
        <w:rPr>
          <w:rFonts w:ascii="Times New Roman" w:hAnsi="Times New Roman" w:cs="Times New Roman"/>
          <w:color w:val="000000" w:themeColor="text1"/>
          <w:sz w:val="24"/>
          <w:szCs w:val="24"/>
        </w:rPr>
        <w:t xml:space="preserve"> results are not yet attained regarding the </w:t>
      </w:r>
      <w:r w:rsidR="00DF1925" w:rsidRPr="008B0B5F">
        <w:rPr>
          <w:rFonts w:ascii="Times New Roman" w:hAnsi="Times New Roman" w:cs="Times New Roman"/>
          <w:color w:val="000000" w:themeColor="text1"/>
          <w:sz w:val="24"/>
          <w:szCs w:val="24"/>
        </w:rPr>
        <w:t>cure and</w:t>
      </w:r>
      <w:r w:rsidRPr="008B0B5F">
        <w:rPr>
          <w:rFonts w:ascii="Times New Roman" w:hAnsi="Times New Roman" w:cs="Times New Roman"/>
          <w:color w:val="000000" w:themeColor="text1"/>
          <w:sz w:val="24"/>
          <w:szCs w:val="24"/>
        </w:rPr>
        <w:t xml:space="preserve"> egg reduction rates of commonly prescribed </w:t>
      </w:r>
      <w:r w:rsidR="009447D5" w:rsidRPr="008B0B5F">
        <w:rPr>
          <w:rFonts w:ascii="Times New Roman" w:hAnsi="Times New Roman" w:cs="Times New Roman"/>
          <w:color w:val="000000" w:themeColor="text1"/>
          <w:sz w:val="24"/>
          <w:szCs w:val="24"/>
        </w:rPr>
        <w:t>anthelmintic drugs</w:t>
      </w:r>
      <w:r w:rsidR="00DF1925" w:rsidRPr="008B0B5F">
        <w:rPr>
          <w:rFonts w:ascii="Times New Roman" w:hAnsi="Times New Roman" w:cs="Times New Roman"/>
          <w:color w:val="000000" w:themeColor="text1"/>
          <w:sz w:val="24"/>
          <w:szCs w:val="24"/>
        </w:rPr>
        <w:t>.</w:t>
      </w:r>
      <w:r w:rsidR="00DF1925" w:rsidRPr="001D70C6">
        <w:rPr>
          <w:rFonts w:ascii="Times New Roman" w:hAnsi="Times New Roman" w:cs="Times New Roman"/>
          <w:color w:val="000000" w:themeColor="text1"/>
          <w:sz w:val="24"/>
          <w:szCs w:val="24"/>
        </w:rPr>
        <w:t xml:space="preserve"> </w:t>
      </w:r>
    </w:p>
    <w:p w:rsidR="001D70C6" w:rsidRPr="001D70C6" w:rsidRDefault="00DF1925" w:rsidP="00D66EEE">
      <w:pPr>
        <w:spacing w:line="360" w:lineRule="auto"/>
        <w:jc w:val="both"/>
        <w:rPr>
          <w:rFonts w:ascii="Times New Roman" w:hAnsi="Times New Roman" w:cs="Times New Roman"/>
          <w:sz w:val="24"/>
          <w:szCs w:val="24"/>
        </w:rPr>
      </w:pPr>
      <w:r w:rsidRPr="00CB1015">
        <w:rPr>
          <w:rFonts w:ascii="Times New Roman" w:hAnsi="Times New Roman" w:cs="Times New Roman"/>
          <w:b/>
          <w:sz w:val="24"/>
          <w:szCs w:val="24"/>
        </w:rPr>
        <w:t>Objective</w:t>
      </w:r>
      <w:r w:rsidR="005A250B" w:rsidRPr="001D70C6">
        <w:rPr>
          <w:rFonts w:ascii="Times New Roman" w:hAnsi="Times New Roman" w:cs="Times New Roman"/>
          <w:color w:val="000000" w:themeColor="text1"/>
          <w:sz w:val="24"/>
          <w:szCs w:val="24"/>
        </w:rPr>
        <w:t xml:space="preserve">: </w:t>
      </w:r>
      <w:r w:rsidR="003F7612">
        <w:rPr>
          <w:rFonts w:ascii="Times New Roman" w:hAnsi="Times New Roman" w:cs="Times New Roman"/>
          <w:color w:val="000000" w:themeColor="text1"/>
          <w:sz w:val="24"/>
          <w:szCs w:val="24"/>
        </w:rPr>
        <w:t>T</w:t>
      </w:r>
      <w:r w:rsidR="005A250B" w:rsidRPr="001D70C6">
        <w:rPr>
          <w:rFonts w:ascii="Times New Roman" w:hAnsi="Times New Roman" w:cs="Times New Roman"/>
          <w:color w:val="000000" w:themeColor="text1"/>
          <w:sz w:val="24"/>
          <w:szCs w:val="24"/>
        </w:rPr>
        <w:t>he aim</w:t>
      </w:r>
      <w:r w:rsidR="001D70C6" w:rsidRPr="001D70C6">
        <w:rPr>
          <w:rFonts w:ascii="Times New Roman" w:hAnsi="Times New Roman" w:cs="Times New Roman"/>
          <w:sz w:val="24"/>
          <w:szCs w:val="24"/>
        </w:rPr>
        <w:t xml:space="preserve"> </w:t>
      </w:r>
      <w:r w:rsidR="00A13C50">
        <w:rPr>
          <w:rFonts w:ascii="Times New Roman" w:hAnsi="Times New Roman" w:cs="Times New Roman"/>
          <w:sz w:val="24"/>
          <w:szCs w:val="24"/>
        </w:rPr>
        <w:t xml:space="preserve">of </w:t>
      </w:r>
      <w:r w:rsidR="003F7612">
        <w:rPr>
          <w:rFonts w:ascii="Times New Roman" w:hAnsi="Times New Roman" w:cs="Times New Roman"/>
          <w:sz w:val="24"/>
          <w:szCs w:val="24"/>
        </w:rPr>
        <w:t xml:space="preserve">this study </w:t>
      </w:r>
      <w:r w:rsidR="001D70C6" w:rsidRPr="001D70C6">
        <w:rPr>
          <w:rFonts w:ascii="Times New Roman" w:hAnsi="Times New Roman" w:cs="Times New Roman"/>
          <w:sz w:val="24"/>
          <w:szCs w:val="24"/>
        </w:rPr>
        <w:t xml:space="preserve">was to assess the efficacy of re-dosing of single dose of mebendazole and praziquantel respective with STH and </w:t>
      </w:r>
      <w:r w:rsidR="001D70C6" w:rsidRPr="001D70C6">
        <w:rPr>
          <w:rFonts w:ascii="Times New Roman" w:hAnsi="Times New Roman" w:cs="Times New Roman"/>
          <w:i/>
          <w:sz w:val="24"/>
          <w:szCs w:val="24"/>
        </w:rPr>
        <w:t>S</w:t>
      </w:r>
      <w:r w:rsidR="003F7612">
        <w:rPr>
          <w:rFonts w:ascii="Times New Roman" w:hAnsi="Times New Roman" w:cs="Times New Roman"/>
          <w:i/>
          <w:sz w:val="24"/>
          <w:szCs w:val="24"/>
        </w:rPr>
        <w:t>chistosoma</w:t>
      </w:r>
      <w:r w:rsidR="001D70C6" w:rsidRPr="001D70C6">
        <w:rPr>
          <w:rFonts w:ascii="Times New Roman" w:hAnsi="Times New Roman" w:cs="Times New Roman"/>
          <w:i/>
          <w:sz w:val="24"/>
          <w:szCs w:val="24"/>
        </w:rPr>
        <w:t xml:space="preserve"> mansoni</w:t>
      </w:r>
      <w:r w:rsidR="001D70C6" w:rsidRPr="001D70C6">
        <w:rPr>
          <w:rFonts w:ascii="Times New Roman" w:hAnsi="Times New Roman" w:cs="Times New Roman"/>
          <w:sz w:val="24"/>
          <w:szCs w:val="24"/>
        </w:rPr>
        <w:t xml:space="preserve"> among Andasa primary school children</w:t>
      </w:r>
      <w:r w:rsidR="00470AC8">
        <w:rPr>
          <w:rFonts w:ascii="Times New Roman" w:hAnsi="Times New Roman" w:cs="Times New Roman"/>
          <w:sz w:val="24"/>
          <w:szCs w:val="24"/>
        </w:rPr>
        <w:t xml:space="preserve"> </w:t>
      </w:r>
      <w:r w:rsidR="00994ED8">
        <w:rPr>
          <w:rFonts w:ascii="Times New Roman" w:hAnsi="Times New Roman" w:cs="Times New Roman"/>
          <w:sz w:val="24"/>
          <w:szCs w:val="24"/>
        </w:rPr>
        <w:t>in</w:t>
      </w:r>
      <w:r w:rsidR="00994ED8" w:rsidRPr="001D70C6">
        <w:rPr>
          <w:rFonts w:ascii="Times New Roman" w:hAnsi="Times New Roman" w:cs="Times New Roman"/>
          <w:sz w:val="24"/>
          <w:szCs w:val="24"/>
        </w:rPr>
        <w:t xml:space="preserve"> rural</w:t>
      </w:r>
      <w:r w:rsidR="001D70C6" w:rsidRPr="001D70C6">
        <w:rPr>
          <w:rFonts w:ascii="Times New Roman" w:hAnsi="Times New Roman" w:cs="Times New Roman"/>
          <w:sz w:val="24"/>
          <w:szCs w:val="24"/>
        </w:rPr>
        <w:t xml:space="preserve"> Bahir</w:t>
      </w:r>
      <w:r w:rsidR="003F7612">
        <w:rPr>
          <w:rFonts w:ascii="Times New Roman" w:hAnsi="Times New Roman" w:cs="Times New Roman"/>
          <w:sz w:val="24"/>
          <w:szCs w:val="24"/>
        </w:rPr>
        <w:t xml:space="preserve"> D</w:t>
      </w:r>
      <w:r w:rsidR="001D70C6" w:rsidRPr="001D70C6">
        <w:rPr>
          <w:rFonts w:ascii="Times New Roman" w:hAnsi="Times New Roman" w:cs="Times New Roman"/>
          <w:sz w:val="24"/>
          <w:szCs w:val="24"/>
        </w:rPr>
        <w:t>ar</w:t>
      </w:r>
      <w:r w:rsidR="00470AC8">
        <w:rPr>
          <w:rFonts w:ascii="Times New Roman" w:hAnsi="Times New Roman" w:cs="Times New Roman"/>
          <w:sz w:val="24"/>
          <w:szCs w:val="24"/>
        </w:rPr>
        <w:t>, Northwest Ethiopia.</w:t>
      </w:r>
    </w:p>
    <w:p w:rsidR="00470AC8" w:rsidRDefault="00470AC8" w:rsidP="00470AC8">
      <w:pPr>
        <w:widowControl w:val="0"/>
        <w:autoSpaceDE w:val="0"/>
        <w:autoSpaceDN w:val="0"/>
        <w:adjustRightInd w:val="0"/>
        <w:spacing w:after="0" w:line="360" w:lineRule="auto"/>
        <w:jc w:val="both"/>
        <w:rPr>
          <w:rFonts w:ascii="Times New Roman" w:hAnsi="Times New Roman" w:cs="Times New Roman"/>
          <w:sz w:val="24"/>
          <w:szCs w:val="24"/>
        </w:rPr>
      </w:pPr>
      <w:r w:rsidRPr="00E03DC6">
        <w:rPr>
          <w:rFonts w:ascii="Times New Roman" w:hAnsi="Times New Roman" w:cs="Times New Roman"/>
          <w:b/>
          <w:sz w:val="24"/>
          <w:szCs w:val="24"/>
        </w:rPr>
        <w:t>Methods:</w:t>
      </w:r>
      <w:r>
        <w:rPr>
          <w:rFonts w:ascii="Times New Roman" w:hAnsi="Times New Roman" w:cs="Times New Roman"/>
          <w:sz w:val="24"/>
          <w:szCs w:val="24"/>
        </w:rPr>
        <w:t xml:space="preserve"> This</w:t>
      </w:r>
      <w:r w:rsidR="00E76E75">
        <w:rPr>
          <w:rFonts w:ascii="Times New Roman" w:hAnsi="Times New Roman" w:cs="Times New Roman"/>
          <w:sz w:val="24"/>
          <w:szCs w:val="24"/>
        </w:rPr>
        <w:t xml:space="preserve"> </w:t>
      </w:r>
      <w:r w:rsidR="00E818BA" w:rsidRPr="00E76E75">
        <w:rPr>
          <w:rFonts w:ascii="Times New Roman" w:hAnsi="Times New Roman" w:cs="Times New Roman"/>
          <w:sz w:val="24"/>
          <w:szCs w:val="24"/>
        </w:rPr>
        <w:t>longitudinal</w:t>
      </w:r>
      <w:r>
        <w:rPr>
          <w:rFonts w:ascii="Times New Roman" w:hAnsi="Times New Roman" w:cs="Times New Roman"/>
          <w:sz w:val="24"/>
          <w:szCs w:val="24"/>
        </w:rPr>
        <w:t xml:space="preserve"> study was</w:t>
      </w:r>
      <w:r w:rsidRPr="008B0B5F">
        <w:rPr>
          <w:rFonts w:ascii="Times New Roman" w:hAnsi="Times New Roman" w:cs="Times New Roman"/>
          <w:sz w:val="24"/>
          <w:szCs w:val="24"/>
        </w:rPr>
        <w:t xml:space="preserve"> conducted from </w:t>
      </w:r>
      <w:r w:rsidRPr="002B0659">
        <w:rPr>
          <w:rFonts w:ascii="Times New Roman" w:hAnsi="Times New Roman" w:cs="Times New Roman"/>
          <w:sz w:val="24"/>
          <w:szCs w:val="24"/>
        </w:rPr>
        <w:t>February</w:t>
      </w:r>
      <w:r w:rsidR="0036169C" w:rsidRPr="002B0659">
        <w:rPr>
          <w:rFonts w:ascii="Times New Roman" w:hAnsi="Times New Roman" w:cs="Times New Roman"/>
          <w:sz w:val="24"/>
          <w:szCs w:val="24"/>
        </w:rPr>
        <w:t xml:space="preserve"> </w:t>
      </w:r>
      <w:r w:rsidRPr="002B0659">
        <w:rPr>
          <w:rFonts w:ascii="Times New Roman" w:hAnsi="Times New Roman" w:cs="Times New Roman"/>
          <w:sz w:val="24"/>
          <w:szCs w:val="24"/>
        </w:rPr>
        <w:t>to May</w:t>
      </w:r>
      <w:r>
        <w:rPr>
          <w:rFonts w:ascii="Times New Roman" w:hAnsi="Times New Roman" w:cs="Times New Roman"/>
          <w:sz w:val="24"/>
          <w:szCs w:val="24"/>
        </w:rPr>
        <w:t>, 2018. Stool samples were</w:t>
      </w:r>
      <w:r w:rsidRPr="008B0B5F">
        <w:rPr>
          <w:rFonts w:ascii="Times New Roman" w:hAnsi="Times New Roman" w:cs="Times New Roman"/>
          <w:sz w:val="24"/>
          <w:szCs w:val="24"/>
        </w:rPr>
        <w:t xml:space="preserve"> collected and processed via Kato-Katz technique to determine parasite status and baseline egg counts. </w:t>
      </w:r>
      <w:r>
        <w:rPr>
          <w:rFonts w:ascii="Times New Roman" w:hAnsi="Times New Roman" w:cs="Times New Roman"/>
          <w:sz w:val="24"/>
          <w:szCs w:val="24"/>
        </w:rPr>
        <w:t>S</w:t>
      </w:r>
      <w:r w:rsidRPr="008B0B5F">
        <w:rPr>
          <w:rFonts w:ascii="Times New Roman" w:hAnsi="Times New Roman" w:cs="Times New Roman"/>
          <w:sz w:val="24"/>
          <w:szCs w:val="24"/>
        </w:rPr>
        <w:t xml:space="preserve">ingle dose </w:t>
      </w:r>
      <w:r>
        <w:rPr>
          <w:rFonts w:ascii="Times New Roman" w:hAnsi="Times New Roman" w:cs="Times New Roman"/>
          <w:sz w:val="24"/>
          <w:szCs w:val="24"/>
        </w:rPr>
        <w:t xml:space="preserve"> </w:t>
      </w:r>
      <w:r w:rsidRPr="008B0B5F">
        <w:rPr>
          <w:rFonts w:ascii="Times New Roman" w:hAnsi="Times New Roman" w:cs="Times New Roman"/>
          <w:sz w:val="24"/>
          <w:szCs w:val="24"/>
        </w:rPr>
        <w:t xml:space="preserve"> mebendaz</w:t>
      </w:r>
      <w:r>
        <w:rPr>
          <w:rFonts w:ascii="Times New Roman" w:hAnsi="Times New Roman" w:cs="Times New Roman"/>
          <w:sz w:val="24"/>
          <w:szCs w:val="24"/>
        </w:rPr>
        <w:t>ole and praziquantel were</w:t>
      </w:r>
      <w:r w:rsidRPr="008B0B5F">
        <w:rPr>
          <w:rFonts w:ascii="Times New Roman" w:hAnsi="Times New Roman" w:cs="Times New Roman"/>
          <w:sz w:val="24"/>
          <w:szCs w:val="24"/>
        </w:rPr>
        <w:t xml:space="preserve"> administered for children infected with </w:t>
      </w:r>
      <w:r w:rsidRPr="008B0B5F">
        <w:rPr>
          <w:rFonts w:ascii="Times New Roman" w:hAnsi="Times New Roman" w:cs="Times New Roman"/>
          <w:sz w:val="24"/>
          <w:szCs w:val="24"/>
          <w:shd w:val="clear" w:color="auto" w:fill="FFFFFF"/>
        </w:rPr>
        <w:t>Soil-transmitted helminths</w:t>
      </w:r>
      <w:r w:rsidRPr="008B0B5F">
        <w:rPr>
          <w:rFonts w:ascii="Times New Roman" w:hAnsi="Times New Roman" w:cs="Times New Roman"/>
          <w:sz w:val="24"/>
          <w:szCs w:val="24"/>
        </w:rPr>
        <w:t xml:space="preserve"> and </w:t>
      </w:r>
      <w:r w:rsidRPr="00B5566D">
        <w:rPr>
          <w:rFonts w:ascii="Times New Roman" w:hAnsi="Times New Roman" w:cs="Times New Roman"/>
          <w:i/>
          <w:sz w:val="24"/>
          <w:szCs w:val="24"/>
        </w:rPr>
        <w:t xml:space="preserve">Schistosoma mansoni, </w:t>
      </w:r>
      <w:r w:rsidRPr="008B0B5F">
        <w:rPr>
          <w:rFonts w:ascii="Times New Roman" w:hAnsi="Times New Roman" w:cs="Times New Roman"/>
          <w:sz w:val="24"/>
          <w:szCs w:val="24"/>
        </w:rPr>
        <w:t>respectively</w:t>
      </w:r>
      <w:r>
        <w:rPr>
          <w:rFonts w:ascii="Times New Roman" w:hAnsi="Times New Roman" w:cs="Times New Roman"/>
          <w:sz w:val="24"/>
          <w:szCs w:val="24"/>
        </w:rPr>
        <w:t xml:space="preserve"> following the laboratory results</w:t>
      </w:r>
      <w:r w:rsidRPr="008B0B5F">
        <w:rPr>
          <w:rFonts w:ascii="Times New Roman" w:hAnsi="Times New Roman" w:cs="Times New Roman"/>
          <w:sz w:val="24"/>
          <w:szCs w:val="24"/>
        </w:rPr>
        <w:t xml:space="preserve">. </w:t>
      </w:r>
      <w:r>
        <w:rPr>
          <w:rFonts w:ascii="Times New Roman" w:hAnsi="Times New Roman" w:cs="Times New Roman"/>
          <w:sz w:val="24"/>
          <w:szCs w:val="24"/>
        </w:rPr>
        <w:t>After two weeks, a second round of stool samples was collected and r</w:t>
      </w:r>
      <w:r w:rsidRPr="005C1A3C">
        <w:rPr>
          <w:rFonts w:ascii="Times New Roman" w:hAnsi="Times New Roman" w:cs="Times New Roman"/>
          <w:sz w:val="24"/>
          <w:szCs w:val="24"/>
        </w:rPr>
        <w:t xml:space="preserve">e-dosing </w:t>
      </w:r>
      <w:r>
        <w:rPr>
          <w:rFonts w:ascii="Times New Roman" w:hAnsi="Times New Roman" w:cs="Times New Roman"/>
          <w:sz w:val="24"/>
          <w:szCs w:val="24"/>
        </w:rPr>
        <w:t xml:space="preserve">of </w:t>
      </w:r>
      <w:r w:rsidRPr="005C1A3C">
        <w:rPr>
          <w:rFonts w:ascii="Times New Roman" w:hAnsi="Times New Roman" w:cs="Times New Roman"/>
          <w:sz w:val="24"/>
          <w:szCs w:val="24"/>
        </w:rPr>
        <w:t xml:space="preserve">single dose </w:t>
      </w:r>
      <w:r>
        <w:rPr>
          <w:rFonts w:ascii="Times New Roman" w:hAnsi="Times New Roman" w:cs="Times New Roman"/>
          <w:sz w:val="24"/>
          <w:szCs w:val="24"/>
        </w:rPr>
        <w:t>mebendazole and praziquantel were</w:t>
      </w:r>
      <w:r w:rsidRPr="005C1A3C">
        <w:rPr>
          <w:rFonts w:ascii="Times New Roman" w:hAnsi="Times New Roman" w:cs="Times New Roman"/>
          <w:sz w:val="24"/>
          <w:szCs w:val="24"/>
        </w:rPr>
        <w:t xml:space="preserve"> </w:t>
      </w:r>
      <w:r>
        <w:rPr>
          <w:rFonts w:ascii="Times New Roman" w:hAnsi="Times New Roman" w:cs="Times New Roman"/>
          <w:sz w:val="24"/>
          <w:szCs w:val="24"/>
        </w:rPr>
        <w:t>given for positive students</w:t>
      </w:r>
      <w:r w:rsidRPr="005C1A3C">
        <w:rPr>
          <w:rFonts w:ascii="Times New Roman" w:hAnsi="Times New Roman" w:cs="Times New Roman"/>
          <w:sz w:val="24"/>
          <w:szCs w:val="24"/>
        </w:rPr>
        <w:t xml:space="preserve">.  Third rounds of stool samples were collected after two weeks of </w:t>
      </w:r>
      <w:r>
        <w:rPr>
          <w:rFonts w:ascii="Times New Roman" w:hAnsi="Times New Roman" w:cs="Times New Roman"/>
          <w:sz w:val="24"/>
          <w:szCs w:val="24"/>
        </w:rPr>
        <w:t>redosing regimen</w:t>
      </w:r>
      <w:r w:rsidRPr="005C1A3C">
        <w:rPr>
          <w:rFonts w:ascii="Times New Roman" w:hAnsi="Times New Roman" w:cs="Times New Roman"/>
          <w:sz w:val="24"/>
          <w:szCs w:val="24"/>
        </w:rPr>
        <w:t xml:space="preserve">. Following the </w:t>
      </w:r>
      <w:r>
        <w:rPr>
          <w:rFonts w:ascii="Times New Roman" w:hAnsi="Times New Roman" w:cs="Times New Roman"/>
          <w:sz w:val="24"/>
          <w:szCs w:val="24"/>
        </w:rPr>
        <w:t>third</w:t>
      </w:r>
      <w:r w:rsidRPr="005C1A3C">
        <w:rPr>
          <w:rFonts w:ascii="Times New Roman" w:hAnsi="Times New Roman" w:cs="Times New Roman"/>
          <w:sz w:val="24"/>
          <w:szCs w:val="24"/>
        </w:rPr>
        <w:t xml:space="preserve"> round stool</w:t>
      </w:r>
      <w:r>
        <w:rPr>
          <w:rFonts w:ascii="Times New Roman" w:hAnsi="Times New Roman" w:cs="Times New Roman"/>
          <w:sz w:val="24"/>
          <w:szCs w:val="24"/>
        </w:rPr>
        <w:t xml:space="preserve"> examination, cure rate (CR) and egg reduction rate (ERR) were</w:t>
      </w:r>
      <w:r w:rsidRPr="005C1A3C">
        <w:rPr>
          <w:rFonts w:ascii="Times New Roman" w:hAnsi="Times New Roman" w:cs="Times New Roman"/>
          <w:sz w:val="24"/>
          <w:szCs w:val="24"/>
        </w:rPr>
        <w:t xml:space="preserve"> calculated. The data </w:t>
      </w:r>
      <w:r>
        <w:rPr>
          <w:rFonts w:ascii="Times New Roman" w:hAnsi="Times New Roman" w:cs="Times New Roman"/>
          <w:sz w:val="24"/>
          <w:szCs w:val="24"/>
        </w:rPr>
        <w:t>were</w:t>
      </w:r>
      <w:r w:rsidRPr="005C1A3C">
        <w:rPr>
          <w:rFonts w:ascii="Times New Roman" w:hAnsi="Times New Roman" w:cs="Times New Roman"/>
          <w:sz w:val="24"/>
          <w:szCs w:val="24"/>
        </w:rPr>
        <w:t xml:space="preserve"> analyzed</w:t>
      </w:r>
      <w:r>
        <w:rPr>
          <w:rFonts w:ascii="Times New Roman" w:hAnsi="Times New Roman" w:cs="Times New Roman"/>
          <w:sz w:val="24"/>
          <w:szCs w:val="24"/>
        </w:rPr>
        <w:t xml:space="preserve"> </w:t>
      </w:r>
      <w:r w:rsidRPr="005C1A3C">
        <w:rPr>
          <w:rFonts w:ascii="Times New Roman" w:hAnsi="Times New Roman" w:cs="Times New Roman"/>
          <w:color w:val="000000" w:themeColor="text1"/>
          <w:sz w:val="24"/>
          <w:szCs w:val="24"/>
        </w:rPr>
        <w:t xml:space="preserve">using </w:t>
      </w:r>
      <w:r w:rsidRPr="00EB52F0">
        <w:rPr>
          <w:rFonts w:ascii="Times New Roman" w:hAnsi="Times New Roman" w:cs="Times New Roman"/>
          <w:w w:val="99"/>
          <w:sz w:val="24"/>
          <w:szCs w:val="24"/>
        </w:rPr>
        <w:t>Statistical Packet for Social Science (SPSS) software version 20.0</w:t>
      </w:r>
      <w:r w:rsidRPr="00195E1A">
        <w:rPr>
          <w:rFonts w:ascii="Times New Roman" w:hAnsi="Times New Roman" w:cs="Times New Roman"/>
          <w:color w:val="0D0D0D" w:themeColor="text1" w:themeTint="F2"/>
          <w:w w:val="99"/>
          <w:sz w:val="24"/>
          <w:szCs w:val="24"/>
        </w:rPr>
        <w:t>.</w:t>
      </w:r>
      <w:r w:rsidRPr="008B0B5F">
        <w:rPr>
          <w:rFonts w:ascii="Times New Roman" w:hAnsi="Times New Roman" w:cs="Times New Roman"/>
          <w:sz w:val="24"/>
          <w:szCs w:val="24"/>
        </w:rPr>
        <w:t xml:space="preserve"> </w:t>
      </w:r>
      <w:r>
        <w:rPr>
          <w:rFonts w:ascii="Times New Roman" w:hAnsi="Times New Roman" w:cs="Times New Roman"/>
          <w:sz w:val="24"/>
          <w:szCs w:val="24"/>
        </w:rPr>
        <w:t xml:space="preserve">The data were then summarized via </w:t>
      </w:r>
      <w:r w:rsidRPr="008B0B5F">
        <w:rPr>
          <w:rFonts w:ascii="Times New Roman" w:hAnsi="Times New Roman" w:cs="Times New Roman"/>
          <w:sz w:val="24"/>
          <w:szCs w:val="24"/>
        </w:rPr>
        <w:t xml:space="preserve">descriptive </w:t>
      </w:r>
      <w:r>
        <w:rPr>
          <w:rFonts w:ascii="Times New Roman" w:hAnsi="Times New Roman" w:cs="Times New Roman"/>
          <w:sz w:val="24"/>
          <w:szCs w:val="24"/>
        </w:rPr>
        <w:t xml:space="preserve">statistical </w:t>
      </w:r>
      <w:r w:rsidRPr="008B0B5F">
        <w:rPr>
          <w:rFonts w:ascii="Times New Roman" w:hAnsi="Times New Roman" w:cs="Times New Roman"/>
          <w:sz w:val="24"/>
          <w:szCs w:val="24"/>
        </w:rPr>
        <w:t>analysis.</w:t>
      </w:r>
    </w:p>
    <w:p w:rsidR="00621ABF" w:rsidRDefault="00470AC8" w:rsidP="00621ABF">
      <w:pPr>
        <w:spacing w:line="360" w:lineRule="auto"/>
        <w:jc w:val="both"/>
        <w:rPr>
          <w:rFonts w:ascii="Times New Roman" w:hAnsi="Times New Roman" w:cs="Times New Roman"/>
          <w:b/>
          <w:sz w:val="24"/>
          <w:szCs w:val="24"/>
        </w:rPr>
      </w:pPr>
      <w:r w:rsidRPr="000C389A">
        <w:rPr>
          <w:rFonts w:ascii="Times New Roman" w:hAnsi="Times New Roman" w:cs="Times New Roman"/>
          <w:b/>
          <w:sz w:val="24"/>
          <w:szCs w:val="24"/>
        </w:rPr>
        <w:t>Results:</w:t>
      </w:r>
      <w:r w:rsidRPr="00DB6710">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A total of 422 students participated in this study. A re-dosed regimen of mebendazole achieved 100</w:t>
      </w:r>
      <w:r w:rsidR="00580D49">
        <w:rPr>
          <w:rFonts w:ascii="Times New Roman" w:hAnsi="Times New Roman" w:cs="Times New Roman"/>
          <w:sz w:val="24"/>
          <w:szCs w:val="24"/>
          <w:shd w:val="clear" w:color="auto" w:fill="FFFFFF"/>
        </w:rPr>
        <w:t>% CR</w:t>
      </w:r>
      <w:r w:rsidRPr="00B92015">
        <w:rPr>
          <w:rFonts w:ascii="Times New Roman" w:hAnsi="Times New Roman" w:cs="Times New Roman"/>
          <w:color w:val="000000"/>
          <w:sz w:val="24"/>
          <w:szCs w:val="24"/>
          <w:shd w:val="clear" w:color="auto" w:fill="FFFFFF"/>
        </w:rPr>
        <w:t xml:space="preserve"> and ERR </w:t>
      </w:r>
      <w:r w:rsidR="00250423">
        <w:rPr>
          <w:rFonts w:ascii="Times New Roman" w:hAnsi="Times New Roman" w:cs="Times New Roman"/>
          <w:color w:val="000000"/>
          <w:sz w:val="24"/>
          <w:szCs w:val="24"/>
          <w:shd w:val="clear" w:color="auto" w:fill="FFFFFF"/>
        </w:rPr>
        <w:t xml:space="preserve">treatment of </w:t>
      </w:r>
      <w:r w:rsidR="00250423" w:rsidRPr="00250423">
        <w:rPr>
          <w:rFonts w:ascii="Times New Roman" w:hAnsi="Times New Roman" w:cs="Times New Roman"/>
          <w:i/>
          <w:color w:val="000000"/>
          <w:sz w:val="24"/>
          <w:szCs w:val="24"/>
          <w:shd w:val="clear" w:color="auto" w:fill="FFFFFF"/>
        </w:rPr>
        <w:t>Ascaris</w:t>
      </w:r>
      <w:r>
        <w:rPr>
          <w:rFonts w:ascii="Times New Roman" w:hAnsi="Times New Roman" w:cs="Times New Roman"/>
          <w:i/>
          <w:color w:val="000000"/>
          <w:sz w:val="24"/>
          <w:szCs w:val="24"/>
          <w:shd w:val="clear" w:color="auto" w:fill="FFFFFF"/>
        </w:rPr>
        <w:t xml:space="preserve"> </w:t>
      </w:r>
      <w:r w:rsidRPr="00B92015">
        <w:rPr>
          <w:rFonts w:ascii="Times New Roman" w:hAnsi="Times New Roman" w:cs="Times New Roman"/>
          <w:i/>
          <w:color w:val="000000"/>
          <w:sz w:val="24"/>
          <w:szCs w:val="24"/>
          <w:shd w:val="clear" w:color="auto" w:fill="FFFFFF"/>
        </w:rPr>
        <w:t>lumbricoides</w:t>
      </w:r>
      <w:r>
        <w:rPr>
          <w:rFonts w:ascii="Times New Roman" w:hAnsi="Times New Roman" w:cs="Times New Roman"/>
          <w:i/>
          <w:color w:val="000000"/>
          <w:sz w:val="24"/>
          <w:szCs w:val="24"/>
          <w:shd w:val="clear" w:color="auto" w:fill="FFFFFF"/>
        </w:rPr>
        <w:t>.</w:t>
      </w:r>
      <w:r w:rsidRPr="00B9201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The cure rate and egg reduction rate of mebendazole against</w:t>
      </w:r>
      <w:r w:rsidRPr="00B92015">
        <w:rPr>
          <w:rFonts w:ascii="Times New Roman" w:hAnsi="Times New Roman" w:cs="Times New Roman"/>
          <w:i/>
          <w:color w:val="000000"/>
          <w:sz w:val="24"/>
          <w:szCs w:val="24"/>
          <w:shd w:val="clear" w:color="auto" w:fill="FFFFFF"/>
        </w:rPr>
        <w:t xml:space="preserve"> </w:t>
      </w:r>
      <w:r w:rsidRPr="00A244F6">
        <w:rPr>
          <w:rFonts w:ascii="Times New Roman" w:hAnsi="Times New Roman" w:cs="Times New Roman"/>
          <w:color w:val="000000"/>
          <w:sz w:val="24"/>
          <w:szCs w:val="24"/>
          <w:shd w:val="clear" w:color="auto" w:fill="FFFFFF"/>
        </w:rPr>
        <w:t>hookworm</w:t>
      </w:r>
      <w:r>
        <w:rPr>
          <w:rFonts w:ascii="Times New Roman" w:hAnsi="Times New Roman" w:cs="Times New Roman"/>
          <w:color w:val="000000"/>
          <w:sz w:val="24"/>
          <w:szCs w:val="24"/>
          <w:shd w:val="clear" w:color="auto" w:fill="FFFFFF"/>
        </w:rPr>
        <w:t>s</w:t>
      </w:r>
      <w:r w:rsidRPr="00B9201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were 90.5% and 98.7% respectively. On the other hand, the cure rate and egg reduction rate of single dose mebendazole against </w:t>
      </w:r>
      <w:r w:rsidRPr="00406425">
        <w:rPr>
          <w:rFonts w:ascii="Times New Roman" w:hAnsi="Times New Roman" w:cs="Times New Roman"/>
          <w:i/>
          <w:color w:val="000000"/>
          <w:sz w:val="24"/>
          <w:szCs w:val="24"/>
          <w:shd w:val="clear" w:color="auto" w:fill="FFFFFF"/>
        </w:rPr>
        <w:t>A.lumbricoides</w:t>
      </w:r>
      <w:r>
        <w:rPr>
          <w:rFonts w:ascii="Times New Roman" w:hAnsi="Times New Roman" w:cs="Times New Roman"/>
          <w:color w:val="000000"/>
          <w:sz w:val="24"/>
          <w:szCs w:val="24"/>
          <w:shd w:val="clear" w:color="auto" w:fill="FFFFFF"/>
        </w:rPr>
        <w:t xml:space="preserve"> were 59.6% and 76.3%, respectively but the cure rate and egg reduction rate of single dose mebendazole against </w:t>
      </w:r>
      <w:r w:rsidRPr="00A244F6">
        <w:rPr>
          <w:rFonts w:ascii="Times New Roman" w:hAnsi="Times New Roman" w:cs="Times New Roman"/>
          <w:color w:val="000000"/>
          <w:sz w:val="24"/>
          <w:szCs w:val="24"/>
          <w:shd w:val="clear" w:color="auto" w:fill="FFFFFF"/>
        </w:rPr>
        <w:t>hookworm</w:t>
      </w:r>
      <w:r>
        <w:rPr>
          <w:rFonts w:ascii="Times New Roman" w:hAnsi="Times New Roman" w:cs="Times New Roman"/>
          <w:color w:val="000000"/>
          <w:sz w:val="24"/>
          <w:szCs w:val="24"/>
          <w:shd w:val="clear" w:color="auto" w:fill="FFFFFF"/>
        </w:rPr>
        <w:t xml:space="preserve">s were 32.4% and 52.8%, respectively. </w:t>
      </w:r>
      <w:r w:rsidRPr="00B92015">
        <w:rPr>
          <w:rFonts w:ascii="Times New Roman" w:hAnsi="Times New Roman" w:cs="Times New Roman"/>
          <w:color w:val="000000"/>
          <w:sz w:val="24"/>
          <w:szCs w:val="24"/>
          <w:shd w:val="clear" w:color="auto" w:fill="FFFFFF"/>
        </w:rPr>
        <w:t xml:space="preserve"> </w:t>
      </w:r>
      <w:r w:rsidRPr="00DB6710">
        <w:rPr>
          <w:rFonts w:ascii="Times New Roman" w:hAnsi="Times New Roman" w:cs="Times New Roman"/>
          <w:sz w:val="24"/>
          <w:szCs w:val="24"/>
          <w:shd w:val="clear" w:color="auto" w:fill="FFFFFF"/>
        </w:rPr>
        <w:t xml:space="preserve"> The CR of </w:t>
      </w:r>
      <w:r w:rsidRPr="00DB6710">
        <w:rPr>
          <w:rFonts w:ascii="Times New Roman" w:hAnsi="Times New Roman" w:cs="Times New Roman"/>
          <w:sz w:val="24"/>
          <w:szCs w:val="24"/>
        </w:rPr>
        <w:t xml:space="preserve">Praziquantel (40mg/kg) against </w:t>
      </w:r>
      <w:r w:rsidRPr="00DB6710">
        <w:rPr>
          <w:rFonts w:ascii="Times New Roman" w:hAnsi="Times New Roman" w:cs="Times New Roman"/>
          <w:i/>
          <w:sz w:val="24"/>
          <w:szCs w:val="24"/>
        </w:rPr>
        <w:t xml:space="preserve">S.mansoni </w:t>
      </w:r>
      <w:r w:rsidRPr="00DB6710">
        <w:rPr>
          <w:rFonts w:ascii="Times New Roman" w:hAnsi="Times New Roman" w:cs="Times New Roman"/>
          <w:sz w:val="24"/>
          <w:szCs w:val="24"/>
        </w:rPr>
        <w:t xml:space="preserve">after single-dose and re-dose of Praziquantel treatment </w:t>
      </w:r>
      <w:r>
        <w:rPr>
          <w:rFonts w:ascii="Times New Roman" w:hAnsi="Times New Roman" w:cs="Times New Roman"/>
          <w:sz w:val="24"/>
          <w:szCs w:val="24"/>
        </w:rPr>
        <w:t>was</w:t>
      </w:r>
      <w:r w:rsidRPr="00DB6710">
        <w:rPr>
          <w:rFonts w:ascii="Times New Roman" w:hAnsi="Times New Roman" w:cs="Times New Roman"/>
          <w:sz w:val="24"/>
          <w:szCs w:val="24"/>
        </w:rPr>
        <w:t xml:space="preserve"> 91.5% and 100%</w:t>
      </w:r>
      <w:r>
        <w:rPr>
          <w:rFonts w:ascii="Times New Roman" w:hAnsi="Times New Roman" w:cs="Times New Roman"/>
          <w:sz w:val="24"/>
          <w:szCs w:val="24"/>
        </w:rPr>
        <w:t xml:space="preserve">, </w:t>
      </w:r>
      <w:r w:rsidRPr="00DB6710">
        <w:rPr>
          <w:rFonts w:ascii="Times New Roman" w:hAnsi="Times New Roman" w:cs="Times New Roman"/>
          <w:sz w:val="24"/>
          <w:szCs w:val="24"/>
        </w:rPr>
        <w:t>respectively.</w:t>
      </w:r>
      <w:r>
        <w:rPr>
          <w:rFonts w:ascii="Times New Roman" w:hAnsi="Times New Roman" w:cs="Times New Roman"/>
          <w:sz w:val="24"/>
          <w:szCs w:val="24"/>
        </w:rPr>
        <w:t xml:space="preserve"> The egg reduction rate of praziquantel after single and re-dose treatment was 95.1% and 100%, respectively</w:t>
      </w:r>
    </w:p>
    <w:p w:rsidR="007F59DE" w:rsidRDefault="007F59DE" w:rsidP="0015498F">
      <w:pPr>
        <w:spacing w:line="360" w:lineRule="auto"/>
        <w:jc w:val="both"/>
        <w:rPr>
          <w:rFonts w:ascii="Times New Roman" w:hAnsi="Times New Roman" w:cs="Times New Roman"/>
          <w:color w:val="000000" w:themeColor="text1"/>
          <w:sz w:val="24"/>
          <w:szCs w:val="24"/>
          <w:shd w:val="clear" w:color="auto" w:fill="FFFFFF"/>
        </w:rPr>
      </w:pPr>
      <w:r w:rsidRPr="007F59DE">
        <w:rPr>
          <w:rFonts w:ascii="Times New Roman" w:hAnsi="Times New Roman" w:cs="Times New Roman"/>
          <w:b/>
          <w:sz w:val="24"/>
          <w:szCs w:val="24"/>
        </w:rPr>
        <w:t>Conclusion</w:t>
      </w:r>
      <w:r w:rsidR="0036530F">
        <w:rPr>
          <w:rFonts w:ascii="Times New Roman" w:hAnsi="Times New Roman" w:cs="Times New Roman"/>
          <w:b/>
          <w:sz w:val="24"/>
          <w:szCs w:val="24"/>
        </w:rPr>
        <w:t xml:space="preserve"> and recommendation</w:t>
      </w:r>
      <w:r w:rsidR="001125B7">
        <w:rPr>
          <w:rFonts w:ascii="Times New Roman" w:hAnsi="Times New Roman" w:cs="Times New Roman"/>
          <w:b/>
          <w:sz w:val="24"/>
          <w:szCs w:val="24"/>
        </w:rPr>
        <w:t xml:space="preserve">: </w:t>
      </w:r>
      <w:r w:rsidR="00076147">
        <w:rPr>
          <w:rFonts w:ascii="Times New Roman" w:hAnsi="Times New Roman" w:cs="Times New Roman"/>
          <w:color w:val="000000" w:themeColor="text1"/>
          <w:sz w:val="24"/>
          <w:szCs w:val="24"/>
          <w:shd w:val="clear" w:color="auto" w:fill="FFFFFF"/>
        </w:rPr>
        <w:t xml:space="preserve">Single dose </w:t>
      </w:r>
      <w:r w:rsidR="004712C1">
        <w:rPr>
          <w:rFonts w:ascii="Times New Roman" w:hAnsi="Times New Roman" w:cs="Times New Roman"/>
          <w:color w:val="000000" w:themeColor="text1"/>
          <w:sz w:val="24"/>
          <w:szCs w:val="24"/>
          <w:shd w:val="clear" w:color="auto" w:fill="FFFFFF"/>
        </w:rPr>
        <w:t>m</w:t>
      </w:r>
      <w:r w:rsidR="004712C1" w:rsidRPr="00725C9E">
        <w:rPr>
          <w:rFonts w:ascii="Times New Roman" w:hAnsi="Times New Roman" w:cs="Times New Roman"/>
          <w:color w:val="000000" w:themeColor="text1"/>
          <w:sz w:val="24"/>
          <w:szCs w:val="24"/>
          <w:shd w:val="clear" w:color="auto" w:fill="FFFFFF"/>
        </w:rPr>
        <w:t>ebendazole showed</w:t>
      </w:r>
      <w:r w:rsidRPr="00725C9E">
        <w:rPr>
          <w:rFonts w:ascii="Times New Roman" w:hAnsi="Times New Roman" w:cs="Times New Roman"/>
          <w:color w:val="000000" w:themeColor="text1"/>
          <w:sz w:val="24"/>
          <w:szCs w:val="24"/>
          <w:shd w:val="clear" w:color="auto" w:fill="FFFFFF"/>
        </w:rPr>
        <w:t xml:space="preserve"> reduced efficacy against </w:t>
      </w:r>
      <w:r w:rsidRPr="00725C9E">
        <w:rPr>
          <w:rFonts w:ascii="Times New Roman" w:hAnsi="Times New Roman" w:cs="Times New Roman"/>
          <w:i/>
          <w:color w:val="000000" w:themeColor="text1"/>
          <w:sz w:val="24"/>
          <w:szCs w:val="24"/>
          <w:shd w:val="clear" w:color="auto" w:fill="FFFFFF"/>
        </w:rPr>
        <w:t>Ascaris lumbricoides</w:t>
      </w:r>
      <w:r w:rsidRPr="00725C9E">
        <w:rPr>
          <w:rFonts w:ascii="Times New Roman" w:hAnsi="Times New Roman" w:cs="Times New Roman"/>
          <w:color w:val="000000" w:themeColor="text1"/>
          <w:sz w:val="24"/>
          <w:szCs w:val="24"/>
          <w:shd w:val="clear" w:color="auto" w:fill="FFFFFF"/>
        </w:rPr>
        <w:t xml:space="preserve"> and </w:t>
      </w:r>
      <w:r w:rsidR="000E445C" w:rsidRPr="000E445C">
        <w:rPr>
          <w:rFonts w:ascii="Times New Roman" w:hAnsi="Times New Roman" w:cs="Times New Roman"/>
          <w:color w:val="000000" w:themeColor="text1"/>
          <w:sz w:val="24"/>
          <w:szCs w:val="24"/>
          <w:shd w:val="clear" w:color="auto" w:fill="FFFFFF"/>
        </w:rPr>
        <w:t>hookworm</w:t>
      </w:r>
      <w:r w:rsidRPr="001125B7">
        <w:rPr>
          <w:rFonts w:ascii="Times New Roman" w:hAnsi="Times New Roman" w:cs="Times New Roman"/>
          <w:color w:val="000000" w:themeColor="text1"/>
          <w:sz w:val="24"/>
          <w:szCs w:val="24"/>
          <w:shd w:val="clear" w:color="auto" w:fill="FFFFFF"/>
        </w:rPr>
        <w:t xml:space="preserve"> </w:t>
      </w:r>
      <w:r w:rsidRPr="00725C9E">
        <w:rPr>
          <w:rFonts w:ascii="Times New Roman" w:hAnsi="Times New Roman" w:cs="Times New Roman"/>
          <w:color w:val="000000" w:themeColor="text1"/>
          <w:sz w:val="24"/>
          <w:szCs w:val="24"/>
          <w:shd w:val="clear" w:color="auto" w:fill="FFFFFF"/>
        </w:rPr>
        <w:t>infections</w:t>
      </w:r>
      <w:r w:rsidR="00656333">
        <w:rPr>
          <w:rFonts w:ascii="Times New Roman" w:hAnsi="Times New Roman" w:cs="Times New Roman"/>
          <w:color w:val="000000" w:themeColor="text1"/>
          <w:sz w:val="24"/>
          <w:szCs w:val="24"/>
          <w:shd w:val="clear" w:color="auto" w:fill="FFFFFF"/>
        </w:rPr>
        <w:t>.</w:t>
      </w:r>
      <w:r w:rsidRPr="00725C9E">
        <w:rPr>
          <w:rFonts w:ascii="Times New Roman" w:hAnsi="Times New Roman" w:cs="Times New Roman"/>
          <w:color w:val="000000" w:themeColor="text1"/>
          <w:sz w:val="24"/>
          <w:szCs w:val="24"/>
          <w:shd w:val="clear" w:color="auto" w:fill="FFFFFF"/>
        </w:rPr>
        <w:t xml:space="preserve"> </w:t>
      </w:r>
      <w:r w:rsidR="00076147">
        <w:rPr>
          <w:rFonts w:ascii="Times New Roman" w:hAnsi="Times New Roman" w:cs="Times New Roman"/>
          <w:color w:val="000000" w:themeColor="text1"/>
          <w:sz w:val="24"/>
          <w:szCs w:val="24"/>
          <w:shd w:val="clear" w:color="auto" w:fill="FFFFFF"/>
        </w:rPr>
        <w:t xml:space="preserve"> </w:t>
      </w:r>
      <w:r w:rsidRPr="00725C9E">
        <w:rPr>
          <w:rFonts w:ascii="Times New Roman" w:hAnsi="Times New Roman" w:cs="Times New Roman"/>
          <w:color w:val="000000" w:themeColor="text1"/>
          <w:sz w:val="24"/>
          <w:szCs w:val="24"/>
          <w:shd w:val="clear" w:color="auto" w:fill="FFFFFF"/>
        </w:rPr>
        <w:t xml:space="preserve">Re-dose treatment of </w:t>
      </w:r>
      <w:r w:rsidR="004712C1" w:rsidRPr="00725C9E">
        <w:rPr>
          <w:rFonts w:ascii="Times New Roman" w:hAnsi="Times New Roman" w:cs="Times New Roman"/>
          <w:color w:val="000000" w:themeColor="text1"/>
          <w:sz w:val="24"/>
          <w:szCs w:val="24"/>
          <w:shd w:val="clear" w:color="auto" w:fill="FFFFFF"/>
        </w:rPr>
        <w:t>mebendazole had</w:t>
      </w:r>
      <w:r w:rsidRPr="00725C9E">
        <w:rPr>
          <w:rFonts w:ascii="Times New Roman" w:hAnsi="Times New Roman" w:cs="Times New Roman"/>
          <w:color w:val="000000" w:themeColor="text1"/>
          <w:sz w:val="24"/>
          <w:szCs w:val="24"/>
          <w:shd w:val="clear" w:color="auto" w:fill="FFFFFF"/>
        </w:rPr>
        <w:t xml:space="preserve"> </w:t>
      </w:r>
      <w:r w:rsidR="00076147">
        <w:rPr>
          <w:rFonts w:ascii="Times New Roman" w:hAnsi="Times New Roman" w:cs="Times New Roman"/>
          <w:color w:val="000000" w:themeColor="text1"/>
          <w:sz w:val="24"/>
          <w:szCs w:val="24"/>
          <w:shd w:val="clear" w:color="auto" w:fill="FFFFFF"/>
        </w:rPr>
        <w:t>satisfactory</w:t>
      </w:r>
      <w:r w:rsidRPr="00725C9E">
        <w:rPr>
          <w:rFonts w:ascii="Times New Roman" w:hAnsi="Times New Roman" w:cs="Times New Roman"/>
          <w:color w:val="000000" w:themeColor="text1"/>
          <w:sz w:val="24"/>
          <w:szCs w:val="24"/>
          <w:shd w:val="clear" w:color="auto" w:fill="FFFFFF"/>
        </w:rPr>
        <w:t xml:space="preserve"> efficacy </w:t>
      </w:r>
      <w:r w:rsidR="00CC5A58" w:rsidRPr="00725C9E">
        <w:rPr>
          <w:rFonts w:ascii="Times New Roman" w:hAnsi="Times New Roman" w:cs="Times New Roman"/>
          <w:color w:val="000000" w:themeColor="text1"/>
          <w:sz w:val="24"/>
          <w:szCs w:val="24"/>
          <w:shd w:val="clear" w:color="auto" w:fill="FFFFFF"/>
        </w:rPr>
        <w:t xml:space="preserve">against </w:t>
      </w:r>
      <w:r w:rsidR="000E445C" w:rsidRPr="000E445C">
        <w:rPr>
          <w:rFonts w:ascii="Times New Roman" w:hAnsi="Times New Roman" w:cs="Times New Roman"/>
          <w:color w:val="000000" w:themeColor="text1"/>
          <w:sz w:val="24"/>
          <w:szCs w:val="24"/>
          <w:shd w:val="clear" w:color="auto" w:fill="FFFFFF"/>
        </w:rPr>
        <w:t>hookworm</w:t>
      </w:r>
      <w:r w:rsidRPr="00725C9E">
        <w:rPr>
          <w:rFonts w:ascii="Times New Roman" w:hAnsi="Times New Roman" w:cs="Times New Roman"/>
          <w:color w:val="000000" w:themeColor="text1"/>
          <w:sz w:val="24"/>
          <w:szCs w:val="24"/>
          <w:shd w:val="clear" w:color="auto" w:fill="FFFFFF"/>
        </w:rPr>
        <w:t xml:space="preserve"> and </w:t>
      </w:r>
      <w:r w:rsidR="004712C1" w:rsidRPr="00621ABF">
        <w:rPr>
          <w:rFonts w:ascii="Times New Roman" w:hAnsi="Times New Roman" w:cs="Times New Roman"/>
          <w:i/>
          <w:color w:val="000000" w:themeColor="text1"/>
          <w:sz w:val="24"/>
          <w:szCs w:val="24"/>
          <w:shd w:val="clear" w:color="auto" w:fill="FFFFFF"/>
        </w:rPr>
        <w:t>A</w:t>
      </w:r>
      <w:r w:rsidR="004712C1" w:rsidRPr="00A141D5">
        <w:rPr>
          <w:rFonts w:ascii="Times New Roman" w:hAnsi="Times New Roman" w:cs="Times New Roman"/>
          <w:i/>
          <w:color w:val="000000" w:themeColor="text1"/>
          <w:sz w:val="24"/>
          <w:szCs w:val="24"/>
          <w:shd w:val="clear" w:color="auto" w:fill="FFFFFF"/>
        </w:rPr>
        <w:t>s</w:t>
      </w:r>
      <w:r w:rsidR="004712C1">
        <w:rPr>
          <w:rFonts w:ascii="Times New Roman" w:hAnsi="Times New Roman" w:cs="Times New Roman"/>
          <w:i/>
          <w:color w:val="000000" w:themeColor="text1"/>
          <w:sz w:val="24"/>
          <w:szCs w:val="24"/>
          <w:shd w:val="clear" w:color="auto" w:fill="FFFFFF"/>
        </w:rPr>
        <w:t>caris</w:t>
      </w:r>
      <w:r w:rsidR="004712C1" w:rsidRPr="00725C9E">
        <w:rPr>
          <w:rFonts w:ascii="Times New Roman" w:hAnsi="Times New Roman" w:cs="Times New Roman"/>
          <w:i/>
          <w:color w:val="000000" w:themeColor="text1"/>
          <w:sz w:val="24"/>
          <w:szCs w:val="24"/>
          <w:shd w:val="clear" w:color="auto" w:fill="FFFFFF"/>
        </w:rPr>
        <w:t xml:space="preserve"> </w:t>
      </w:r>
      <w:r w:rsidR="004712C1">
        <w:rPr>
          <w:rFonts w:ascii="Times New Roman" w:hAnsi="Times New Roman" w:cs="Times New Roman"/>
          <w:i/>
          <w:color w:val="000000" w:themeColor="text1"/>
          <w:sz w:val="24"/>
          <w:szCs w:val="24"/>
          <w:shd w:val="clear" w:color="auto" w:fill="FFFFFF"/>
        </w:rPr>
        <w:t>l</w:t>
      </w:r>
      <w:r w:rsidR="004712C1" w:rsidRPr="00725C9E">
        <w:rPr>
          <w:rFonts w:ascii="Times New Roman" w:hAnsi="Times New Roman" w:cs="Times New Roman"/>
          <w:i/>
          <w:color w:val="000000" w:themeColor="text1"/>
          <w:sz w:val="24"/>
          <w:szCs w:val="24"/>
          <w:shd w:val="clear" w:color="auto" w:fill="FFFFFF"/>
        </w:rPr>
        <w:t>umbricoides</w:t>
      </w:r>
      <w:r w:rsidR="001125B7">
        <w:rPr>
          <w:rFonts w:ascii="Times New Roman" w:hAnsi="Times New Roman" w:cs="Times New Roman"/>
          <w:i/>
          <w:color w:val="000000" w:themeColor="text1"/>
          <w:sz w:val="24"/>
          <w:szCs w:val="24"/>
          <w:shd w:val="clear" w:color="auto" w:fill="FFFFFF"/>
        </w:rPr>
        <w:t xml:space="preserve"> </w:t>
      </w:r>
      <w:r w:rsidR="001125B7" w:rsidRPr="00B336E6">
        <w:rPr>
          <w:rFonts w:ascii="Times New Roman" w:hAnsi="Times New Roman" w:cs="Times New Roman"/>
          <w:color w:val="000000" w:themeColor="text1"/>
          <w:sz w:val="24"/>
          <w:szCs w:val="24"/>
          <w:shd w:val="clear" w:color="auto" w:fill="FFFFFF"/>
        </w:rPr>
        <w:t>infection</w:t>
      </w:r>
      <w:r w:rsidR="00076147" w:rsidRPr="00B336E6">
        <w:rPr>
          <w:rFonts w:ascii="Times New Roman" w:hAnsi="Times New Roman" w:cs="Times New Roman"/>
          <w:color w:val="000000" w:themeColor="text1"/>
          <w:sz w:val="24"/>
          <w:szCs w:val="24"/>
          <w:shd w:val="clear" w:color="auto" w:fill="FFFFFF"/>
        </w:rPr>
        <w:t>.</w:t>
      </w:r>
      <w:r w:rsidR="00076147">
        <w:rPr>
          <w:rFonts w:ascii="Times New Roman" w:hAnsi="Times New Roman" w:cs="Times New Roman"/>
          <w:i/>
          <w:color w:val="000000" w:themeColor="text1"/>
          <w:sz w:val="24"/>
          <w:szCs w:val="24"/>
          <w:shd w:val="clear" w:color="auto" w:fill="FFFFFF"/>
        </w:rPr>
        <w:t xml:space="preserve"> </w:t>
      </w:r>
      <w:r w:rsidR="00076147" w:rsidRPr="00C6156A">
        <w:rPr>
          <w:rFonts w:ascii="Times New Roman" w:hAnsi="Times New Roman" w:cs="Times New Roman"/>
          <w:color w:val="000000" w:themeColor="text1"/>
          <w:sz w:val="24"/>
          <w:szCs w:val="24"/>
          <w:shd w:val="clear" w:color="auto" w:fill="FFFFFF"/>
        </w:rPr>
        <w:t xml:space="preserve">Single </w:t>
      </w:r>
      <w:r w:rsidR="004712C1" w:rsidRPr="00C6156A">
        <w:rPr>
          <w:rFonts w:ascii="Times New Roman" w:hAnsi="Times New Roman" w:cs="Times New Roman"/>
          <w:color w:val="000000" w:themeColor="text1"/>
          <w:sz w:val="24"/>
          <w:szCs w:val="24"/>
          <w:shd w:val="clear" w:color="auto" w:fill="FFFFFF"/>
        </w:rPr>
        <w:t>dose</w:t>
      </w:r>
      <w:r w:rsidR="004712C1">
        <w:rPr>
          <w:rFonts w:ascii="Times New Roman" w:hAnsi="Times New Roman" w:cs="Times New Roman"/>
          <w:i/>
          <w:color w:val="000000" w:themeColor="text1"/>
          <w:sz w:val="24"/>
          <w:szCs w:val="24"/>
          <w:shd w:val="clear" w:color="auto" w:fill="FFFFFF"/>
        </w:rPr>
        <w:t xml:space="preserve"> </w:t>
      </w:r>
      <w:r w:rsidR="004712C1" w:rsidRPr="00725C9E">
        <w:rPr>
          <w:rFonts w:ascii="Times New Roman" w:hAnsi="Times New Roman" w:cs="Times New Roman"/>
          <w:color w:val="000000" w:themeColor="text1"/>
          <w:sz w:val="24"/>
          <w:szCs w:val="24"/>
          <w:shd w:val="clear" w:color="auto" w:fill="FFFFFF"/>
        </w:rPr>
        <w:t>of</w:t>
      </w:r>
      <w:r w:rsidRPr="00725C9E">
        <w:rPr>
          <w:rFonts w:ascii="Times New Roman" w:hAnsi="Times New Roman" w:cs="Times New Roman"/>
          <w:color w:val="000000" w:themeColor="text1"/>
          <w:sz w:val="24"/>
          <w:szCs w:val="24"/>
          <w:shd w:val="clear" w:color="auto" w:fill="FFFFFF"/>
        </w:rPr>
        <w:t xml:space="preserve"> praziquantel </w:t>
      </w:r>
      <w:r w:rsidR="00076147">
        <w:rPr>
          <w:rFonts w:ascii="Times New Roman" w:hAnsi="Times New Roman" w:cs="Times New Roman"/>
          <w:color w:val="000000" w:themeColor="text1"/>
          <w:sz w:val="24"/>
          <w:szCs w:val="24"/>
          <w:shd w:val="clear" w:color="auto" w:fill="FFFFFF"/>
        </w:rPr>
        <w:t xml:space="preserve">still </w:t>
      </w:r>
      <w:r w:rsidRPr="00725C9E">
        <w:rPr>
          <w:rFonts w:ascii="Times New Roman" w:hAnsi="Times New Roman" w:cs="Times New Roman"/>
          <w:color w:val="000000" w:themeColor="text1"/>
          <w:sz w:val="24"/>
          <w:szCs w:val="24"/>
          <w:shd w:val="clear" w:color="auto" w:fill="FFFFFF"/>
        </w:rPr>
        <w:t xml:space="preserve">had </w:t>
      </w:r>
      <w:r w:rsidR="00076147">
        <w:rPr>
          <w:rFonts w:ascii="Times New Roman" w:hAnsi="Times New Roman" w:cs="Times New Roman"/>
          <w:color w:val="000000" w:themeColor="text1"/>
          <w:sz w:val="24"/>
          <w:szCs w:val="24"/>
          <w:shd w:val="clear" w:color="auto" w:fill="FFFFFF"/>
        </w:rPr>
        <w:t>satisfactory</w:t>
      </w:r>
      <w:r w:rsidR="00076147" w:rsidRPr="00725C9E">
        <w:rPr>
          <w:rFonts w:ascii="Times New Roman" w:hAnsi="Times New Roman" w:cs="Times New Roman"/>
          <w:color w:val="000000" w:themeColor="text1"/>
          <w:sz w:val="24"/>
          <w:szCs w:val="24"/>
          <w:shd w:val="clear" w:color="auto" w:fill="FFFFFF"/>
        </w:rPr>
        <w:t xml:space="preserve"> </w:t>
      </w:r>
      <w:r w:rsidRPr="00725C9E">
        <w:rPr>
          <w:rFonts w:ascii="Times New Roman" w:hAnsi="Times New Roman" w:cs="Times New Roman"/>
          <w:color w:val="000000" w:themeColor="text1"/>
          <w:sz w:val="24"/>
          <w:szCs w:val="24"/>
          <w:shd w:val="clear" w:color="auto" w:fill="FFFFFF"/>
        </w:rPr>
        <w:t xml:space="preserve">efficacy against </w:t>
      </w:r>
      <w:r w:rsidRPr="00725C9E">
        <w:rPr>
          <w:rFonts w:ascii="Times New Roman" w:hAnsi="Times New Roman" w:cs="Times New Roman"/>
          <w:i/>
          <w:color w:val="000000" w:themeColor="text1"/>
          <w:sz w:val="24"/>
          <w:szCs w:val="24"/>
          <w:shd w:val="clear" w:color="auto" w:fill="FFFFFF"/>
        </w:rPr>
        <w:t>S.mansoni</w:t>
      </w:r>
      <w:r w:rsidRPr="00725C9E">
        <w:rPr>
          <w:rFonts w:ascii="Times New Roman" w:hAnsi="Times New Roman" w:cs="Times New Roman"/>
          <w:color w:val="000000" w:themeColor="text1"/>
          <w:sz w:val="24"/>
          <w:szCs w:val="24"/>
          <w:shd w:val="clear" w:color="auto" w:fill="FFFFFF"/>
        </w:rPr>
        <w:t xml:space="preserve">. </w:t>
      </w:r>
      <w:r w:rsidR="00076147">
        <w:rPr>
          <w:rFonts w:ascii="Times New Roman" w:hAnsi="Times New Roman" w:cs="Times New Roman"/>
          <w:color w:val="000000" w:themeColor="text1"/>
          <w:sz w:val="24"/>
          <w:szCs w:val="24"/>
          <w:shd w:val="clear" w:color="auto" w:fill="FFFFFF"/>
        </w:rPr>
        <w:t xml:space="preserve">Therefore, </w:t>
      </w:r>
      <w:r w:rsidR="009878A8">
        <w:rPr>
          <w:rFonts w:ascii="Times New Roman" w:hAnsi="Times New Roman" w:cs="Times New Roman"/>
          <w:color w:val="000000" w:themeColor="text1"/>
          <w:sz w:val="24"/>
          <w:szCs w:val="24"/>
          <w:shd w:val="clear" w:color="auto" w:fill="FFFFFF"/>
        </w:rPr>
        <w:t xml:space="preserve">continuous </w:t>
      </w:r>
      <w:r w:rsidR="00076147">
        <w:rPr>
          <w:rFonts w:ascii="Times New Roman" w:hAnsi="Times New Roman" w:cs="Times New Roman"/>
          <w:color w:val="000000" w:themeColor="text1"/>
          <w:sz w:val="24"/>
          <w:szCs w:val="24"/>
          <w:shd w:val="clear" w:color="auto" w:fill="FFFFFF"/>
        </w:rPr>
        <w:t xml:space="preserve">evaluation of the cure rate of mebendazole against soil transmitted helminths should be done </w:t>
      </w:r>
      <w:r w:rsidR="00656333">
        <w:rPr>
          <w:rFonts w:ascii="Times New Roman" w:hAnsi="Times New Roman" w:cs="Times New Roman"/>
          <w:color w:val="000000" w:themeColor="text1"/>
          <w:sz w:val="24"/>
          <w:szCs w:val="24"/>
          <w:shd w:val="clear" w:color="auto" w:fill="FFFFFF"/>
        </w:rPr>
        <w:t xml:space="preserve">and the recommended dose should also be considered. </w:t>
      </w:r>
    </w:p>
    <w:p w:rsidR="009878A8" w:rsidRPr="004712C1" w:rsidRDefault="009878A8" w:rsidP="0015498F">
      <w:pPr>
        <w:spacing w:line="360" w:lineRule="auto"/>
        <w:jc w:val="both"/>
        <w:rPr>
          <w:rFonts w:ascii="Times New Roman" w:hAnsi="Times New Roman" w:cs="Times New Roman"/>
          <w:i/>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Key words:</w:t>
      </w:r>
      <w:r w:rsidR="00AC465B">
        <w:rPr>
          <w:rFonts w:ascii="Times New Roman" w:hAnsi="Times New Roman" w:cs="Times New Roman"/>
          <w:color w:val="000000" w:themeColor="text1"/>
          <w:sz w:val="24"/>
          <w:szCs w:val="24"/>
          <w:shd w:val="clear" w:color="auto" w:fill="FFFFFF"/>
        </w:rPr>
        <w:t xml:space="preserve"> Soil transmitted helminths, S.mansoni, mebendazole, Praziquantel, Andasa, Ethiopia.</w:t>
      </w:r>
    </w:p>
    <w:p w:rsidR="00F76C42" w:rsidRDefault="00F76C42" w:rsidP="00684B8B">
      <w:pPr>
        <w:pStyle w:val="Heading1"/>
        <w:rPr>
          <w:sz w:val="24"/>
          <w:szCs w:val="24"/>
        </w:rPr>
        <w:sectPr w:rsidR="00F76C42" w:rsidSect="00C45D34">
          <w:footerReference w:type="default" r:id="rId10"/>
          <w:footerReference w:type="first" r:id="rId11"/>
          <w:pgSz w:w="12240" w:h="15840"/>
          <w:pgMar w:top="1440" w:right="1440" w:bottom="1440" w:left="1440" w:header="720" w:footer="720" w:gutter="0"/>
          <w:pgNumType w:fmt="lowerRoman" w:start="1"/>
          <w:cols w:space="720"/>
          <w:docGrid w:linePitch="360"/>
        </w:sectPr>
      </w:pPr>
    </w:p>
    <w:p w:rsidR="00684B8B" w:rsidRPr="004D381A" w:rsidRDefault="00684B8B" w:rsidP="00C85400">
      <w:pPr>
        <w:pStyle w:val="Heading1"/>
        <w:spacing w:line="360" w:lineRule="auto"/>
        <w:jc w:val="both"/>
        <w:rPr>
          <w:sz w:val="32"/>
          <w:szCs w:val="32"/>
        </w:rPr>
      </w:pPr>
      <w:bookmarkStart w:id="7" w:name="_Toc523050857"/>
      <w:r w:rsidRPr="004D381A">
        <w:rPr>
          <w:sz w:val="32"/>
          <w:szCs w:val="32"/>
        </w:rPr>
        <w:t>1. INTRODUCTION</w:t>
      </w:r>
      <w:bookmarkEnd w:id="7"/>
    </w:p>
    <w:p w:rsidR="00684B8B" w:rsidRPr="001C4AC8" w:rsidRDefault="00684B8B" w:rsidP="00C85400">
      <w:pPr>
        <w:pStyle w:val="Heading2"/>
        <w:spacing w:after="240" w:line="360" w:lineRule="auto"/>
        <w:jc w:val="both"/>
        <w:rPr>
          <w:rFonts w:ascii="Times New Roman" w:hAnsi="Times New Roman" w:cs="Times New Roman"/>
          <w:color w:val="auto"/>
          <w:sz w:val="28"/>
          <w:szCs w:val="28"/>
        </w:rPr>
      </w:pPr>
      <w:bookmarkStart w:id="8" w:name="_Toc506547215"/>
      <w:bookmarkStart w:id="9" w:name="_Toc523050858"/>
      <w:r w:rsidRPr="001C4AC8">
        <w:rPr>
          <w:rFonts w:ascii="Times New Roman" w:hAnsi="Times New Roman" w:cs="Times New Roman"/>
          <w:color w:val="auto"/>
          <w:sz w:val="28"/>
          <w:szCs w:val="28"/>
        </w:rPr>
        <w:t>1.1</w:t>
      </w:r>
      <w:bookmarkEnd w:id="8"/>
      <w:r w:rsidR="00CB4B81" w:rsidRPr="001C4AC8">
        <w:rPr>
          <w:rFonts w:ascii="Times New Roman" w:hAnsi="Times New Roman" w:cs="Times New Roman"/>
          <w:color w:val="auto"/>
          <w:sz w:val="28"/>
          <w:szCs w:val="28"/>
        </w:rPr>
        <w:t>. Background</w:t>
      </w:r>
      <w:bookmarkEnd w:id="9"/>
    </w:p>
    <w:p w:rsidR="00684B8B" w:rsidRPr="00C85400" w:rsidRDefault="00995151" w:rsidP="00C85400">
      <w:pPr>
        <w:spacing w:line="360" w:lineRule="auto"/>
        <w:jc w:val="both"/>
        <w:rPr>
          <w:rFonts w:ascii="Times New Roman" w:hAnsi="Times New Roman" w:cs="Times New Roman"/>
          <w:sz w:val="24"/>
          <w:szCs w:val="24"/>
        </w:rPr>
      </w:pPr>
      <w:r w:rsidRPr="00C85400">
        <w:rPr>
          <w:rFonts w:ascii="Times New Roman" w:hAnsi="Times New Roman" w:cs="Times New Roman"/>
          <w:sz w:val="24"/>
          <w:szCs w:val="24"/>
        </w:rPr>
        <w:t>Soil-transmitted helminth</w:t>
      </w:r>
      <w:r w:rsidR="001125B7" w:rsidRPr="00C85400">
        <w:rPr>
          <w:rFonts w:ascii="Times New Roman" w:hAnsi="Times New Roman" w:cs="Times New Roman"/>
          <w:sz w:val="24"/>
          <w:szCs w:val="24"/>
        </w:rPr>
        <w:t>s</w:t>
      </w:r>
      <w:r w:rsidRPr="00C85400">
        <w:rPr>
          <w:rFonts w:ascii="Times New Roman" w:hAnsi="Times New Roman" w:cs="Times New Roman"/>
          <w:sz w:val="24"/>
          <w:szCs w:val="24"/>
        </w:rPr>
        <w:t xml:space="preserve"> (STH</w:t>
      </w:r>
      <w:r w:rsidR="001125B7" w:rsidRPr="00C85400">
        <w:rPr>
          <w:rFonts w:ascii="Times New Roman" w:hAnsi="Times New Roman" w:cs="Times New Roman"/>
          <w:sz w:val="24"/>
          <w:szCs w:val="24"/>
        </w:rPr>
        <w:t>s</w:t>
      </w:r>
      <w:r w:rsidRPr="00C85400">
        <w:rPr>
          <w:rFonts w:ascii="Times New Roman" w:hAnsi="Times New Roman" w:cs="Times New Roman"/>
          <w:sz w:val="24"/>
          <w:szCs w:val="24"/>
        </w:rPr>
        <w:t xml:space="preserve">) </w:t>
      </w:r>
      <w:r w:rsidR="001125B7" w:rsidRPr="00C85400">
        <w:rPr>
          <w:rFonts w:ascii="Times New Roman" w:hAnsi="Times New Roman" w:cs="Times New Roman"/>
          <w:sz w:val="24"/>
          <w:szCs w:val="24"/>
        </w:rPr>
        <w:t>are</w:t>
      </w:r>
      <w:r w:rsidRPr="00C85400">
        <w:rPr>
          <w:rFonts w:ascii="Times New Roman" w:hAnsi="Times New Roman" w:cs="Times New Roman"/>
          <w:sz w:val="24"/>
          <w:szCs w:val="24"/>
        </w:rPr>
        <w:t xml:space="preserve"> intestinal worm</w:t>
      </w:r>
      <w:r w:rsidR="00612CEC" w:rsidRPr="00C85400">
        <w:rPr>
          <w:rFonts w:ascii="Times New Roman" w:hAnsi="Times New Roman" w:cs="Times New Roman"/>
          <w:sz w:val="24"/>
          <w:szCs w:val="24"/>
        </w:rPr>
        <w:t>s</w:t>
      </w:r>
      <w:r w:rsidRPr="00C85400">
        <w:rPr>
          <w:rFonts w:ascii="Times New Roman" w:hAnsi="Times New Roman" w:cs="Times New Roman"/>
          <w:sz w:val="24"/>
          <w:szCs w:val="24"/>
        </w:rPr>
        <w:t xml:space="preserve"> </w:t>
      </w:r>
      <w:r w:rsidR="001125B7" w:rsidRPr="00C85400">
        <w:rPr>
          <w:rFonts w:ascii="Times New Roman" w:hAnsi="Times New Roman" w:cs="Times New Roman"/>
          <w:sz w:val="24"/>
          <w:szCs w:val="24"/>
        </w:rPr>
        <w:t xml:space="preserve"> </w:t>
      </w:r>
      <w:r w:rsidR="00612CEC" w:rsidRPr="00C85400">
        <w:rPr>
          <w:rFonts w:ascii="Times New Roman" w:hAnsi="Times New Roman" w:cs="Times New Roman"/>
          <w:sz w:val="24"/>
          <w:szCs w:val="24"/>
        </w:rPr>
        <w:t xml:space="preserve">that </w:t>
      </w:r>
      <w:r w:rsidR="001125B7" w:rsidRPr="00C85400">
        <w:rPr>
          <w:rFonts w:ascii="Times New Roman" w:hAnsi="Times New Roman" w:cs="Times New Roman"/>
          <w:sz w:val="24"/>
          <w:szCs w:val="24"/>
        </w:rPr>
        <w:t>cause</w:t>
      </w:r>
      <w:r w:rsidRPr="00C85400">
        <w:rPr>
          <w:rFonts w:ascii="Times New Roman" w:hAnsi="Times New Roman" w:cs="Times New Roman"/>
          <w:sz w:val="24"/>
          <w:szCs w:val="24"/>
        </w:rPr>
        <w:t xml:space="preserve"> the most common type of parasitic infection in the world</w:t>
      </w:r>
      <w:r w:rsidR="00622670" w:rsidRPr="00C85400">
        <w:rPr>
          <w:rFonts w:ascii="Times New Roman" w:hAnsi="Times New Roman" w:cs="Times New Roman"/>
          <w:sz w:val="24"/>
          <w:szCs w:val="24"/>
        </w:rPr>
        <w:t xml:space="preserve"> </w:t>
      </w:r>
      <w:r w:rsidR="00FC71AC" w:rsidRPr="00C85400">
        <w:rPr>
          <w:rFonts w:ascii="Times New Roman" w:hAnsi="Times New Roman" w:cs="Times New Roman"/>
          <w:b/>
          <w:sz w:val="24"/>
          <w:szCs w:val="24"/>
        </w:rPr>
        <w:fldChar w:fldCharType="begin"/>
      </w:r>
      <w:r w:rsidR="00622670" w:rsidRPr="00C85400">
        <w:rPr>
          <w:rFonts w:ascii="Times New Roman" w:hAnsi="Times New Roman" w:cs="Times New Roman"/>
          <w:sz w:val="24"/>
          <w:szCs w:val="24"/>
        </w:rPr>
        <w:instrText xml:space="preserve"> ADDIN EN.CITE &lt;EndNote&gt;&lt;Cite&gt;&lt;Author&gt;Tchuenté&lt;/Author&gt;&lt;Year&gt;2011&lt;/Year&gt;&lt;RecNum&gt;71&lt;/RecNum&gt;&lt;DisplayText&gt;(Tchuenté, 2011)&lt;/DisplayText&gt;&lt;record&gt;&lt;rec-number&gt;71&lt;/rec-number&gt;&lt;foreign-keys&gt;&lt;key app="EN" db-id="vd959s2auaxft2etwdpxzwenftpss209p0s9"&gt;71&lt;/key&gt;&lt;/foreign-keys&gt;&lt;ref-type name="Journal Article"&gt;17&lt;/ref-type&gt;&lt;contributors&gt;&lt;authors&gt;&lt;author&gt;Tchuenté, LA Tchuem&lt;/author&gt;&lt;/authors&gt;&lt;/contributors&gt;&lt;titles&gt;&lt;title&gt;Control of soil-transmitted helminths in sub-Saharan Africa: diagnosis, drug efficacy concerns and challenges&lt;/title&gt;&lt;secondary-title&gt;Acta tropica&lt;/secondary-title&gt;&lt;/titles&gt;&lt;periodical&gt;&lt;full-title&gt;Acta tropica&lt;/full-title&gt;&lt;/periodical&gt;&lt;pages&gt;S4-S11&lt;/pages&gt;&lt;volume&gt;120&lt;/volume&gt;&lt;dates&gt;&lt;year&gt;2011&lt;/year&gt;&lt;/dates&gt;&lt;isbn&gt;0001-706X&lt;/isbn&gt;&lt;urls&gt;&lt;/urls&gt;&lt;/record&gt;&lt;/Cite&gt;&lt;/EndNote&gt;</w:instrText>
      </w:r>
      <w:r w:rsidR="00FC71AC" w:rsidRPr="00C85400">
        <w:rPr>
          <w:rFonts w:ascii="Times New Roman" w:hAnsi="Times New Roman" w:cs="Times New Roman"/>
          <w:b/>
          <w:sz w:val="24"/>
          <w:szCs w:val="24"/>
        </w:rPr>
        <w:fldChar w:fldCharType="separate"/>
      </w:r>
      <w:r w:rsidR="00622670" w:rsidRPr="00C85400">
        <w:rPr>
          <w:rFonts w:ascii="Times New Roman" w:hAnsi="Times New Roman" w:cs="Times New Roman"/>
          <w:noProof/>
          <w:sz w:val="24"/>
          <w:szCs w:val="24"/>
        </w:rPr>
        <w:t>(</w:t>
      </w:r>
      <w:hyperlink w:anchor="_ENREF_42" w:tooltip="Tchuenté, 2011 #71" w:history="1">
        <w:r w:rsidR="0054162D" w:rsidRPr="00C85400">
          <w:rPr>
            <w:rFonts w:ascii="Times New Roman" w:hAnsi="Times New Roman" w:cs="Times New Roman"/>
            <w:noProof/>
            <w:sz w:val="24"/>
            <w:szCs w:val="24"/>
          </w:rPr>
          <w:t>Tchuenté, 2011</w:t>
        </w:r>
      </w:hyperlink>
      <w:r w:rsidR="00622670" w:rsidRPr="00C85400">
        <w:rPr>
          <w:rFonts w:ascii="Times New Roman" w:hAnsi="Times New Roman" w:cs="Times New Roman"/>
          <w:noProof/>
          <w:sz w:val="24"/>
          <w:szCs w:val="24"/>
        </w:rPr>
        <w:t>)</w:t>
      </w:r>
      <w:r w:rsidR="00FC71AC" w:rsidRPr="00C85400">
        <w:rPr>
          <w:rFonts w:ascii="Times New Roman" w:hAnsi="Times New Roman" w:cs="Times New Roman"/>
          <w:b/>
          <w:sz w:val="24"/>
          <w:szCs w:val="24"/>
        </w:rPr>
        <w:fldChar w:fldCharType="end"/>
      </w:r>
      <w:r w:rsidR="00ED3456" w:rsidRPr="00C85400">
        <w:rPr>
          <w:rFonts w:ascii="Times New Roman" w:hAnsi="Times New Roman" w:cs="Times New Roman"/>
          <w:sz w:val="24"/>
          <w:szCs w:val="24"/>
        </w:rPr>
        <w:t>.</w:t>
      </w:r>
      <w:r w:rsidR="00F57481" w:rsidRPr="00C85400">
        <w:rPr>
          <w:rFonts w:ascii="Times New Roman" w:hAnsi="Times New Roman" w:cs="Times New Roman"/>
          <w:i/>
          <w:iCs/>
          <w:sz w:val="24"/>
          <w:szCs w:val="24"/>
        </w:rPr>
        <w:t xml:space="preserve"> Schistosoma</w:t>
      </w:r>
      <w:r w:rsidR="00612CEC" w:rsidRPr="00C85400">
        <w:rPr>
          <w:rFonts w:ascii="Times New Roman" w:hAnsi="Times New Roman" w:cs="Times New Roman"/>
          <w:i/>
          <w:iCs/>
          <w:sz w:val="24"/>
          <w:szCs w:val="24"/>
        </w:rPr>
        <w:t xml:space="preserve"> </w:t>
      </w:r>
      <w:r w:rsidR="00F57481" w:rsidRPr="00C85400">
        <w:rPr>
          <w:rFonts w:ascii="Times New Roman" w:hAnsi="Times New Roman" w:cs="Times New Roman"/>
          <w:i/>
          <w:iCs/>
          <w:sz w:val="24"/>
          <w:szCs w:val="24"/>
        </w:rPr>
        <w:t>mansoni</w:t>
      </w:r>
      <w:r w:rsidR="00F57481" w:rsidRPr="00C85400">
        <w:rPr>
          <w:rFonts w:ascii="Times New Roman" w:hAnsi="Times New Roman" w:cs="Times New Roman"/>
          <w:sz w:val="24"/>
          <w:szCs w:val="24"/>
        </w:rPr>
        <w:t> is  a </w:t>
      </w:r>
      <w:r w:rsidR="00360248" w:rsidRPr="00C85400">
        <w:rPr>
          <w:rFonts w:ascii="Times New Roman" w:hAnsi="Times New Roman" w:cs="Times New Roman"/>
          <w:sz w:val="24"/>
          <w:szCs w:val="24"/>
        </w:rPr>
        <w:t>trematode</w:t>
      </w:r>
      <w:r w:rsidR="00F57481" w:rsidRPr="00C85400">
        <w:rPr>
          <w:rFonts w:ascii="Times New Roman" w:hAnsi="Times New Roman" w:cs="Times New Roman"/>
          <w:sz w:val="24"/>
          <w:szCs w:val="24"/>
        </w:rPr>
        <w:t xml:space="preserve"> that </w:t>
      </w:r>
      <w:r w:rsidR="001125B7" w:rsidRPr="00C85400">
        <w:rPr>
          <w:rFonts w:ascii="Times New Roman" w:hAnsi="Times New Roman" w:cs="Times New Roman"/>
          <w:sz w:val="24"/>
          <w:szCs w:val="24"/>
        </w:rPr>
        <w:t xml:space="preserve">causes </w:t>
      </w:r>
      <w:r w:rsidR="00F57481" w:rsidRPr="00C85400">
        <w:rPr>
          <w:rFonts w:ascii="Times New Roman" w:hAnsi="Times New Roman" w:cs="Times New Roman"/>
          <w:sz w:val="24"/>
          <w:szCs w:val="24"/>
        </w:rPr>
        <w:t>the disease </w:t>
      </w:r>
      <w:r w:rsidR="00526CCF" w:rsidRPr="00C85400">
        <w:rPr>
          <w:rFonts w:ascii="Times New Roman" w:hAnsi="Times New Roman" w:cs="Times New Roman"/>
          <w:sz w:val="24"/>
          <w:szCs w:val="24"/>
        </w:rPr>
        <w:t>schistosomiasis</w:t>
      </w:r>
      <w:r w:rsidR="007D1F86" w:rsidRPr="00C85400">
        <w:rPr>
          <w:rFonts w:ascii="Times New Roman" w:hAnsi="Times New Roman" w:cs="Times New Roman"/>
          <w:sz w:val="24"/>
          <w:szCs w:val="24"/>
        </w:rPr>
        <w:t xml:space="preserve"> </w:t>
      </w:r>
      <w:r w:rsidR="00FC71AC" w:rsidRPr="00C85400">
        <w:rPr>
          <w:rFonts w:ascii="Times New Roman" w:hAnsi="Times New Roman" w:cs="Times New Roman"/>
          <w:b/>
          <w:sz w:val="24"/>
          <w:szCs w:val="24"/>
        </w:rPr>
        <w:fldChar w:fldCharType="begin"/>
      </w:r>
      <w:r w:rsidR="0042739C" w:rsidRPr="00C85400">
        <w:rPr>
          <w:rFonts w:ascii="Times New Roman" w:hAnsi="Times New Roman" w:cs="Times New Roman"/>
          <w:sz w:val="24"/>
          <w:szCs w:val="24"/>
        </w:rPr>
        <w:instrText xml:space="preserve"> ADDIN EN.CITE &lt;EndNote&gt;&lt;Cite&gt;&lt;Author&gt;Bajiro&lt;/Author&gt;&lt;Year&gt;2016&lt;/Year&gt;&lt;RecNum&gt;182&lt;/RecNum&gt;&lt;DisplayText&gt;(Bajiro et al., 2016)&lt;/DisplayText&gt;&lt;record&gt;&lt;rec-number&gt;182&lt;/rec-number&gt;&lt;foreign-keys&gt;&lt;key app="EN" db-id="vd959s2auaxft2etwdpxzwenftpss209p0s9"&gt;182&lt;/key&gt;&lt;/foreign-keys&gt;&lt;ref-type name="Journal Article"&gt;17&lt;/ref-type&gt;&lt;contributors&gt;&lt;authors&gt;&lt;author&gt;Bajiro, Mitiku&lt;/author&gt;&lt;author&gt;Dana, Daniel&lt;/author&gt;&lt;author&gt;Ayana, Mio&lt;/author&gt;&lt;author&gt;Emana, Daniel&lt;/author&gt;&lt;author&gt;Mekonnen, Zeleke&lt;/author&gt;&lt;author&gt;Zawdie, Belay&lt;/author&gt;&lt;author&gt;Garbi, Asfaw&lt;/author&gt;&lt;author&gt;Kure, Ashenafi&lt;/author&gt;&lt;author&gt;Zeynudin, Ahmed&lt;/author&gt;&lt;/authors&gt;&lt;/contributors&gt;&lt;titles&gt;&lt;title&gt;Prevalence of Schistosoma mansoni infection and the therapeutic efficacy of praziquantel among school children in Manna District, Jimma Zone, southwest Ethiopia&lt;/title&gt;&lt;secondary-title&gt;Parasites &amp;amp; vectors&lt;/secondary-title&gt;&lt;/titles&gt;&lt;periodical&gt;&lt;full-title&gt;Parasites &amp;amp; vectors&lt;/full-title&gt;&lt;/periodical&gt;&lt;pages&gt;560&lt;/pages&gt;&lt;volume&gt;9&lt;/volume&gt;&lt;number&gt;1&lt;/number&gt;&lt;dates&gt;&lt;year&gt;2016&lt;/year&gt;&lt;/dates&gt;&lt;isbn&gt;1756-3305&lt;/isbn&gt;&lt;urls&gt;&lt;/urls&gt;&lt;/record&gt;&lt;/Cite&gt;&lt;/EndNote&gt;</w:instrText>
      </w:r>
      <w:r w:rsidR="00FC71AC" w:rsidRPr="00C85400">
        <w:rPr>
          <w:rFonts w:ascii="Times New Roman" w:hAnsi="Times New Roman" w:cs="Times New Roman"/>
          <w:b/>
          <w:sz w:val="24"/>
          <w:szCs w:val="24"/>
        </w:rPr>
        <w:fldChar w:fldCharType="separate"/>
      </w:r>
      <w:r w:rsidR="0042739C" w:rsidRPr="00C85400">
        <w:rPr>
          <w:rFonts w:ascii="Times New Roman" w:hAnsi="Times New Roman" w:cs="Times New Roman"/>
          <w:noProof/>
          <w:sz w:val="24"/>
          <w:szCs w:val="24"/>
        </w:rPr>
        <w:t>(</w:t>
      </w:r>
      <w:hyperlink w:anchor="_ENREF_11" w:tooltip="Bajiro, 2016 #182" w:history="1">
        <w:r w:rsidR="0054162D" w:rsidRPr="00C85400">
          <w:rPr>
            <w:rFonts w:ascii="Times New Roman" w:hAnsi="Times New Roman" w:cs="Times New Roman"/>
            <w:noProof/>
            <w:sz w:val="24"/>
            <w:szCs w:val="24"/>
          </w:rPr>
          <w:t>Bajiro et al., 2016</w:t>
        </w:r>
      </w:hyperlink>
      <w:r w:rsidR="0042739C" w:rsidRPr="00C85400">
        <w:rPr>
          <w:rFonts w:ascii="Times New Roman" w:hAnsi="Times New Roman" w:cs="Times New Roman"/>
          <w:noProof/>
          <w:sz w:val="24"/>
          <w:szCs w:val="24"/>
        </w:rPr>
        <w:t>)</w:t>
      </w:r>
      <w:r w:rsidR="00FC71AC" w:rsidRPr="00C85400">
        <w:rPr>
          <w:rFonts w:ascii="Times New Roman" w:hAnsi="Times New Roman" w:cs="Times New Roman"/>
          <w:b/>
          <w:sz w:val="24"/>
          <w:szCs w:val="24"/>
        </w:rPr>
        <w:fldChar w:fldCharType="end"/>
      </w:r>
      <w:r w:rsidR="00211AFC" w:rsidRPr="00C85400">
        <w:rPr>
          <w:rFonts w:ascii="Times New Roman" w:hAnsi="Times New Roman" w:cs="Times New Roman"/>
          <w:b/>
          <w:sz w:val="24"/>
          <w:szCs w:val="24"/>
        </w:rPr>
        <w:t>.</w:t>
      </w:r>
      <w:r w:rsidR="000C3512" w:rsidRPr="00C85400">
        <w:rPr>
          <w:rFonts w:ascii="Times New Roman" w:hAnsi="Times New Roman" w:cs="Times New Roman"/>
          <w:b/>
          <w:sz w:val="24"/>
          <w:szCs w:val="24"/>
        </w:rPr>
        <w:t xml:space="preserve"> </w:t>
      </w:r>
      <w:r w:rsidR="006D4C11" w:rsidRPr="00C85400">
        <w:rPr>
          <w:rFonts w:ascii="Times New Roman" w:hAnsi="Times New Roman" w:cs="Times New Roman"/>
          <w:sz w:val="24"/>
          <w:szCs w:val="24"/>
          <w:shd w:val="clear" w:color="auto" w:fill="FFFFFF"/>
        </w:rPr>
        <w:t>STHs</w:t>
      </w:r>
      <w:r w:rsidR="00622670" w:rsidRPr="00C85400">
        <w:rPr>
          <w:rFonts w:ascii="Times New Roman" w:hAnsi="Times New Roman" w:cs="Times New Roman"/>
          <w:sz w:val="24"/>
          <w:szCs w:val="24"/>
          <w:shd w:val="clear" w:color="auto" w:fill="FFFFFF"/>
        </w:rPr>
        <w:t xml:space="preserve"> </w:t>
      </w:r>
      <w:r w:rsidR="00684B8B" w:rsidRPr="00C85400">
        <w:rPr>
          <w:rFonts w:ascii="Times New Roman" w:hAnsi="Times New Roman" w:cs="Times New Roman"/>
          <w:sz w:val="24"/>
          <w:szCs w:val="24"/>
          <w:shd w:val="clear" w:color="auto" w:fill="FFFFFF"/>
        </w:rPr>
        <w:t xml:space="preserve">also called geohelminths </w:t>
      </w:r>
      <w:r w:rsidR="00B3774C" w:rsidRPr="00C85400">
        <w:rPr>
          <w:rFonts w:ascii="Times New Roman" w:hAnsi="Times New Roman" w:cs="Times New Roman"/>
          <w:sz w:val="24"/>
          <w:szCs w:val="24"/>
          <w:shd w:val="clear" w:color="auto" w:fill="FFFFFF"/>
        </w:rPr>
        <w:t>include: hookworm</w:t>
      </w:r>
      <w:r w:rsidR="00684B8B" w:rsidRPr="00C85400">
        <w:rPr>
          <w:rFonts w:ascii="Times New Roman" w:hAnsi="Times New Roman" w:cs="Times New Roman"/>
          <w:sz w:val="24"/>
          <w:szCs w:val="24"/>
          <w:shd w:val="clear" w:color="auto" w:fill="FFFFFF"/>
        </w:rPr>
        <w:t xml:space="preserve"> spp, </w:t>
      </w:r>
      <w:r w:rsidR="00684B8B" w:rsidRPr="00C85400">
        <w:rPr>
          <w:rFonts w:ascii="Times New Roman" w:hAnsi="Times New Roman" w:cs="Times New Roman"/>
          <w:i/>
          <w:sz w:val="24"/>
          <w:szCs w:val="24"/>
          <w:shd w:val="clear" w:color="auto" w:fill="FFFFFF"/>
        </w:rPr>
        <w:t>Ascaris</w:t>
      </w:r>
      <w:r w:rsidR="00CB0256">
        <w:rPr>
          <w:rFonts w:ascii="Times New Roman" w:hAnsi="Times New Roman" w:cs="Times New Roman"/>
          <w:i/>
          <w:sz w:val="24"/>
          <w:szCs w:val="24"/>
          <w:shd w:val="clear" w:color="auto" w:fill="FFFFFF"/>
        </w:rPr>
        <w:t>(A)</w:t>
      </w:r>
      <w:r w:rsidR="00684B8B" w:rsidRPr="00C85400">
        <w:rPr>
          <w:rFonts w:ascii="Times New Roman" w:hAnsi="Times New Roman" w:cs="Times New Roman"/>
          <w:i/>
          <w:sz w:val="24"/>
          <w:szCs w:val="24"/>
          <w:shd w:val="clear" w:color="auto" w:fill="FFFFFF"/>
        </w:rPr>
        <w:t>lumbricoides</w:t>
      </w:r>
      <w:r w:rsidR="00C604D5" w:rsidRPr="00C85400">
        <w:rPr>
          <w:rFonts w:ascii="Times New Roman" w:hAnsi="Times New Roman" w:cs="Times New Roman"/>
          <w:i/>
          <w:sz w:val="24"/>
          <w:szCs w:val="24"/>
          <w:shd w:val="clear" w:color="auto" w:fill="FFFFFF"/>
        </w:rPr>
        <w:t xml:space="preserve"> </w:t>
      </w:r>
      <w:r w:rsidR="00684B8B" w:rsidRPr="00C85400">
        <w:rPr>
          <w:rFonts w:ascii="Times New Roman" w:hAnsi="Times New Roman" w:cs="Times New Roman"/>
          <w:sz w:val="24"/>
          <w:szCs w:val="24"/>
          <w:shd w:val="clear" w:color="auto" w:fill="FFFFFF"/>
        </w:rPr>
        <w:t>and</w:t>
      </w:r>
      <w:r w:rsidR="00687161" w:rsidRPr="00C85400">
        <w:rPr>
          <w:rFonts w:ascii="Times New Roman" w:hAnsi="Times New Roman" w:cs="Times New Roman"/>
          <w:sz w:val="24"/>
          <w:szCs w:val="24"/>
          <w:shd w:val="clear" w:color="auto" w:fill="FFFFFF"/>
        </w:rPr>
        <w:t xml:space="preserve"> </w:t>
      </w:r>
      <w:r w:rsidR="00684B8B" w:rsidRPr="00C85400">
        <w:rPr>
          <w:rStyle w:val="Emphasis"/>
          <w:rFonts w:ascii="Times New Roman" w:hAnsi="Times New Roman" w:cs="Times New Roman"/>
          <w:color w:val="333333"/>
          <w:sz w:val="24"/>
          <w:szCs w:val="24"/>
          <w:shd w:val="clear" w:color="auto" w:fill="FFFFFF"/>
        </w:rPr>
        <w:t>Trichuris</w:t>
      </w:r>
      <w:r w:rsidR="001125B7" w:rsidRPr="00C85400">
        <w:rPr>
          <w:rStyle w:val="Emphasis"/>
          <w:rFonts w:ascii="Times New Roman" w:hAnsi="Times New Roman" w:cs="Times New Roman"/>
          <w:color w:val="333333"/>
          <w:sz w:val="24"/>
          <w:szCs w:val="24"/>
          <w:shd w:val="clear" w:color="auto" w:fill="FFFFFF"/>
        </w:rPr>
        <w:t>(T)</w:t>
      </w:r>
      <w:r w:rsidR="00684B8B" w:rsidRPr="00C85400">
        <w:rPr>
          <w:rStyle w:val="Emphasis"/>
          <w:rFonts w:ascii="Times New Roman" w:hAnsi="Times New Roman" w:cs="Times New Roman"/>
          <w:color w:val="333333"/>
          <w:sz w:val="24"/>
          <w:szCs w:val="24"/>
          <w:shd w:val="clear" w:color="auto" w:fill="FFFFFF"/>
        </w:rPr>
        <w:t>trichiura</w:t>
      </w:r>
      <w:r w:rsidR="001125B7" w:rsidRPr="00C85400">
        <w:rPr>
          <w:rStyle w:val="Emphasis"/>
          <w:rFonts w:ascii="Times New Roman" w:hAnsi="Times New Roman" w:cs="Times New Roman"/>
          <w:color w:val="333333"/>
          <w:sz w:val="24"/>
          <w:szCs w:val="24"/>
          <w:shd w:val="clear" w:color="auto" w:fill="FFFFFF"/>
        </w:rPr>
        <w:t xml:space="preserve">  </w:t>
      </w:r>
      <w:r w:rsidR="00684B8B" w:rsidRPr="00C85400">
        <w:rPr>
          <w:rFonts w:ascii="Times New Roman" w:hAnsi="Times New Roman" w:cs="Times New Roman"/>
          <w:sz w:val="24"/>
          <w:szCs w:val="24"/>
          <w:shd w:val="clear" w:color="auto" w:fill="FFFFFF"/>
        </w:rPr>
        <w:t>and </w:t>
      </w:r>
      <w:r w:rsidR="00684B8B" w:rsidRPr="00C85400">
        <w:rPr>
          <w:rStyle w:val="Emphasis"/>
          <w:rFonts w:ascii="Times New Roman" w:hAnsi="Times New Roman" w:cs="Times New Roman"/>
          <w:sz w:val="24"/>
          <w:szCs w:val="24"/>
          <w:shd w:val="clear" w:color="auto" w:fill="FFFFFF"/>
        </w:rPr>
        <w:t>S.</w:t>
      </w:r>
      <w:r w:rsidR="001125B7" w:rsidRPr="00C85400">
        <w:rPr>
          <w:rStyle w:val="Emphasis"/>
          <w:rFonts w:ascii="Times New Roman" w:hAnsi="Times New Roman" w:cs="Times New Roman"/>
          <w:sz w:val="24"/>
          <w:szCs w:val="24"/>
          <w:shd w:val="clear" w:color="auto" w:fill="FFFFFF"/>
        </w:rPr>
        <w:t xml:space="preserve"> </w:t>
      </w:r>
      <w:r w:rsidR="00684B8B" w:rsidRPr="00C85400">
        <w:rPr>
          <w:rStyle w:val="Emphasis"/>
          <w:rFonts w:ascii="Times New Roman" w:hAnsi="Times New Roman" w:cs="Times New Roman"/>
          <w:sz w:val="24"/>
          <w:szCs w:val="24"/>
          <w:shd w:val="clear" w:color="auto" w:fill="FFFFFF"/>
        </w:rPr>
        <w:t>mansoni</w:t>
      </w:r>
      <w:r w:rsidR="001125B7" w:rsidRPr="00C85400">
        <w:rPr>
          <w:rStyle w:val="Emphasis"/>
          <w:rFonts w:ascii="Times New Roman" w:hAnsi="Times New Roman" w:cs="Times New Roman"/>
          <w:sz w:val="24"/>
          <w:szCs w:val="24"/>
          <w:shd w:val="clear" w:color="auto" w:fill="FFFFFF"/>
        </w:rPr>
        <w:t xml:space="preserve"> </w:t>
      </w:r>
      <w:r w:rsidR="00684B8B" w:rsidRPr="00C85400">
        <w:rPr>
          <w:rFonts w:ascii="Times New Roman" w:hAnsi="Times New Roman" w:cs="Times New Roman"/>
          <w:sz w:val="24"/>
          <w:szCs w:val="24"/>
          <w:shd w:val="clear" w:color="auto" w:fill="FFFFFF"/>
        </w:rPr>
        <w:t xml:space="preserve">are the major  neglected tropical diseases causing parasites in </w:t>
      </w:r>
      <w:r w:rsidR="00612CEC" w:rsidRPr="00C85400">
        <w:rPr>
          <w:rFonts w:ascii="Times New Roman" w:hAnsi="Times New Roman" w:cs="Times New Roman"/>
          <w:sz w:val="24"/>
          <w:szCs w:val="24"/>
          <w:shd w:val="clear" w:color="auto" w:fill="FFFFFF"/>
        </w:rPr>
        <w:t xml:space="preserve">the </w:t>
      </w:r>
      <w:r w:rsidR="00684B8B" w:rsidRPr="00C85400">
        <w:rPr>
          <w:rFonts w:ascii="Times New Roman" w:hAnsi="Times New Roman" w:cs="Times New Roman"/>
          <w:sz w:val="24"/>
          <w:szCs w:val="24"/>
          <w:shd w:val="clear" w:color="auto" w:fill="FFFFFF"/>
        </w:rPr>
        <w:t xml:space="preserve">Sub-Saharan Africa </w:t>
      </w:r>
      <w:r w:rsidR="00FC71AC" w:rsidRPr="00C85400">
        <w:rPr>
          <w:rFonts w:ascii="Times New Roman" w:hAnsi="Times New Roman" w:cs="Times New Roman"/>
          <w:sz w:val="24"/>
          <w:szCs w:val="24"/>
          <w:shd w:val="clear" w:color="auto" w:fill="FFFFFF"/>
        </w:rPr>
        <w:fldChar w:fldCharType="begin"/>
      </w:r>
      <w:r w:rsidR="00CC122A">
        <w:rPr>
          <w:rFonts w:ascii="Times New Roman" w:hAnsi="Times New Roman" w:cs="Times New Roman"/>
          <w:sz w:val="24"/>
          <w:szCs w:val="24"/>
          <w:shd w:val="clear" w:color="auto" w:fill="FFFFFF"/>
        </w:rPr>
        <w:instrText xml:space="preserve"> ADDIN EN.CITE &lt;EndNote&gt;&lt;Cite&gt;&lt;Author&gt;Uneke&lt;/Author&gt;&lt;Year&gt;2010&lt;/Year&gt;&lt;RecNum&gt;70&lt;/RecNum&gt;&lt;DisplayText&gt;(Uneke, 2010, Bitew et al., 2016)&lt;/DisplayText&gt;&lt;record&gt;&lt;rec-number&gt;70&lt;/rec-number&gt;&lt;foreign-keys&gt;&lt;key app="EN" db-id="vd959s2auaxft2etwdpxzwenftpss209p0s9"&gt;70&lt;/key&gt;&lt;/foreign-keys&gt;&lt;ref-type name="Journal Article"&gt;17&lt;/ref-type&gt;&lt;contributors&gt;&lt;authors&gt;&lt;author&gt;Uneke, CJ&lt;/author&gt;&lt;/authors&gt;&lt;/contributors&gt;&lt;titles&gt;&lt;title&gt;Soil transmitted helminth infections and schistosomiasis in school age children in sub-Saharan Africa: efficacy of chemotherapeutic intervention since World Health Assembly Resolution 2001&lt;/title&gt;&lt;secondary-title&gt;Tanzania journal of health research&lt;/secondary-title&gt;&lt;/titles&gt;&lt;periodical&gt;&lt;full-title&gt;Tanzania journal of health research&lt;/full-title&gt;&lt;/periodical&gt;&lt;pages&gt;86-99&lt;/pages&gt;&lt;volume&gt;12&lt;/volume&gt;&lt;number&gt;1&lt;/number&gt;&lt;dates&gt;&lt;year&gt;2010&lt;/year&gt;&lt;/dates&gt;&lt;isbn&gt;1821-9241&lt;/isbn&gt;&lt;urls&gt;&lt;/urls&gt;&lt;/record&gt;&lt;/Cite&gt;&lt;Cite&gt;&lt;Author&gt;Bitew&lt;/Author&gt;&lt;Year&gt;2016&lt;/Year&gt;&lt;RecNum&gt;17&lt;/RecNum&gt;&lt;record&gt;&lt;rec-number&gt;17&lt;/rec-number&gt;&lt;foreign-keys&gt;&lt;key app="EN" db-id="vd959s2auaxft2etwdpxzwenftpss209p0s9"&gt;17&lt;/key&gt;&lt;/foreign-keys&gt;&lt;ref-type name="Journal Article"&gt;17&lt;/ref-type&gt;&lt;contributors&gt;&lt;authors&gt;&lt;author&gt;Bitew, Aschalew Afework&lt;/author&gt;&lt;author&gt;Abera, Bayeh&lt;/author&gt;&lt;author&gt;Seyoum, Walle&lt;/author&gt;&lt;author&gt;Endale, Befekadu&lt;/author&gt;&lt;author&gt;Kiber, Tibebu&lt;/author&gt;&lt;author&gt;Goshu, Girma&lt;/author&gt;&lt;author&gt;Admass, Addiss&lt;/author&gt;&lt;/authors&gt;&lt;/contributors&gt;&lt;titles&gt;&lt;title&gt;Soil-Transmitted Helminths and Schistosoma mansoni Infections in Ethiopian Orthodox Church Students around Lake Tana, Northwest Ethiopia&lt;/title&gt;&lt;secondary-title&gt;PloS one&lt;/secondary-title&gt;&lt;/titles&gt;&lt;periodical&gt;&lt;full-title&gt;PloS one&lt;/full-title&gt;&lt;/periodical&gt;&lt;pages&gt;e0155915&lt;/pages&gt;&lt;volume&gt;11&lt;/volume&gt;&lt;number&gt;5&lt;/number&gt;&lt;dates&gt;&lt;year&gt;2016&lt;/year&gt;&lt;/dates&gt;&lt;isbn&gt;1932-6203&lt;/isbn&gt;&lt;urls&gt;&lt;/urls&gt;&lt;/record&gt;&lt;/Cite&gt;&lt;/EndNote&gt;</w:instrText>
      </w:r>
      <w:r w:rsidR="00FC71AC" w:rsidRPr="00C85400">
        <w:rPr>
          <w:rFonts w:ascii="Times New Roman" w:hAnsi="Times New Roman" w:cs="Times New Roman"/>
          <w:sz w:val="24"/>
          <w:szCs w:val="24"/>
          <w:shd w:val="clear" w:color="auto" w:fill="FFFFFF"/>
        </w:rPr>
        <w:fldChar w:fldCharType="separate"/>
      </w:r>
      <w:r w:rsidR="00CC122A">
        <w:rPr>
          <w:rFonts w:ascii="Times New Roman" w:hAnsi="Times New Roman" w:cs="Times New Roman"/>
          <w:noProof/>
          <w:sz w:val="24"/>
          <w:szCs w:val="24"/>
          <w:shd w:val="clear" w:color="auto" w:fill="FFFFFF"/>
        </w:rPr>
        <w:t>(</w:t>
      </w:r>
      <w:hyperlink w:anchor="_ENREF_44" w:tooltip="Uneke, 2010 #70" w:history="1">
        <w:r w:rsidR="0054162D">
          <w:rPr>
            <w:rFonts w:ascii="Times New Roman" w:hAnsi="Times New Roman" w:cs="Times New Roman"/>
            <w:noProof/>
            <w:sz w:val="24"/>
            <w:szCs w:val="24"/>
            <w:shd w:val="clear" w:color="auto" w:fill="FFFFFF"/>
          </w:rPr>
          <w:t>Uneke, 2010</w:t>
        </w:r>
      </w:hyperlink>
      <w:r w:rsidR="00CC122A">
        <w:rPr>
          <w:rFonts w:ascii="Times New Roman" w:hAnsi="Times New Roman" w:cs="Times New Roman"/>
          <w:noProof/>
          <w:sz w:val="24"/>
          <w:szCs w:val="24"/>
          <w:shd w:val="clear" w:color="auto" w:fill="FFFFFF"/>
        </w:rPr>
        <w:t xml:space="preserve">, </w:t>
      </w:r>
      <w:hyperlink w:anchor="_ENREF_14" w:tooltip="Bitew, 2016 #17" w:history="1">
        <w:r w:rsidR="0054162D">
          <w:rPr>
            <w:rFonts w:ascii="Times New Roman" w:hAnsi="Times New Roman" w:cs="Times New Roman"/>
            <w:noProof/>
            <w:sz w:val="24"/>
            <w:szCs w:val="24"/>
            <w:shd w:val="clear" w:color="auto" w:fill="FFFFFF"/>
          </w:rPr>
          <w:t>Bitew et al., 2016</w:t>
        </w:r>
      </w:hyperlink>
      <w:r w:rsidR="00CC122A">
        <w:rPr>
          <w:rFonts w:ascii="Times New Roman" w:hAnsi="Times New Roman" w:cs="Times New Roman"/>
          <w:noProof/>
          <w:sz w:val="24"/>
          <w:szCs w:val="24"/>
          <w:shd w:val="clear" w:color="auto" w:fill="FFFFFF"/>
        </w:rPr>
        <w:t>)</w:t>
      </w:r>
      <w:r w:rsidR="00FC71AC" w:rsidRPr="00C85400">
        <w:rPr>
          <w:rFonts w:ascii="Times New Roman" w:hAnsi="Times New Roman" w:cs="Times New Roman"/>
          <w:sz w:val="24"/>
          <w:szCs w:val="24"/>
          <w:shd w:val="clear" w:color="auto" w:fill="FFFFFF"/>
        </w:rPr>
        <w:fldChar w:fldCharType="end"/>
      </w:r>
      <w:r w:rsidR="00684B8B" w:rsidRPr="00C85400">
        <w:rPr>
          <w:rFonts w:ascii="Times New Roman" w:hAnsi="Times New Roman" w:cs="Times New Roman"/>
          <w:sz w:val="24"/>
          <w:szCs w:val="24"/>
          <w:shd w:val="clear" w:color="auto" w:fill="FFFFFF"/>
        </w:rPr>
        <w:t xml:space="preserve">. </w:t>
      </w:r>
      <w:r w:rsidR="00684B8B" w:rsidRPr="00C85400">
        <w:rPr>
          <w:rFonts w:ascii="Times New Roman" w:eastAsia="Times New Roman" w:hAnsi="Times New Roman" w:cs="Times New Roman"/>
          <w:color w:val="333333"/>
          <w:sz w:val="24"/>
          <w:szCs w:val="24"/>
          <w:bdr w:val="none" w:sz="0" w:space="0" w:color="auto" w:frame="1"/>
        </w:rPr>
        <w:t xml:space="preserve">Soil-transmitted helminths are transmitted by eggs that are passed in the feces of infected people. Adult worms live in the intestine where they produce thousands of eggs each day. </w:t>
      </w:r>
      <w:r w:rsidR="007F3637" w:rsidRPr="00C85400">
        <w:rPr>
          <w:rFonts w:ascii="Times New Roman" w:eastAsia="Times New Roman" w:hAnsi="Times New Roman" w:cs="Times New Roman"/>
          <w:color w:val="333333"/>
          <w:sz w:val="24"/>
          <w:szCs w:val="24"/>
          <w:bdr w:val="none" w:sz="0" w:space="0" w:color="auto" w:frame="1"/>
        </w:rPr>
        <w:t xml:space="preserve"> </w:t>
      </w:r>
      <w:r w:rsidR="00684B8B" w:rsidRPr="00C85400">
        <w:rPr>
          <w:rFonts w:ascii="Times New Roman" w:eastAsia="Times New Roman" w:hAnsi="Times New Roman" w:cs="Times New Roman"/>
          <w:color w:val="333333"/>
          <w:sz w:val="24"/>
          <w:szCs w:val="24"/>
          <w:bdr w:val="none" w:sz="0" w:space="0" w:color="auto" w:frame="1"/>
        </w:rPr>
        <w:t xml:space="preserve"> </w:t>
      </w:r>
      <w:r w:rsidR="00684B8B" w:rsidRPr="00C85400">
        <w:rPr>
          <w:rFonts w:ascii="Times New Roman" w:eastAsia="Times New Roman" w:hAnsi="Times New Roman" w:cs="Times New Roman"/>
          <w:i/>
          <w:color w:val="333333"/>
          <w:sz w:val="24"/>
          <w:szCs w:val="24"/>
          <w:bdr w:val="none" w:sz="0" w:space="0" w:color="auto" w:frame="1"/>
        </w:rPr>
        <w:t>A. lumbricoides</w:t>
      </w:r>
      <w:r w:rsidR="00684B8B" w:rsidRPr="00C85400">
        <w:rPr>
          <w:rFonts w:ascii="Times New Roman" w:eastAsia="Times New Roman" w:hAnsi="Times New Roman" w:cs="Times New Roman"/>
          <w:color w:val="333333"/>
          <w:sz w:val="24"/>
          <w:szCs w:val="24"/>
          <w:bdr w:val="none" w:sz="0" w:space="0" w:color="auto" w:frame="1"/>
        </w:rPr>
        <w:t xml:space="preserve"> and </w:t>
      </w:r>
      <w:r w:rsidR="00684B8B" w:rsidRPr="00C85400">
        <w:rPr>
          <w:rFonts w:ascii="Times New Roman" w:eastAsia="Times New Roman" w:hAnsi="Times New Roman" w:cs="Times New Roman"/>
          <w:i/>
          <w:color w:val="333333"/>
          <w:sz w:val="24"/>
          <w:szCs w:val="24"/>
          <w:bdr w:val="none" w:sz="0" w:space="0" w:color="auto" w:frame="1"/>
        </w:rPr>
        <w:t>T. trichuira</w:t>
      </w:r>
      <w:r w:rsidR="00684B8B" w:rsidRPr="00C85400">
        <w:rPr>
          <w:rFonts w:ascii="Times New Roman" w:eastAsia="Times New Roman" w:hAnsi="Times New Roman" w:cs="Times New Roman"/>
          <w:color w:val="333333"/>
          <w:sz w:val="24"/>
          <w:szCs w:val="24"/>
          <w:bdr w:val="none" w:sz="0" w:space="0" w:color="auto" w:frame="1"/>
        </w:rPr>
        <w:t xml:space="preserve"> are transmitted by </w:t>
      </w:r>
      <w:r w:rsidR="00D561E3" w:rsidRPr="00C85400">
        <w:rPr>
          <w:rFonts w:ascii="Times New Roman" w:eastAsia="Times New Roman" w:hAnsi="Times New Roman" w:cs="Times New Roman"/>
          <w:color w:val="333333"/>
          <w:sz w:val="24"/>
          <w:szCs w:val="24"/>
          <w:bdr w:val="none" w:sz="0" w:space="0" w:color="auto" w:frame="1"/>
        </w:rPr>
        <w:t xml:space="preserve">ingestion of food or soil </w:t>
      </w:r>
      <w:r w:rsidR="00684B8B" w:rsidRPr="00C85400">
        <w:rPr>
          <w:rFonts w:ascii="Times New Roman" w:eastAsia="Times New Roman" w:hAnsi="Times New Roman" w:cs="Times New Roman"/>
          <w:color w:val="333333"/>
          <w:sz w:val="24"/>
          <w:szCs w:val="24"/>
          <w:bdr w:val="none" w:sz="0" w:space="0" w:color="auto" w:frame="1"/>
        </w:rPr>
        <w:t>contaminate</w:t>
      </w:r>
      <w:r w:rsidR="00D561E3" w:rsidRPr="00C85400">
        <w:rPr>
          <w:rFonts w:ascii="Times New Roman" w:eastAsia="Times New Roman" w:hAnsi="Times New Roman" w:cs="Times New Roman"/>
          <w:color w:val="333333"/>
          <w:sz w:val="24"/>
          <w:szCs w:val="24"/>
          <w:bdr w:val="none" w:sz="0" w:space="0" w:color="auto" w:frame="1"/>
        </w:rPr>
        <w:t>d with the ova of the parasite</w:t>
      </w:r>
      <w:r w:rsidR="007F3637" w:rsidRPr="00C85400">
        <w:rPr>
          <w:rFonts w:ascii="Times New Roman" w:eastAsia="Times New Roman" w:hAnsi="Times New Roman" w:cs="Times New Roman"/>
          <w:color w:val="333333"/>
          <w:sz w:val="24"/>
          <w:szCs w:val="24"/>
          <w:bdr w:val="none" w:sz="0" w:space="0" w:color="auto" w:frame="1"/>
        </w:rPr>
        <w:t xml:space="preserve"> whereas hookworm and </w:t>
      </w:r>
      <w:r w:rsidR="00697602">
        <w:rPr>
          <w:rFonts w:ascii="Times New Roman" w:eastAsia="Times New Roman" w:hAnsi="Times New Roman" w:cs="Times New Roman"/>
          <w:i/>
          <w:color w:val="333333"/>
          <w:sz w:val="24"/>
          <w:szCs w:val="24"/>
          <w:bdr w:val="none" w:sz="0" w:space="0" w:color="auto" w:frame="1"/>
        </w:rPr>
        <w:t>S. mansoni</w:t>
      </w:r>
      <w:r w:rsidR="00697602">
        <w:rPr>
          <w:rFonts w:ascii="Times New Roman" w:eastAsia="Times New Roman" w:hAnsi="Times New Roman" w:cs="Times New Roman"/>
          <w:color w:val="333333"/>
          <w:sz w:val="24"/>
          <w:szCs w:val="24"/>
          <w:bdr w:val="none" w:sz="0" w:space="0" w:color="auto" w:frame="1"/>
        </w:rPr>
        <w:t xml:space="preserve"> are transmitted via skin</w:t>
      </w:r>
      <w:r w:rsidR="007F3637" w:rsidRPr="00C85400">
        <w:rPr>
          <w:rFonts w:ascii="Times New Roman" w:eastAsia="Times New Roman" w:hAnsi="Times New Roman" w:cs="Times New Roman"/>
          <w:color w:val="333333"/>
          <w:sz w:val="24"/>
          <w:szCs w:val="24"/>
          <w:bdr w:val="none" w:sz="0" w:space="0" w:color="auto" w:frame="1"/>
        </w:rPr>
        <w:t xml:space="preserve"> penetration of filariform larvae and cercaria, respectively (</w:t>
      </w:r>
      <w:r w:rsidR="00684B8B" w:rsidRPr="00C85400">
        <w:rPr>
          <w:rFonts w:ascii="Times New Roman" w:hAnsi="Times New Roman" w:cs="Times New Roman"/>
          <w:sz w:val="24"/>
          <w:szCs w:val="24"/>
          <w:shd w:val="clear" w:color="auto" w:fill="FFFFFF"/>
        </w:rPr>
        <w:t>WHO, 2016</w:t>
      </w:r>
      <w:r w:rsidR="00697602">
        <w:rPr>
          <w:rFonts w:ascii="Times New Roman" w:hAnsi="Times New Roman" w:cs="Times New Roman"/>
          <w:sz w:val="24"/>
          <w:szCs w:val="24"/>
          <w:shd w:val="clear" w:color="auto" w:fill="FFFFFF"/>
        </w:rPr>
        <w:t>;</w:t>
      </w:r>
      <w:hyperlink w:anchor="_ENREF_3" w:tooltip="Bitew, 2016 #18" w:history="1">
        <w:r w:rsidR="00684B8B" w:rsidRPr="00C85400">
          <w:rPr>
            <w:rFonts w:ascii="Times New Roman" w:hAnsi="Times New Roman" w:cs="Times New Roman"/>
            <w:noProof/>
            <w:sz w:val="24"/>
            <w:szCs w:val="24"/>
            <w:shd w:val="clear" w:color="auto" w:fill="FFFFFF"/>
          </w:rPr>
          <w:t xml:space="preserve">Bitew </w:t>
        </w:r>
        <w:r w:rsidR="00684B8B" w:rsidRPr="00C85400">
          <w:rPr>
            <w:rFonts w:ascii="Times New Roman" w:hAnsi="Times New Roman" w:cs="Times New Roman"/>
            <w:i/>
            <w:noProof/>
            <w:sz w:val="24"/>
            <w:szCs w:val="24"/>
            <w:shd w:val="clear" w:color="auto" w:fill="FFFFFF"/>
          </w:rPr>
          <w:t>et al</w:t>
        </w:r>
        <w:r w:rsidR="00684B8B" w:rsidRPr="00C85400">
          <w:rPr>
            <w:rFonts w:ascii="Times New Roman" w:hAnsi="Times New Roman" w:cs="Times New Roman"/>
            <w:noProof/>
            <w:sz w:val="24"/>
            <w:szCs w:val="24"/>
            <w:shd w:val="clear" w:color="auto" w:fill="FFFFFF"/>
          </w:rPr>
          <w:t>., 2016</w:t>
        </w:r>
      </w:hyperlink>
      <w:r w:rsidR="00684B8B" w:rsidRPr="00C85400">
        <w:rPr>
          <w:rFonts w:ascii="Times New Roman" w:hAnsi="Times New Roman" w:cs="Times New Roman"/>
          <w:sz w:val="24"/>
          <w:szCs w:val="24"/>
        </w:rPr>
        <w:t>).</w:t>
      </w:r>
    </w:p>
    <w:p w:rsidR="00684B8B" w:rsidRPr="00C85400" w:rsidRDefault="00684B8B" w:rsidP="00C85400">
      <w:pPr>
        <w:spacing w:line="360" w:lineRule="auto"/>
        <w:jc w:val="both"/>
        <w:rPr>
          <w:rFonts w:ascii="Times New Roman" w:hAnsi="Times New Roman" w:cs="Times New Roman"/>
          <w:color w:val="FF0000"/>
          <w:sz w:val="24"/>
          <w:szCs w:val="24"/>
        </w:rPr>
      </w:pPr>
      <w:r w:rsidRPr="00C85400">
        <w:rPr>
          <w:rFonts w:ascii="Times New Roman" w:hAnsi="Times New Roman" w:cs="Times New Roman"/>
          <w:color w:val="000000" w:themeColor="text1"/>
          <w:sz w:val="24"/>
          <w:szCs w:val="24"/>
        </w:rPr>
        <w:t xml:space="preserve">According to the latest estimates, globally 819 million people are infected by </w:t>
      </w:r>
      <w:r w:rsidRPr="00C85400">
        <w:rPr>
          <w:rFonts w:ascii="Times New Roman" w:hAnsi="Times New Roman" w:cs="Times New Roman"/>
          <w:i/>
          <w:color w:val="000000" w:themeColor="text1"/>
          <w:sz w:val="24"/>
          <w:szCs w:val="24"/>
        </w:rPr>
        <w:t>Ascaris lumbricoides</w:t>
      </w:r>
      <w:r w:rsidRPr="00C85400">
        <w:rPr>
          <w:rFonts w:ascii="Times New Roman" w:hAnsi="Times New Roman" w:cs="Times New Roman"/>
          <w:color w:val="000000" w:themeColor="text1"/>
          <w:sz w:val="24"/>
          <w:szCs w:val="24"/>
        </w:rPr>
        <w:t xml:space="preserve">,465 million by </w:t>
      </w:r>
      <w:r w:rsidRPr="00C85400">
        <w:rPr>
          <w:rFonts w:ascii="Times New Roman" w:hAnsi="Times New Roman" w:cs="Times New Roman"/>
          <w:i/>
          <w:color w:val="000000" w:themeColor="text1"/>
          <w:sz w:val="24"/>
          <w:szCs w:val="24"/>
        </w:rPr>
        <w:t>Ttrichuris trichiura</w:t>
      </w:r>
      <w:r w:rsidRPr="00C85400">
        <w:rPr>
          <w:rFonts w:ascii="Times New Roman" w:hAnsi="Times New Roman" w:cs="Times New Roman"/>
          <w:color w:val="000000" w:themeColor="text1"/>
          <w:sz w:val="24"/>
          <w:szCs w:val="24"/>
        </w:rPr>
        <w:t>, 439 million with hookworm spp</w:t>
      </w:r>
      <w:r w:rsidR="00922841">
        <w:rPr>
          <w:rFonts w:ascii="Times New Roman" w:hAnsi="Times New Roman" w:cs="Times New Roman"/>
          <w:color w:val="FF0000"/>
          <w:sz w:val="24"/>
          <w:szCs w:val="24"/>
        </w:rPr>
        <w:t xml:space="preserve"> </w:t>
      </w:r>
      <w:r w:rsidR="00FC71AC" w:rsidRPr="00C85400">
        <w:rPr>
          <w:rFonts w:ascii="Times New Roman" w:hAnsi="Times New Roman" w:cs="Times New Roman"/>
          <w:color w:val="000000" w:themeColor="text1"/>
          <w:sz w:val="24"/>
          <w:szCs w:val="24"/>
        </w:rPr>
        <w:fldChar w:fldCharType="begin"/>
      </w:r>
      <w:r w:rsidR="00922841">
        <w:rPr>
          <w:rFonts w:ascii="Times New Roman" w:hAnsi="Times New Roman" w:cs="Times New Roman"/>
          <w:color w:val="000000" w:themeColor="text1"/>
          <w:sz w:val="24"/>
          <w:szCs w:val="24"/>
        </w:rPr>
        <w:instrText xml:space="preserve"> ADDIN EN.CITE &lt;EndNote&gt;&lt;Cite&gt;&lt;Author&gt;Negussu&lt;/Author&gt;&lt;Year&gt;2017&lt;/Year&gt;&lt;RecNum&gt;108&lt;/RecNum&gt;&lt;DisplayText&gt;(Negussu et al., 2017)&lt;/DisplayText&gt;&lt;record&gt;&lt;rec-number&gt;108&lt;/rec-number&gt;&lt;foreign-keys&gt;&lt;key app="EN" db-id="vd959s2auaxft2etwdpxzwenftpss209p0s9"&gt;108&lt;/key&gt;&lt;/foreign-keys&gt;&lt;ref-type name="Journal Article"&gt;17&lt;/ref-type&gt;&lt;contributors&gt;&lt;authors&gt;&lt;author&gt;Negussu, Nebiyu&lt;/author&gt;&lt;author&gt;Mengistu, Birhan&lt;/author&gt;&lt;author&gt;Kebede, Biruck&lt;/author&gt;&lt;author&gt;Deribe, Kebede&lt;/author&gt;&lt;author&gt;Ejigu, Ephrem&lt;/author&gt;&lt;author&gt;Tadesse, Gemechu&lt;/author&gt;&lt;author&gt;Mekete, Kalkidan&lt;/author&gt;&lt;author&gt;Sileshi, Mesfin&lt;/author&gt;&lt;/authors&gt;&lt;/contributors&gt;&lt;titles&gt;&lt;title&gt;Ethiopia schistosomiasis and soil-transmitted helminthes control programme: progress and prospects&lt;/title&gt;&lt;secondary-title&gt;Ethiopian medical journal&lt;/secondary-title&gt;&lt;/titles&gt;&lt;periodical&gt;&lt;full-title&gt;Ethiopian medical journal&lt;/full-title&gt;&lt;/periodical&gt;&lt;pages&gt;75&lt;/pages&gt;&lt;volume&gt;55&lt;/volume&gt;&lt;number&gt;Suppl 1&lt;/number&gt;&lt;dates&gt;&lt;year&gt;2017&lt;/year&gt;&lt;/dates&gt;&lt;urls&gt;&lt;/urls&gt;&lt;/record&gt;&lt;/Cite&gt;&lt;/EndNote&gt;</w:instrText>
      </w:r>
      <w:r w:rsidR="00FC71AC" w:rsidRPr="00C85400">
        <w:rPr>
          <w:rFonts w:ascii="Times New Roman" w:hAnsi="Times New Roman" w:cs="Times New Roman"/>
          <w:color w:val="000000" w:themeColor="text1"/>
          <w:sz w:val="24"/>
          <w:szCs w:val="24"/>
        </w:rPr>
        <w:fldChar w:fldCharType="separate"/>
      </w:r>
      <w:r w:rsidR="00922841">
        <w:rPr>
          <w:rFonts w:ascii="Times New Roman" w:hAnsi="Times New Roman" w:cs="Times New Roman"/>
          <w:noProof/>
          <w:color w:val="000000" w:themeColor="text1"/>
          <w:sz w:val="24"/>
          <w:szCs w:val="24"/>
        </w:rPr>
        <w:t>(</w:t>
      </w:r>
      <w:hyperlink w:anchor="_ENREF_33" w:tooltip="Negussu, 2017 #108" w:history="1">
        <w:r w:rsidR="0054162D">
          <w:rPr>
            <w:rFonts w:ascii="Times New Roman" w:hAnsi="Times New Roman" w:cs="Times New Roman"/>
            <w:noProof/>
            <w:color w:val="000000" w:themeColor="text1"/>
            <w:sz w:val="24"/>
            <w:szCs w:val="24"/>
          </w:rPr>
          <w:t>Negussu et al., 2017</w:t>
        </w:r>
      </w:hyperlink>
      <w:r w:rsidR="00922841">
        <w:rPr>
          <w:rFonts w:ascii="Times New Roman" w:hAnsi="Times New Roman" w:cs="Times New Roman"/>
          <w:noProof/>
          <w:color w:val="000000" w:themeColor="text1"/>
          <w:sz w:val="24"/>
          <w:szCs w:val="24"/>
        </w:rPr>
        <w:t>)</w:t>
      </w:r>
      <w:r w:rsidR="00FC71AC" w:rsidRPr="00C85400">
        <w:rPr>
          <w:rFonts w:ascii="Times New Roman" w:hAnsi="Times New Roman" w:cs="Times New Roman"/>
          <w:color w:val="000000" w:themeColor="text1"/>
          <w:sz w:val="24"/>
          <w:szCs w:val="24"/>
        </w:rPr>
        <w:fldChar w:fldCharType="end"/>
      </w:r>
      <w:r w:rsidRPr="00C85400">
        <w:rPr>
          <w:rFonts w:ascii="Times New Roman" w:hAnsi="Times New Roman" w:cs="Times New Roman"/>
          <w:color w:val="000000" w:themeColor="text1"/>
          <w:sz w:val="24"/>
          <w:szCs w:val="24"/>
        </w:rPr>
        <w:t xml:space="preserve">. In Ethiopia the number of people living in STH endemic areas is estimated at 79 million, which comprised of 9.1 million preschool age children, 25.3 million school age children and 44.6 million adults </w:t>
      </w:r>
      <w:r w:rsidR="00FC71AC" w:rsidRPr="00C85400">
        <w:rPr>
          <w:rFonts w:ascii="Times New Roman" w:hAnsi="Times New Roman" w:cs="Times New Roman"/>
          <w:color w:val="000000" w:themeColor="text1"/>
          <w:sz w:val="24"/>
          <w:szCs w:val="24"/>
        </w:rPr>
        <w:fldChar w:fldCharType="begin"/>
      </w:r>
      <w:r w:rsidRPr="00C85400">
        <w:rPr>
          <w:rFonts w:ascii="Times New Roman" w:hAnsi="Times New Roman" w:cs="Times New Roman"/>
          <w:color w:val="000000" w:themeColor="text1"/>
          <w:sz w:val="24"/>
          <w:szCs w:val="24"/>
        </w:rPr>
        <w:instrText xml:space="preserve"> ADDIN EN.CITE &lt;EndNote&gt;&lt;Cite&gt;&lt;Author&gt;Negussu&lt;/Author&gt;&lt;Year&gt;2017&lt;/Year&gt;&lt;RecNum&gt;108&lt;/RecNum&gt;&lt;DisplayText&gt;(Negussu et al., 2017)&lt;/DisplayText&gt;&lt;record&gt;&lt;rec-number&gt;108&lt;/rec-number&gt;&lt;foreign-keys&gt;&lt;key app="EN" db-id="vd959s2auaxft2etwdpxzwenftpss209p0s9"&gt;108&lt;/key&gt;&lt;/foreign-keys&gt;&lt;ref-type name="Journal Article"&gt;17&lt;/ref-type&gt;&lt;contributors&gt;&lt;authors&gt;&lt;author&gt;Negussu, Nebiyu&lt;/author&gt;&lt;author&gt;Mengistu, Birhan&lt;/author&gt;&lt;author&gt;Kebede, Biruck&lt;/author&gt;&lt;author&gt;Deribe, Kebede&lt;/author&gt;&lt;author&gt;Ejigu, Ephrem&lt;/author&gt;&lt;author&gt;Tadesse, Gemechu&lt;/author&gt;&lt;author&gt;Mekete, Kalkidan&lt;/author&gt;&lt;author&gt;Sileshi, Mesfin&lt;/author&gt;&lt;/authors&gt;&lt;/contributors&gt;&lt;titles&gt;&lt;title&gt;Ethiopia schistosomiasis and soil-transmitted helminthes control programme: progress and prospects&lt;/title&gt;&lt;secondary-title&gt;Ethiopian medical journal&lt;/secondary-title&gt;&lt;/titles&gt;&lt;periodical&gt;&lt;full-title&gt;Ethiopian medical journal&lt;/full-title&gt;&lt;/periodical&gt;&lt;pages&gt;75&lt;/pages&gt;&lt;volume&gt;55&lt;/volume&gt;&lt;number&gt;Suppl 1&lt;/number&gt;&lt;dates&gt;&lt;year&gt;2017&lt;/year&gt;&lt;/dates&gt;&lt;urls&gt;&lt;/urls&gt;&lt;/record&gt;&lt;/Cite&gt;&lt;/EndNote&gt;</w:instrText>
      </w:r>
      <w:r w:rsidR="00FC71AC" w:rsidRPr="00C85400">
        <w:rPr>
          <w:rFonts w:ascii="Times New Roman" w:hAnsi="Times New Roman" w:cs="Times New Roman"/>
          <w:color w:val="000000" w:themeColor="text1"/>
          <w:sz w:val="24"/>
          <w:szCs w:val="24"/>
        </w:rPr>
        <w:fldChar w:fldCharType="separate"/>
      </w:r>
      <w:r w:rsidRPr="00C85400">
        <w:rPr>
          <w:rFonts w:ascii="Times New Roman" w:hAnsi="Times New Roman" w:cs="Times New Roman"/>
          <w:noProof/>
          <w:color w:val="000000" w:themeColor="text1"/>
          <w:sz w:val="24"/>
          <w:szCs w:val="24"/>
        </w:rPr>
        <w:t>(</w:t>
      </w:r>
      <w:hyperlink w:anchor="_ENREF_33" w:tooltip="Negussu, 2017 #108" w:history="1">
        <w:r w:rsidR="0054162D" w:rsidRPr="00C85400">
          <w:rPr>
            <w:rFonts w:ascii="Times New Roman" w:hAnsi="Times New Roman" w:cs="Times New Roman"/>
            <w:noProof/>
            <w:color w:val="000000" w:themeColor="text1"/>
            <w:sz w:val="24"/>
            <w:szCs w:val="24"/>
          </w:rPr>
          <w:t xml:space="preserve">Negussu </w:t>
        </w:r>
        <w:r w:rsidR="0054162D" w:rsidRPr="00C85400">
          <w:rPr>
            <w:rFonts w:ascii="Times New Roman" w:hAnsi="Times New Roman" w:cs="Times New Roman"/>
            <w:i/>
            <w:noProof/>
            <w:color w:val="000000" w:themeColor="text1"/>
            <w:sz w:val="24"/>
            <w:szCs w:val="24"/>
          </w:rPr>
          <w:t>et al</w:t>
        </w:r>
        <w:r w:rsidR="0054162D" w:rsidRPr="00C85400">
          <w:rPr>
            <w:rFonts w:ascii="Times New Roman" w:hAnsi="Times New Roman" w:cs="Times New Roman"/>
            <w:noProof/>
            <w:color w:val="000000" w:themeColor="text1"/>
            <w:sz w:val="24"/>
            <w:szCs w:val="24"/>
          </w:rPr>
          <w:t>., 2017</w:t>
        </w:r>
      </w:hyperlink>
      <w:r w:rsidRPr="00C85400">
        <w:rPr>
          <w:rFonts w:ascii="Times New Roman" w:hAnsi="Times New Roman" w:cs="Times New Roman"/>
          <w:noProof/>
          <w:color w:val="000000" w:themeColor="text1"/>
          <w:sz w:val="24"/>
          <w:szCs w:val="24"/>
        </w:rPr>
        <w:t>)</w:t>
      </w:r>
      <w:r w:rsidR="00FC71AC" w:rsidRPr="00C85400">
        <w:rPr>
          <w:rFonts w:ascii="Times New Roman" w:hAnsi="Times New Roman" w:cs="Times New Roman"/>
          <w:color w:val="000000" w:themeColor="text1"/>
          <w:sz w:val="24"/>
          <w:szCs w:val="24"/>
        </w:rPr>
        <w:fldChar w:fldCharType="end"/>
      </w:r>
      <w:r w:rsidRPr="00C85400">
        <w:rPr>
          <w:rFonts w:ascii="Times New Roman" w:hAnsi="Times New Roman" w:cs="Times New Roman"/>
          <w:color w:val="000000" w:themeColor="text1"/>
          <w:sz w:val="24"/>
          <w:szCs w:val="24"/>
        </w:rPr>
        <w:t>.</w:t>
      </w:r>
      <w:r w:rsidRPr="00C85400">
        <w:rPr>
          <w:rFonts w:ascii="Times New Roman" w:hAnsi="Times New Roman" w:cs="Times New Roman"/>
          <w:color w:val="FF0000"/>
          <w:sz w:val="24"/>
          <w:szCs w:val="24"/>
        </w:rPr>
        <w:t xml:space="preserve"> </w:t>
      </w:r>
    </w:p>
    <w:p w:rsidR="00684B8B" w:rsidRPr="00F63F64" w:rsidRDefault="00684B8B" w:rsidP="00C85400">
      <w:pPr>
        <w:spacing w:line="360" w:lineRule="auto"/>
        <w:jc w:val="both"/>
        <w:rPr>
          <w:rFonts w:ascii="Times New Roman" w:hAnsi="Times New Roman" w:cs="Times New Roman"/>
          <w:color w:val="FF0000"/>
          <w:sz w:val="24"/>
          <w:szCs w:val="24"/>
          <w:shd w:val="clear" w:color="auto" w:fill="FFFFFF"/>
        </w:rPr>
      </w:pPr>
      <w:r w:rsidRPr="00C85400">
        <w:rPr>
          <w:rFonts w:ascii="Times New Roman" w:hAnsi="Times New Roman" w:cs="Times New Roman"/>
          <w:color w:val="000000" w:themeColor="text1"/>
          <w:sz w:val="24"/>
          <w:szCs w:val="24"/>
        </w:rPr>
        <w:t xml:space="preserve">Likewise </w:t>
      </w:r>
      <w:r w:rsidRPr="00C85400">
        <w:rPr>
          <w:rFonts w:ascii="Times New Roman" w:hAnsi="Times New Roman" w:cs="Times New Roman"/>
          <w:i/>
          <w:color w:val="000000" w:themeColor="text1"/>
          <w:sz w:val="24"/>
          <w:szCs w:val="24"/>
        </w:rPr>
        <w:t>S. mansoni</w:t>
      </w:r>
      <w:r w:rsidRPr="00C85400">
        <w:rPr>
          <w:rFonts w:ascii="Times New Roman" w:hAnsi="Times New Roman" w:cs="Times New Roman"/>
          <w:color w:val="000000" w:themeColor="text1"/>
          <w:sz w:val="24"/>
          <w:szCs w:val="24"/>
        </w:rPr>
        <w:t xml:space="preserve"> is endemic in 54 countries globally and around 800 million individuals are at risk, about 200 million people are estimated to be infected </w:t>
      </w:r>
      <w:r w:rsidR="00FC71AC" w:rsidRPr="00C85400">
        <w:rPr>
          <w:rFonts w:ascii="Times New Roman" w:hAnsi="Times New Roman" w:cs="Times New Roman"/>
          <w:color w:val="000000" w:themeColor="text1"/>
          <w:sz w:val="24"/>
          <w:szCs w:val="24"/>
        </w:rPr>
        <w:fldChar w:fldCharType="begin"/>
      </w:r>
      <w:r w:rsidRPr="00C85400">
        <w:rPr>
          <w:rFonts w:ascii="Times New Roman" w:hAnsi="Times New Roman" w:cs="Times New Roman"/>
          <w:color w:val="000000" w:themeColor="text1"/>
          <w:sz w:val="24"/>
          <w:szCs w:val="24"/>
        </w:rPr>
        <w:instrText xml:space="preserve"> ADDIN EN.CITE &lt;EndNote&gt;&lt;Cite&gt;&lt;Author&gt;Negussu&lt;/Author&gt;&lt;Year&gt;2017&lt;/Year&gt;&lt;RecNum&gt;108&lt;/RecNum&gt;&lt;DisplayText&gt;(Negussu et al., 2017)&lt;/DisplayText&gt;&lt;record&gt;&lt;rec-number&gt;108&lt;/rec-number&gt;&lt;foreign-keys&gt;&lt;key app="EN" db-id="vd959s2auaxft2etwdpxzwenftpss209p0s9"&gt;108&lt;/key&gt;&lt;/foreign-keys&gt;&lt;ref-type name="Journal Article"&gt;17&lt;/ref-type&gt;&lt;contributors&gt;&lt;authors&gt;&lt;author&gt;Negussu, Nebiyu&lt;/author&gt;&lt;author&gt;Mengistu, Birhan&lt;/author&gt;&lt;author&gt;Kebede, Biruck&lt;/author&gt;&lt;author&gt;Deribe, Kebede&lt;/author&gt;&lt;author&gt;Ejigu, Ephrem&lt;/author&gt;&lt;author&gt;Tadesse, Gemechu&lt;/author&gt;&lt;author&gt;Mekete, Kalkidan&lt;/author&gt;&lt;author&gt;Sileshi, Mesfin&lt;/author&gt;&lt;/authors&gt;&lt;/contributors&gt;&lt;titles&gt;&lt;title&gt;Ethiopia schistosomiasis and soil-transmitted helminthes control programme: progress and prospects&lt;/title&gt;&lt;secondary-title&gt;Ethiopian medical journal&lt;/secondary-title&gt;&lt;/titles&gt;&lt;periodical&gt;&lt;full-title&gt;Ethiopian medical journal&lt;/full-title&gt;&lt;/periodical&gt;&lt;pages&gt;75&lt;/pages&gt;&lt;volume&gt;55&lt;/volume&gt;&lt;number&gt;Suppl 1&lt;/number&gt;&lt;dates&gt;&lt;year&gt;2017&lt;/year&gt;&lt;/dates&gt;&lt;urls&gt;&lt;/urls&gt;&lt;/record&gt;&lt;/Cite&gt;&lt;/EndNote&gt;</w:instrText>
      </w:r>
      <w:r w:rsidR="00FC71AC" w:rsidRPr="00C85400">
        <w:rPr>
          <w:rFonts w:ascii="Times New Roman" w:hAnsi="Times New Roman" w:cs="Times New Roman"/>
          <w:color w:val="000000" w:themeColor="text1"/>
          <w:sz w:val="24"/>
          <w:szCs w:val="24"/>
        </w:rPr>
        <w:fldChar w:fldCharType="separate"/>
      </w:r>
      <w:r w:rsidRPr="00C85400">
        <w:rPr>
          <w:rFonts w:ascii="Times New Roman" w:hAnsi="Times New Roman" w:cs="Times New Roman"/>
          <w:noProof/>
          <w:color w:val="000000" w:themeColor="text1"/>
          <w:sz w:val="24"/>
          <w:szCs w:val="24"/>
        </w:rPr>
        <w:t>(</w:t>
      </w:r>
      <w:hyperlink w:anchor="_ENREF_33" w:tooltip="Negussu, 2017 #108" w:history="1">
        <w:r w:rsidR="0054162D" w:rsidRPr="00C85400">
          <w:rPr>
            <w:rFonts w:ascii="Times New Roman" w:hAnsi="Times New Roman" w:cs="Times New Roman"/>
            <w:noProof/>
            <w:color w:val="000000" w:themeColor="text1"/>
            <w:sz w:val="24"/>
            <w:szCs w:val="24"/>
          </w:rPr>
          <w:t xml:space="preserve">Negussu </w:t>
        </w:r>
        <w:r w:rsidR="0054162D" w:rsidRPr="00C85400">
          <w:rPr>
            <w:rFonts w:ascii="Times New Roman" w:hAnsi="Times New Roman" w:cs="Times New Roman"/>
            <w:i/>
            <w:noProof/>
            <w:color w:val="000000" w:themeColor="text1"/>
            <w:sz w:val="24"/>
            <w:szCs w:val="24"/>
          </w:rPr>
          <w:t>et al</w:t>
        </w:r>
        <w:r w:rsidR="0054162D" w:rsidRPr="00C85400">
          <w:rPr>
            <w:rFonts w:ascii="Times New Roman" w:hAnsi="Times New Roman" w:cs="Times New Roman"/>
            <w:noProof/>
            <w:color w:val="000000" w:themeColor="text1"/>
            <w:sz w:val="24"/>
            <w:szCs w:val="24"/>
          </w:rPr>
          <w:t>., 2017</w:t>
        </w:r>
      </w:hyperlink>
      <w:r w:rsidRPr="00C85400">
        <w:rPr>
          <w:rFonts w:ascii="Times New Roman" w:hAnsi="Times New Roman" w:cs="Times New Roman"/>
          <w:noProof/>
          <w:color w:val="000000" w:themeColor="text1"/>
          <w:sz w:val="24"/>
          <w:szCs w:val="24"/>
        </w:rPr>
        <w:t>)</w:t>
      </w:r>
      <w:r w:rsidR="00FC71AC" w:rsidRPr="00C85400">
        <w:rPr>
          <w:rFonts w:ascii="Times New Roman" w:hAnsi="Times New Roman" w:cs="Times New Roman"/>
          <w:color w:val="000000" w:themeColor="text1"/>
          <w:sz w:val="24"/>
          <w:szCs w:val="24"/>
        </w:rPr>
        <w:fldChar w:fldCharType="end"/>
      </w:r>
      <w:r w:rsidRPr="00C85400">
        <w:rPr>
          <w:rFonts w:ascii="Times New Roman" w:hAnsi="Times New Roman" w:cs="Times New Roman"/>
          <w:color w:val="000000" w:themeColor="text1"/>
          <w:sz w:val="24"/>
          <w:szCs w:val="24"/>
        </w:rPr>
        <w:t>.</w:t>
      </w:r>
      <w:r w:rsidRPr="00C85400">
        <w:rPr>
          <w:rFonts w:ascii="Times New Roman" w:hAnsi="Times New Roman" w:cs="Times New Roman"/>
          <w:sz w:val="24"/>
          <w:szCs w:val="24"/>
          <w:shd w:val="clear" w:color="auto" w:fill="FFFFFF"/>
        </w:rPr>
        <w:t>The majority of schistosomiasis cases are originated from Sub-Saharan Africa and more than 200</w:t>
      </w:r>
      <w:r w:rsidR="00703E56" w:rsidRPr="00C85400">
        <w:rPr>
          <w:rFonts w:ascii="Times New Roman" w:hAnsi="Times New Roman" w:cs="Times New Roman"/>
          <w:sz w:val="24"/>
          <w:szCs w:val="24"/>
          <w:shd w:val="clear" w:color="auto" w:fill="FFFFFF"/>
        </w:rPr>
        <w:t>,</w:t>
      </w:r>
      <w:r w:rsidRPr="00C85400">
        <w:rPr>
          <w:rFonts w:ascii="Times New Roman" w:hAnsi="Times New Roman" w:cs="Times New Roman"/>
          <w:sz w:val="24"/>
          <w:szCs w:val="24"/>
          <w:shd w:val="clear" w:color="auto" w:fill="FFFFFF"/>
        </w:rPr>
        <w:t>000 deaths</w:t>
      </w:r>
      <w:r w:rsidR="00703E56" w:rsidRPr="00C85400">
        <w:rPr>
          <w:rFonts w:ascii="Times New Roman" w:hAnsi="Times New Roman" w:cs="Times New Roman"/>
          <w:sz w:val="24"/>
          <w:szCs w:val="24"/>
          <w:shd w:val="clear" w:color="auto" w:fill="FFFFFF"/>
        </w:rPr>
        <w:t xml:space="preserve"> </w:t>
      </w:r>
      <w:r w:rsidRPr="00C85400">
        <w:rPr>
          <w:rFonts w:ascii="Times New Roman" w:hAnsi="Times New Roman" w:cs="Times New Roman"/>
          <w:sz w:val="24"/>
          <w:szCs w:val="24"/>
          <w:shd w:val="clear" w:color="auto" w:fill="FFFFFF"/>
        </w:rPr>
        <w:t xml:space="preserve">occurred annually </w:t>
      </w:r>
      <w:r w:rsidR="00FC71AC" w:rsidRPr="00C85400">
        <w:rPr>
          <w:rFonts w:ascii="Times New Roman" w:hAnsi="Times New Roman" w:cs="Times New Roman"/>
          <w:sz w:val="24"/>
          <w:szCs w:val="24"/>
          <w:shd w:val="clear" w:color="auto" w:fill="FFFFFF"/>
        </w:rPr>
        <w:fldChar w:fldCharType="begin"/>
      </w:r>
      <w:r w:rsidR="00697602">
        <w:rPr>
          <w:rFonts w:ascii="Times New Roman" w:hAnsi="Times New Roman" w:cs="Times New Roman"/>
          <w:sz w:val="24"/>
          <w:szCs w:val="24"/>
          <w:shd w:val="clear" w:color="auto" w:fill="FFFFFF"/>
        </w:rPr>
        <w:instrText xml:space="preserve"> ADDIN EN.CITE &lt;EndNote&gt;&lt;Cite&gt;&lt;Author&gt;WHO&lt;/Author&gt;&lt;Year&gt;2015&lt;/Year&gt;&lt;RecNum&gt;138&lt;/RecNum&gt;&lt;DisplayText&gt;(WHO, 2015)&lt;/DisplayText&gt;&lt;record&gt;&lt;rec-number&gt;138&lt;/rec-number&gt;&lt;foreign-keys&gt;&lt;key app="EN" db-id="vd959s2auaxft2etwdpxzwenftpss209p0s9"&gt;138&lt;/key&gt;&lt;/foreign-keys&gt;&lt;ref-type name="Journal Article"&gt;17&lt;/ref-type&gt;&lt;contributors&gt;&lt;authors&gt;&lt;author&gt;WHO&lt;/author&gt;&lt;/authors&gt;&lt;/contributors&gt;&lt;titles&gt;&lt;title&gt;Schistosomiasis a major public health problem. Geneva, Switzerland&lt;/title&gt;&lt;/titles&gt;&lt;number&gt;Available: http://www.who.int/schistosomiasis/en/2015&lt;/number&gt;&lt;dates&gt;&lt;year&gt;2015&lt;/year&gt;&lt;/dates&gt;&lt;urls&gt;&lt;/urls&gt;&lt;/record&gt;&lt;/Cite&gt;&lt;/EndNote&gt;</w:instrText>
      </w:r>
      <w:r w:rsidR="00FC71AC" w:rsidRPr="00C85400">
        <w:rPr>
          <w:rFonts w:ascii="Times New Roman" w:hAnsi="Times New Roman" w:cs="Times New Roman"/>
          <w:sz w:val="24"/>
          <w:szCs w:val="24"/>
          <w:shd w:val="clear" w:color="auto" w:fill="FFFFFF"/>
        </w:rPr>
        <w:fldChar w:fldCharType="separate"/>
      </w:r>
      <w:r w:rsidRPr="00C85400">
        <w:rPr>
          <w:rFonts w:ascii="Times New Roman" w:hAnsi="Times New Roman" w:cs="Times New Roman"/>
          <w:noProof/>
          <w:sz w:val="24"/>
          <w:szCs w:val="24"/>
          <w:shd w:val="clear" w:color="auto" w:fill="FFFFFF"/>
        </w:rPr>
        <w:t>(</w:t>
      </w:r>
      <w:hyperlink w:anchor="_ENREF_51" w:tooltip="WHO, 2015 #138" w:history="1">
        <w:r w:rsidR="0054162D" w:rsidRPr="00C85400">
          <w:rPr>
            <w:rFonts w:ascii="Times New Roman" w:hAnsi="Times New Roman" w:cs="Times New Roman"/>
            <w:noProof/>
            <w:sz w:val="24"/>
            <w:szCs w:val="24"/>
            <w:shd w:val="clear" w:color="auto" w:fill="FFFFFF"/>
          </w:rPr>
          <w:t>WHO, 2015</w:t>
        </w:r>
      </w:hyperlink>
      <w:r w:rsidRPr="00C85400">
        <w:rPr>
          <w:rFonts w:ascii="Times New Roman" w:hAnsi="Times New Roman" w:cs="Times New Roman"/>
          <w:noProof/>
          <w:sz w:val="24"/>
          <w:szCs w:val="24"/>
          <w:shd w:val="clear" w:color="auto" w:fill="FFFFFF"/>
        </w:rPr>
        <w:t>)</w:t>
      </w:r>
      <w:r w:rsidR="00FC71AC" w:rsidRPr="00C85400">
        <w:rPr>
          <w:rFonts w:ascii="Times New Roman" w:hAnsi="Times New Roman" w:cs="Times New Roman"/>
          <w:sz w:val="24"/>
          <w:szCs w:val="24"/>
          <w:shd w:val="clear" w:color="auto" w:fill="FFFFFF"/>
        </w:rPr>
        <w:fldChar w:fldCharType="end"/>
      </w:r>
      <w:r w:rsidRPr="00C85400">
        <w:rPr>
          <w:rFonts w:ascii="Times New Roman" w:hAnsi="Times New Roman" w:cs="Times New Roman"/>
          <w:sz w:val="24"/>
          <w:szCs w:val="24"/>
          <w:shd w:val="clear" w:color="auto" w:fill="FFFFFF"/>
        </w:rPr>
        <w:t>.</w:t>
      </w:r>
      <w:r w:rsidR="00703E56" w:rsidRPr="00C85400">
        <w:rPr>
          <w:rFonts w:ascii="Times New Roman" w:hAnsi="Times New Roman" w:cs="Times New Roman"/>
          <w:sz w:val="24"/>
          <w:szCs w:val="24"/>
          <w:shd w:val="clear" w:color="auto" w:fill="FFFFFF"/>
        </w:rPr>
        <w:t xml:space="preserve"> </w:t>
      </w:r>
      <w:r w:rsidRPr="00C85400">
        <w:rPr>
          <w:rFonts w:ascii="Times New Roman" w:hAnsi="Times New Roman" w:cs="Times New Roman"/>
          <w:color w:val="000000" w:themeColor="text1"/>
          <w:sz w:val="24"/>
          <w:szCs w:val="24"/>
        </w:rPr>
        <w:t>In Ethiopia there are an estimated 37.3 million people living in</w:t>
      </w:r>
      <w:r w:rsidRPr="00902302">
        <w:rPr>
          <w:rFonts w:ascii="Times New Roman" w:hAnsi="Times New Roman" w:cs="Times New Roman"/>
          <w:color w:val="000000" w:themeColor="text1"/>
          <w:sz w:val="24"/>
          <w:szCs w:val="24"/>
        </w:rPr>
        <w:t xml:space="preserve"> </w:t>
      </w:r>
      <w:r w:rsidR="00703E56">
        <w:rPr>
          <w:rFonts w:ascii="Times New Roman" w:hAnsi="Times New Roman" w:cs="Times New Roman"/>
          <w:color w:val="000000" w:themeColor="text1"/>
          <w:sz w:val="24"/>
          <w:szCs w:val="24"/>
        </w:rPr>
        <w:t>s</w:t>
      </w:r>
      <w:r w:rsidRPr="00902302">
        <w:rPr>
          <w:rFonts w:ascii="Times New Roman" w:hAnsi="Times New Roman" w:cs="Times New Roman"/>
          <w:color w:val="000000" w:themeColor="text1"/>
          <w:sz w:val="24"/>
          <w:szCs w:val="24"/>
        </w:rPr>
        <w:t>chistosomiasis endemic areas, comprising 3.4 million preschool children, 12.3 million school aged</w:t>
      </w:r>
      <w:r>
        <w:rPr>
          <w:rFonts w:ascii="Times New Roman" w:hAnsi="Times New Roman" w:cs="Times New Roman"/>
          <w:color w:val="000000" w:themeColor="text1"/>
          <w:sz w:val="24"/>
          <w:szCs w:val="24"/>
        </w:rPr>
        <w:t xml:space="preserve"> </w:t>
      </w:r>
      <w:r w:rsidRPr="00902302">
        <w:rPr>
          <w:rFonts w:ascii="Times New Roman" w:hAnsi="Times New Roman" w:cs="Times New Roman"/>
          <w:color w:val="000000" w:themeColor="text1"/>
          <w:sz w:val="24"/>
          <w:szCs w:val="24"/>
        </w:rPr>
        <w:t>children, and 21.6 million adults</w:t>
      </w:r>
      <w:r>
        <w:rPr>
          <w:rFonts w:ascii="Times New Roman" w:hAnsi="Times New Roman" w:cs="Times New Roman"/>
          <w:color w:val="000000" w:themeColor="text1"/>
          <w:sz w:val="24"/>
          <w:szCs w:val="24"/>
        </w:rPr>
        <w:t xml:space="preserve"> </w:t>
      </w:r>
      <w:r w:rsidR="00FC71AC" w:rsidRPr="00D4585C">
        <w:rPr>
          <w:rFonts w:ascii="Times New Roman" w:hAnsi="Times New Roman" w:cs="Times New Roman"/>
          <w:color w:val="000000" w:themeColor="text1"/>
          <w:sz w:val="24"/>
          <w:szCs w:val="24"/>
        </w:rPr>
        <w:fldChar w:fldCharType="begin"/>
      </w:r>
      <w:r>
        <w:rPr>
          <w:rFonts w:ascii="Times New Roman" w:hAnsi="Times New Roman" w:cs="Times New Roman"/>
          <w:color w:val="000000" w:themeColor="text1"/>
          <w:sz w:val="24"/>
          <w:szCs w:val="24"/>
        </w:rPr>
        <w:instrText xml:space="preserve"> ADDIN EN.CITE &lt;EndNote&gt;&lt;Cite&gt;&lt;Author&gt;Negussu&lt;/Author&gt;&lt;Year&gt;2017&lt;/Year&gt;&lt;RecNum&gt;108&lt;/RecNum&gt;&lt;DisplayText&gt;(Negussu et al., 2017)&lt;/DisplayText&gt;&lt;record&gt;&lt;rec-number&gt;108&lt;/rec-number&gt;&lt;foreign-keys&gt;&lt;key app="EN" db-id="vd959s2auaxft2etwdpxzwenftpss209p0s9"&gt;108&lt;/key&gt;&lt;/foreign-keys&gt;&lt;ref-type name="Journal Article"&gt;17&lt;/ref-type&gt;&lt;contributors&gt;&lt;authors&gt;&lt;author&gt;Negussu, Nebiyu&lt;/author&gt;&lt;author&gt;Mengistu, Birhan&lt;/author&gt;&lt;author&gt;Kebede, Biruck&lt;/author&gt;&lt;author&gt;Deribe, Kebede&lt;/author&gt;&lt;author&gt;Ejigu, Ephrem&lt;/author&gt;&lt;author&gt;Tadesse, Gemechu&lt;/author&gt;&lt;author&gt;Mekete, Kalkidan&lt;/author&gt;&lt;author&gt;Sileshi, Mesfin&lt;/author&gt;&lt;/authors&gt;&lt;/contributors&gt;&lt;titles&gt;&lt;title&gt;Ethiopia schistosomiasis and soil-transmitted helminthes control programme: progress and prospects&lt;/title&gt;&lt;secondary-title&gt;Ethiopian medical journal&lt;/secondary-title&gt;&lt;/titles&gt;&lt;periodical&gt;&lt;full-title&gt;Ethiopian medical journal&lt;/full-title&gt;&lt;/periodical&gt;&lt;pages&gt;75&lt;/pages&gt;&lt;volume&gt;55&lt;/volume&gt;&lt;number&gt;Suppl 1&lt;/number&gt;&lt;dates&gt;&lt;year&gt;2017&lt;/year&gt;&lt;/dates&gt;&lt;urls&gt;&lt;/urls&gt;&lt;/record&gt;&lt;/Cite&gt;&lt;/EndNote&gt;</w:instrText>
      </w:r>
      <w:r w:rsidR="00FC71AC" w:rsidRPr="00D4585C">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w:t>
      </w:r>
      <w:hyperlink w:anchor="_ENREF_33" w:tooltip="Negussu, 2017 #108" w:history="1">
        <w:r w:rsidR="0054162D">
          <w:rPr>
            <w:rFonts w:ascii="Times New Roman" w:hAnsi="Times New Roman" w:cs="Times New Roman"/>
            <w:noProof/>
            <w:color w:val="000000" w:themeColor="text1"/>
            <w:sz w:val="24"/>
            <w:szCs w:val="24"/>
          </w:rPr>
          <w:t xml:space="preserve">Negussu </w:t>
        </w:r>
        <w:r w:rsidR="0054162D" w:rsidRPr="002B3251">
          <w:rPr>
            <w:rFonts w:ascii="Times New Roman" w:hAnsi="Times New Roman" w:cs="Times New Roman"/>
            <w:i/>
            <w:noProof/>
            <w:color w:val="000000" w:themeColor="text1"/>
            <w:sz w:val="24"/>
            <w:szCs w:val="24"/>
          </w:rPr>
          <w:t>et al</w:t>
        </w:r>
        <w:r w:rsidR="0054162D">
          <w:rPr>
            <w:rFonts w:ascii="Times New Roman" w:hAnsi="Times New Roman" w:cs="Times New Roman"/>
            <w:noProof/>
            <w:color w:val="000000" w:themeColor="text1"/>
            <w:sz w:val="24"/>
            <w:szCs w:val="24"/>
          </w:rPr>
          <w:t>., 2017</w:t>
        </w:r>
      </w:hyperlink>
      <w:r>
        <w:rPr>
          <w:rFonts w:ascii="Times New Roman" w:hAnsi="Times New Roman" w:cs="Times New Roman"/>
          <w:noProof/>
          <w:color w:val="000000" w:themeColor="text1"/>
          <w:sz w:val="24"/>
          <w:szCs w:val="24"/>
        </w:rPr>
        <w:t>)</w:t>
      </w:r>
      <w:r w:rsidR="00FC71AC" w:rsidRPr="00D4585C">
        <w:rPr>
          <w:rFonts w:ascii="Times New Roman" w:hAnsi="Times New Roman" w:cs="Times New Roman"/>
          <w:color w:val="000000" w:themeColor="text1"/>
          <w:sz w:val="24"/>
          <w:szCs w:val="24"/>
        </w:rPr>
        <w:fldChar w:fldCharType="end"/>
      </w:r>
      <w:r w:rsidRPr="009F31EF">
        <w:rPr>
          <w:rFonts w:ascii="Times New Roman" w:hAnsi="Times New Roman" w:cs="Times New Roman"/>
          <w:color w:val="000000" w:themeColor="text1"/>
          <w:sz w:val="24"/>
          <w:szCs w:val="24"/>
        </w:rPr>
        <w:t>.</w:t>
      </w:r>
      <w:r w:rsidR="00703E56">
        <w:rPr>
          <w:rFonts w:ascii="Times New Roman" w:hAnsi="Times New Roman" w:cs="Times New Roman"/>
          <w:color w:val="000000" w:themeColor="text1"/>
          <w:sz w:val="24"/>
          <w:szCs w:val="24"/>
        </w:rPr>
        <w:t xml:space="preserve"> </w:t>
      </w:r>
      <w:r w:rsidR="00703E56">
        <w:rPr>
          <w:rFonts w:ascii="Times New Roman" w:hAnsi="Times New Roman" w:cs="Times New Roman"/>
          <w:sz w:val="24"/>
          <w:szCs w:val="24"/>
          <w:shd w:val="clear" w:color="auto" w:fill="FFFFFF"/>
        </w:rPr>
        <w:t xml:space="preserve"> </w:t>
      </w:r>
    </w:p>
    <w:p w:rsidR="00684B8B" w:rsidRPr="00AF3A93" w:rsidRDefault="00684B8B" w:rsidP="008E4F07">
      <w:pPr>
        <w:spacing w:line="360" w:lineRule="auto"/>
        <w:jc w:val="both"/>
        <w:rPr>
          <w:rFonts w:ascii="Times New Roman" w:hAnsi="Times New Roman" w:cs="Times New Roman"/>
          <w:sz w:val="24"/>
          <w:szCs w:val="24"/>
        </w:rPr>
      </w:pPr>
      <w:r w:rsidRPr="00DE6B0F">
        <w:rPr>
          <w:rFonts w:ascii="Times New Roman" w:hAnsi="Times New Roman" w:cs="Times New Roman"/>
          <w:sz w:val="24"/>
          <w:szCs w:val="24"/>
        </w:rPr>
        <w:t>Infections  caused by STHs  are associated with poverty </w:t>
      </w:r>
      <w:r w:rsidR="00FC71AC" w:rsidRPr="00DE6B0F">
        <w:rPr>
          <w:rFonts w:ascii="Times New Roman" w:hAnsi="Times New Roman" w:cs="Times New Roman"/>
          <w:sz w:val="24"/>
          <w:szCs w:val="24"/>
        </w:rPr>
        <w:fldChar w:fldCharType="begin"/>
      </w:r>
      <w:r w:rsidRPr="00DE6B0F">
        <w:rPr>
          <w:rFonts w:ascii="Times New Roman" w:hAnsi="Times New Roman" w:cs="Times New Roman"/>
          <w:sz w:val="24"/>
          <w:szCs w:val="24"/>
        </w:rPr>
        <w:instrText xml:space="preserve"> ADDIN EN.CITE &lt;EndNote&gt;&lt;Cite&gt;&lt;Author&gt;Uneke&lt;/Author&gt;&lt;Year&gt;2010&lt;/Year&gt;&lt;RecNum&gt;70&lt;/RecNum&gt;&lt;DisplayText&gt;(Uneke, 2010)&lt;/DisplayText&gt;&lt;record&gt;&lt;rec-number&gt;70&lt;/rec-number&gt;&lt;foreign-keys&gt;&lt;key app="EN" db-id="vd959s2auaxft2etwdpxzwenftpss209p0s9"&gt;70&lt;/key&gt;&lt;/foreign-keys&gt;&lt;ref-type name="Journal Article"&gt;17&lt;/ref-type&gt;&lt;contributors&gt;&lt;authors&gt;&lt;author&gt;Uneke, CJ&lt;/author&gt;&lt;/authors&gt;&lt;/contributors&gt;&lt;titles&gt;&lt;title&gt;Soil transmitted helminth infections and schistosomiasis in school age children in sub-Saharan Africa: efficacy of chemotherapeutic intervention since World Health Assembly Resolution 2001&lt;/title&gt;&lt;secondary-title&gt;Tanzania journal of health research&lt;/secondary-title&gt;&lt;/titles&gt;&lt;periodical&gt;&lt;full-title&gt;Tanzania journal of health research&lt;/full-title&gt;&lt;/periodical&gt;&lt;pages&gt;86-99&lt;/pages&gt;&lt;volume&gt;12&lt;/volume&gt;&lt;number&gt;1&lt;/number&gt;&lt;dates&gt;&lt;year&gt;2010&lt;/year&gt;&lt;/dates&gt;&lt;isbn&gt;1821-9241&lt;/isbn&gt;&lt;urls&gt;&lt;/urls&gt;&lt;/record&gt;&lt;/Cite&gt;&lt;/EndNote&gt;</w:instrText>
      </w:r>
      <w:r w:rsidR="00FC71AC" w:rsidRPr="00DE6B0F">
        <w:rPr>
          <w:rFonts w:ascii="Times New Roman" w:hAnsi="Times New Roman" w:cs="Times New Roman"/>
          <w:sz w:val="24"/>
          <w:szCs w:val="24"/>
        </w:rPr>
        <w:fldChar w:fldCharType="separate"/>
      </w:r>
      <w:r w:rsidRPr="00DE6B0F">
        <w:rPr>
          <w:rFonts w:ascii="Times New Roman" w:hAnsi="Times New Roman" w:cs="Times New Roman"/>
          <w:noProof/>
          <w:sz w:val="24"/>
          <w:szCs w:val="24"/>
        </w:rPr>
        <w:t>(</w:t>
      </w:r>
      <w:hyperlink w:anchor="_ENREF_44" w:tooltip="Uneke, 2010 #70" w:history="1">
        <w:r w:rsidR="0054162D" w:rsidRPr="00DE6B0F">
          <w:rPr>
            <w:rFonts w:ascii="Times New Roman" w:hAnsi="Times New Roman" w:cs="Times New Roman"/>
            <w:noProof/>
            <w:sz w:val="24"/>
            <w:szCs w:val="24"/>
          </w:rPr>
          <w:t>Uneke, 2010</w:t>
        </w:r>
      </w:hyperlink>
      <w:r w:rsidRPr="00DE6B0F">
        <w:rPr>
          <w:rFonts w:ascii="Times New Roman" w:hAnsi="Times New Roman" w:cs="Times New Roman"/>
          <w:noProof/>
          <w:sz w:val="24"/>
          <w:szCs w:val="24"/>
        </w:rPr>
        <w:t>)</w:t>
      </w:r>
      <w:r w:rsidR="00FC71AC" w:rsidRPr="00DE6B0F">
        <w:rPr>
          <w:rFonts w:ascii="Times New Roman" w:hAnsi="Times New Roman" w:cs="Times New Roman"/>
          <w:sz w:val="24"/>
          <w:szCs w:val="24"/>
        </w:rPr>
        <w:fldChar w:fldCharType="end"/>
      </w:r>
      <w:r w:rsidRPr="00DE6B0F">
        <w:rPr>
          <w:rFonts w:ascii="Times New Roman" w:hAnsi="Times New Roman" w:cs="Times New Roman"/>
          <w:sz w:val="24"/>
          <w:szCs w:val="24"/>
        </w:rPr>
        <w:t xml:space="preserve"> and</w:t>
      </w:r>
      <w:r w:rsidR="00AF3A93">
        <w:rPr>
          <w:rFonts w:ascii="Times New Roman" w:hAnsi="Times New Roman" w:cs="Times New Roman"/>
          <w:sz w:val="24"/>
          <w:szCs w:val="24"/>
        </w:rPr>
        <w:t xml:space="preserve"> school age children</w:t>
      </w:r>
      <w:r w:rsidRPr="00DE6B0F">
        <w:rPr>
          <w:rFonts w:ascii="Times New Roman" w:hAnsi="Times New Roman" w:cs="Times New Roman"/>
          <w:sz w:val="24"/>
          <w:szCs w:val="24"/>
        </w:rPr>
        <w:t xml:space="preserve"> </w:t>
      </w:r>
      <w:r w:rsidR="00AF3A93">
        <w:rPr>
          <w:rFonts w:ascii="Times New Roman" w:hAnsi="Times New Roman" w:cs="Times New Roman"/>
          <w:sz w:val="24"/>
          <w:szCs w:val="24"/>
        </w:rPr>
        <w:t>(</w:t>
      </w:r>
      <w:r w:rsidRPr="00DE6B0F">
        <w:rPr>
          <w:rFonts w:ascii="Times New Roman" w:hAnsi="Times New Roman" w:cs="Times New Roman"/>
          <w:color w:val="000000" w:themeColor="text1"/>
          <w:sz w:val="24"/>
          <w:szCs w:val="24"/>
        </w:rPr>
        <w:t>SAC</w:t>
      </w:r>
      <w:r w:rsidR="00AF3A93">
        <w:rPr>
          <w:rFonts w:ascii="Times New Roman" w:hAnsi="Times New Roman" w:cs="Times New Roman"/>
          <w:color w:val="000000" w:themeColor="text1"/>
          <w:sz w:val="24"/>
          <w:szCs w:val="24"/>
        </w:rPr>
        <w:t>)</w:t>
      </w:r>
      <w:r w:rsidRPr="00DE6B0F">
        <w:rPr>
          <w:rFonts w:ascii="Times New Roman" w:hAnsi="Times New Roman" w:cs="Times New Roman"/>
          <w:color w:val="000000" w:themeColor="text1"/>
          <w:sz w:val="24"/>
          <w:szCs w:val="24"/>
        </w:rPr>
        <w:t xml:space="preserve"> and </w:t>
      </w:r>
      <w:r w:rsidR="00AF3A93">
        <w:rPr>
          <w:rFonts w:ascii="Times New Roman" w:hAnsi="Times New Roman" w:cs="Times New Roman"/>
          <w:color w:val="000000" w:themeColor="text1"/>
          <w:sz w:val="24"/>
          <w:szCs w:val="24"/>
        </w:rPr>
        <w:t>preschool age children(</w:t>
      </w:r>
      <w:r w:rsidRPr="00DE6B0F">
        <w:rPr>
          <w:rFonts w:ascii="Times New Roman" w:hAnsi="Times New Roman" w:cs="Times New Roman"/>
          <w:color w:val="000000" w:themeColor="text1"/>
          <w:sz w:val="24"/>
          <w:szCs w:val="24"/>
        </w:rPr>
        <w:t>PSAC</w:t>
      </w:r>
      <w:r w:rsidR="00AF3A93">
        <w:rPr>
          <w:rFonts w:ascii="Times New Roman" w:hAnsi="Times New Roman" w:cs="Times New Roman"/>
          <w:color w:val="000000" w:themeColor="text1"/>
          <w:sz w:val="24"/>
          <w:szCs w:val="24"/>
        </w:rPr>
        <w:t>)</w:t>
      </w:r>
      <w:r w:rsidRPr="00DE6B0F">
        <w:rPr>
          <w:rFonts w:ascii="Times New Roman" w:hAnsi="Times New Roman" w:cs="Times New Roman"/>
          <w:color w:val="000000" w:themeColor="text1"/>
          <w:sz w:val="24"/>
          <w:szCs w:val="24"/>
        </w:rPr>
        <w:t xml:space="preserve">  are the most vulnerable population groups infected with  STH and harbor the greatest numbers of intestinal worms </w:t>
      </w:r>
      <w:r w:rsidR="00FC71AC" w:rsidRPr="00DE6B0F">
        <w:rPr>
          <w:rFonts w:ascii="Times New Roman" w:hAnsi="Times New Roman" w:cs="Times New Roman"/>
          <w:color w:val="000000" w:themeColor="text1"/>
          <w:sz w:val="24"/>
          <w:szCs w:val="24"/>
        </w:rPr>
        <w:fldChar w:fldCharType="begin"/>
      </w:r>
      <w:r w:rsidRPr="00DE6B0F">
        <w:rPr>
          <w:rFonts w:ascii="Times New Roman" w:hAnsi="Times New Roman" w:cs="Times New Roman"/>
          <w:color w:val="000000" w:themeColor="text1"/>
          <w:sz w:val="24"/>
          <w:szCs w:val="24"/>
        </w:rPr>
        <w:instrText xml:space="preserve"> ADDIN EN.CITE &lt;EndNote&gt;&lt;Cite&gt;&lt;Author&gt;Crompton&lt;/Author&gt;&lt;Year&gt;2002&lt;/Year&gt;&lt;RecNum&gt;93&lt;/RecNum&gt;&lt;DisplayText&gt;(Crompton and Nesheim, 2002, Bethony et al., 2006)&lt;/DisplayText&gt;&lt;record&gt;&lt;rec-number&gt;93&lt;/rec-number&gt;&lt;foreign-keys&gt;&lt;key app="EN" db-id="vd959s2auaxft2etwdpxzwenftpss209p0s9"&gt;93&lt;/key&gt;&lt;/foreign-keys&gt;&lt;ref-type name="Journal Article"&gt;17&lt;/ref-type&gt;&lt;contributors&gt;&lt;authors&gt;&lt;author&gt;Crompton, David William Thomasson&lt;/author&gt;&lt;author&gt;Nesheim, MC&lt;/author&gt;&lt;/authors&gt;&lt;/contributors&gt;&lt;titles&gt;&lt;title&gt;Nutritional impact of intestinal helminthiasis during the human life cycle&lt;/title&gt;&lt;secondary-title&gt;Annual review of nutrition&lt;/secondary-title&gt;&lt;/titles&gt;&lt;periodical&gt;&lt;full-title&gt;Annual review of nutrition&lt;/full-title&gt;&lt;/periodical&gt;&lt;pages&gt;35-59&lt;/pages&gt;&lt;volume&gt;22&lt;/volume&gt;&lt;number&gt;1&lt;/number&gt;&lt;dates&gt;&lt;year&gt;2002&lt;/year&gt;&lt;/dates&gt;&lt;isbn&gt;0199-9885&lt;/isbn&gt;&lt;urls&gt;&lt;/urls&gt;&lt;/record&gt;&lt;/Cite&gt;&lt;Cite&gt;&lt;Author&gt;Bethony&lt;/Author&gt;&lt;Year&gt;2006&lt;/Year&gt;&lt;RecNum&gt;94&lt;/RecNum&gt;&lt;record&gt;&lt;rec-number&gt;94&lt;/rec-number&gt;&lt;foreign-keys&gt;&lt;key app="EN" db-id="vd959s2auaxft2etwdpxzwenftpss209p0s9"&gt;94&lt;/key&gt;&lt;/foreign-keys&gt;&lt;ref-type name="Journal Article"&gt;17&lt;/ref-type&gt;&lt;contributors&gt;&lt;authors&gt;&lt;author&gt;Bethony, Jeffrey&lt;/author&gt;&lt;author&gt;Brooker, Simon&lt;/author&gt;&lt;author&gt;Albonico, Marco&lt;/author&gt;&lt;author&gt;Geiger, Stefan M&lt;/author&gt;&lt;author&gt;Loukas, Alex&lt;/author&gt;&lt;author&gt;Diemert, David&lt;/author&gt;&lt;author&gt;Hotez, Peter J&lt;/author&gt;&lt;/authors&gt;&lt;/contributors&gt;&lt;titles&gt;&lt;title&gt;Soil-transmitted helminth infections: ascariasis, trichuriasis, and hookworm&lt;/title&gt;&lt;secondary-title&gt;The Lancet&lt;/secondary-title&gt;&lt;/titles&gt;&lt;periodical&gt;&lt;full-title&gt;The Lancet&lt;/full-title&gt;&lt;/periodical&gt;&lt;pages&gt;1521-1532&lt;/pages&gt;&lt;volume&gt;367&lt;/volume&gt;&lt;number&gt;9521&lt;/number&gt;&lt;dates&gt;&lt;year&gt;2006&lt;/year&gt;&lt;/dates&gt;&lt;isbn&gt;0140-6736&lt;/isbn&gt;&lt;urls&gt;&lt;/urls&gt;&lt;/record&gt;&lt;/Cite&gt;&lt;/EndNote&gt;</w:instrText>
      </w:r>
      <w:r w:rsidR="00FC71AC" w:rsidRPr="00DE6B0F">
        <w:rPr>
          <w:rFonts w:ascii="Times New Roman" w:hAnsi="Times New Roman" w:cs="Times New Roman"/>
          <w:color w:val="000000" w:themeColor="text1"/>
          <w:sz w:val="24"/>
          <w:szCs w:val="24"/>
        </w:rPr>
        <w:fldChar w:fldCharType="separate"/>
      </w:r>
      <w:r w:rsidRPr="00DE6B0F">
        <w:rPr>
          <w:rFonts w:ascii="Times New Roman" w:hAnsi="Times New Roman" w:cs="Times New Roman"/>
          <w:noProof/>
          <w:color w:val="000000" w:themeColor="text1"/>
          <w:sz w:val="24"/>
          <w:szCs w:val="24"/>
        </w:rPr>
        <w:t>(</w:t>
      </w:r>
      <w:hyperlink w:anchor="_ENREF_17" w:tooltip="Crompton, 2002 #93" w:history="1">
        <w:r w:rsidR="0054162D" w:rsidRPr="00DE6B0F">
          <w:rPr>
            <w:rFonts w:ascii="Times New Roman" w:hAnsi="Times New Roman" w:cs="Times New Roman"/>
            <w:noProof/>
            <w:color w:val="000000" w:themeColor="text1"/>
            <w:sz w:val="24"/>
            <w:szCs w:val="24"/>
          </w:rPr>
          <w:t>Crompton and Nesheim, 2002</w:t>
        </w:r>
      </w:hyperlink>
      <w:r w:rsidRPr="00DE6B0F">
        <w:rPr>
          <w:rFonts w:ascii="Times New Roman" w:hAnsi="Times New Roman" w:cs="Times New Roman"/>
          <w:noProof/>
          <w:color w:val="000000" w:themeColor="text1"/>
          <w:sz w:val="24"/>
          <w:szCs w:val="24"/>
        </w:rPr>
        <w:t xml:space="preserve">, </w:t>
      </w:r>
      <w:hyperlink w:anchor="_ENREF_13" w:tooltip="Bethony, 2006 #94" w:history="1">
        <w:r w:rsidR="0054162D" w:rsidRPr="00DE6B0F">
          <w:rPr>
            <w:rFonts w:ascii="Times New Roman" w:hAnsi="Times New Roman" w:cs="Times New Roman"/>
            <w:noProof/>
            <w:color w:val="000000" w:themeColor="text1"/>
            <w:sz w:val="24"/>
            <w:szCs w:val="24"/>
          </w:rPr>
          <w:t xml:space="preserve">Bethony </w:t>
        </w:r>
        <w:r w:rsidR="0054162D" w:rsidRPr="00DE6B0F">
          <w:rPr>
            <w:rFonts w:ascii="Times New Roman" w:hAnsi="Times New Roman" w:cs="Times New Roman"/>
            <w:i/>
            <w:noProof/>
            <w:color w:val="000000" w:themeColor="text1"/>
            <w:sz w:val="24"/>
            <w:szCs w:val="24"/>
          </w:rPr>
          <w:t>et al.</w:t>
        </w:r>
        <w:r w:rsidR="0054162D" w:rsidRPr="00DE6B0F">
          <w:rPr>
            <w:rFonts w:ascii="Times New Roman" w:hAnsi="Times New Roman" w:cs="Times New Roman"/>
            <w:noProof/>
            <w:color w:val="000000" w:themeColor="text1"/>
            <w:sz w:val="24"/>
            <w:szCs w:val="24"/>
          </w:rPr>
          <w:t>, 2006</w:t>
        </w:r>
      </w:hyperlink>
      <w:r w:rsidRPr="00DE6B0F">
        <w:rPr>
          <w:rFonts w:ascii="Times New Roman" w:hAnsi="Times New Roman" w:cs="Times New Roman"/>
          <w:noProof/>
          <w:color w:val="000000" w:themeColor="text1"/>
          <w:sz w:val="24"/>
          <w:szCs w:val="24"/>
        </w:rPr>
        <w:t>)</w:t>
      </w:r>
      <w:r w:rsidR="00FC71AC" w:rsidRPr="00DE6B0F">
        <w:rPr>
          <w:rFonts w:ascii="Times New Roman" w:hAnsi="Times New Roman" w:cs="Times New Roman"/>
          <w:color w:val="000000" w:themeColor="text1"/>
          <w:sz w:val="24"/>
          <w:szCs w:val="24"/>
        </w:rPr>
        <w:fldChar w:fldCharType="end"/>
      </w:r>
      <w:r w:rsidRPr="00DE6B0F">
        <w:rPr>
          <w:rFonts w:ascii="Times New Roman" w:hAnsi="Times New Roman" w:cs="Times New Roman"/>
          <w:color w:val="505050"/>
          <w:sz w:val="24"/>
          <w:szCs w:val="24"/>
        </w:rPr>
        <w:t xml:space="preserve"> .</w:t>
      </w:r>
      <w:r w:rsidRPr="00DE6B0F">
        <w:rPr>
          <w:rFonts w:ascii="Times New Roman" w:hAnsi="Times New Roman" w:cs="Times New Roman"/>
          <w:sz w:val="24"/>
          <w:szCs w:val="24"/>
          <w:shd w:val="clear" w:color="auto" w:fill="FFFFFF"/>
        </w:rPr>
        <w:t xml:space="preserve"> STH</w:t>
      </w:r>
      <w:r w:rsidR="00703E56" w:rsidRPr="00DE6B0F">
        <w:rPr>
          <w:rFonts w:ascii="Times New Roman" w:hAnsi="Times New Roman" w:cs="Times New Roman"/>
          <w:sz w:val="24"/>
          <w:szCs w:val="24"/>
          <w:shd w:val="clear" w:color="auto" w:fill="FFFFFF"/>
        </w:rPr>
        <w:t>s</w:t>
      </w:r>
      <w:r w:rsidRPr="00DE6B0F">
        <w:rPr>
          <w:rFonts w:ascii="Times New Roman" w:hAnsi="Times New Roman" w:cs="Times New Roman"/>
          <w:sz w:val="24"/>
          <w:szCs w:val="24"/>
          <w:shd w:val="clear" w:color="auto" w:fill="FFFFFF"/>
        </w:rPr>
        <w:t xml:space="preserve"> infection</w:t>
      </w:r>
      <w:r w:rsidR="00703E56" w:rsidRPr="00DE6B0F">
        <w:rPr>
          <w:rFonts w:ascii="Times New Roman" w:hAnsi="Times New Roman" w:cs="Times New Roman"/>
          <w:sz w:val="24"/>
          <w:szCs w:val="24"/>
          <w:shd w:val="clear" w:color="auto" w:fill="FFFFFF"/>
        </w:rPr>
        <w:t>s</w:t>
      </w:r>
      <w:r w:rsidRPr="00DE6B0F">
        <w:rPr>
          <w:rFonts w:ascii="Times New Roman" w:hAnsi="Times New Roman" w:cs="Times New Roman"/>
          <w:sz w:val="24"/>
          <w:szCs w:val="24"/>
          <w:shd w:val="clear" w:color="auto" w:fill="FFFFFF"/>
        </w:rPr>
        <w:t xml:space="preserve"> have an impact on the health, education, nutrition and economic development once country </w:t>
      </w:r>
      <w:r w:rsidR="00FC71AC" w:rsidRPr="00DE6B0F">
        <w:rPr>
          <w:rFonts w:ascii="Times New Roman" w:hAnsi="Times New Roman" w:cs="Times New Roman"/>
          <w:sz w:val="24"/>
          <w:szCs w:val="24"/>
          <w:shd w:val="clear" w:color="auto" w:fill="FFFFFF"/>
        </w:rPr>
        <w:fldChar w:fldCharType="begin">
          <w:fldData xml:space="preserve">PEVuZE5vdGU+PENpdGU+PEF1dGhvcj5LZWlzZXI8L0F1dGhvcj48WWVhcj4yMDA4PC9ZZWFyPjxS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</w:fldData>
        </w:fldChar>
      </w:r>
      <w:r w:rsidRPr="00DE6B0F">
        <w:rPr>
          <w:rFonts w:ascii="Times New Roman" w:hAnsi="Times New Roman" w:cs="Times New Roman"/>
          <w:sz w:val="24"/>
          <w:szCs w:val="24"/>
          <w:shd w:val="clear" w:color="auto" w:fill="FFFFFF"/>
        </w:rPr>
        <w:instrText xml:space="preserve"> ADDIN EN.CITE </w:instrText>
      </w:r>
      <w:r w:rsidR="00FC71AC" w:rsidRPr="00DE6B0F">
        <w:rPr>
          <w:rFonts w:ascii="Times New Roman" w:hAnsi="Times New Roman" w:cs="Times New Roman"/>
          <w:sz w:val="24"/>
          <w:szCs w:val="24"/>
          <w:shd w:val="clear" w:color="auto" w:fill="FFFFFF"/>
        </w:rPr>
        <w:fldChar w:fldCharType="begin">
          <w:fldData xml:space="preserve">PEVuZE5vdGU+PENpdGU+PEF1dGhvcj5LZWlzZXI8L0F1dGhvcj48WWVhcj4yMDA4PC9ZZWFyPjxS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</w:fldData>
        </w:fldChar>
      </w:r>
      <w:r w:rsidRPr="00DE6B0F">
        <w:rPr>
          <w:rFonts w:ascii="Times New Roman" w:hAnsi="Times New Roman" w:cs="Times New Roman"/>
          <w:sz w:val="24"/>
          <w:szCs w:val="24"/>
          <w:shd w:val="clear" w:color="auto" w:fill="FFFFFF"/>
        </w:rPr>
        <w:instrText xml:space="preserve"> ADDIN EN.CITE.DATA </w:instrText>
      </w:r>
      <w:r w:rsidR="00FC71AC" w:rsidRPr="00DE6B0F">
        <w:rPr>
          <w:rFonts w:ascii="Times New Roman" w:hAnsi="Times New Roman" w:cs="Times New Roman"/>
          <w:sz w:val="24"/>
          <w:szCs w:val="24"/>
          <w:shd w:val="clear" w:color="auto" w:fill="FFFFFF"/>
        </w:rPr>
      </w:r>
      <w:r w:rsidR="00FC71AC" w:rsidRPr="00DE6B0F">
        <w:rPr>
          <w:rFonts w:ascii="Times New Roman" w:hAnsi="Times New Roman" w:cs="Times New Roman"/>
          <w:sz w:val="24"/>
          <w:szCs w:val="24"/>
          <w:shd w:val="clear" w:color="auto" w:fill="FFFFFF"/>
        </w:rPr>
        <w:fldChar w:fldCharType="end"/>
      </w:r>
      <w:r w:rsidR="00FC71AC" w:rsidRPr="00DE6B0F">
        <w:rPr>
          <w:rFonts w:ascii="Times New Roman" w:hAnsi="Times New Roman" w:cs="Times New Roman"/>
          <w:sz w:val="24"/>
          <w:szCs w:val="24"/>
          <w:shd w:val="clear" w:color="auto" w:fill="FFFFFF"/>
        </w:rPr>
      </w:r>
      <w:r w:rsidR="00FC71AC" w:rsidRPr="00DE6B0F">
        <w:rPr>
          <w:rFonts w:ascii="Times New Roman" w:hAnsi="Times New Roman" w:cs="Times New Roman"/>
          <w:sz w:val="24"/>
          <w:szCs w:val="24"/>
          <w:shd w:val="clear" w:color="auto" w:fill="FFFFFF"/>
        </w:rPr>
        <w:fldChar w:fldCharType="separate"/>
      </w:r>
      <w:r w:rsidRPr="00DE6B0F">
        <w:rPr>
          <w:rFonts w:ascii="Times New Roman" w:hAnsi="Times New Roman" w:cs="Times New Roman"/>
          <w:noProof/>
          <w:sz w:val="24"/>
          <w:szCs w:val="24"/>
          <w:shd w:val="clear" w:color="auto" w:fill="FFFFFF"/>
        </w:rPr>
        <w:t>(</w:t>
      </w:r>
      <w:hyperlink w:anchor="_ENREF_29" w:tooltip="Keiser, 2008 #33" w:history="1">
        <w:r w:rsidR="0054162D" w:rsidRPr="00DE6B0F">
          <w:rPr>
            <w:rFonts w:ascii="Times New Roman" w:hAnsi="Times New Roman" w:cs="Times New Roman"/>
            <w:noProof/>
            <w:sz w:val="24"/>
            <w:szCs w:val="24"/>
            <w:shd w:val="clear" w:color="auto" w:fill="FFFFFF"/>
          </w:rPr>
          <w:t>Keiser and Utzinger, 2008</w:t>
        </w:r>
      </w:hyperlink>
      <w:r w:rsidRPr="00DE6B0F">
        <w:rPr>
          <w:rFonts w:ascii="Times New Roman" w:hAnsi="Times New Roman" w:cs="Times New Roman"/>
          <w:noProof/>
          <w:sz w:val="24"/>
          <w:szCs w:val="24"/>
          <w:shd w:val="clear" w:color="auto" w:fill="FFFFFF"/>
        </w:rPr>
        <w:t xml:space="preserve">, </w:t>
      </w:r>
      <w:hyperlink w:anchor="_ENREF_42" w:tooltip="Tchuenté, 2011 #71" w:history="1">
        <w:r w:rsidR="0054162D" w:rsidRPr="00DE6B0F">
          <w:rPr>
            <w:rFonts w:ascii="Times New Roman" w:hAnsi="Times New Roman" w:cs="Times New Roman"/>
            <w:noProof/>
            <w:sz w:val="24"/>
            <w:szCs w:val="24"/>
            <w:shd w:val="clear" w:color="auto" w:fill="FFFFFF"/>
          </w:rPr>
          <w:t>Tchuenté, 2011</w:t>
        </w:r>
      </w:hyperlink>
      <w:r w:rsidRPr="00DE6B0F">
        <w:rPr>
          <w:rFonts w:ascii="Times New Roman" w:hAnsi="Times New Roman" w:cs="Times New Roman"/>
          <w:noProof/>
          <w:sz w:val="24"/>
          <w:szCs w:val="24"/>
          <w:shd w:val="clear" w:color="auto" w:fill="FFFFFF"/>
        </w:rPr>
        <w:t xml:space="preserve">, </w:t>
      </w:r>
      <w:hyperlink w:anchor="_ENREF_39" w:tooltip="Soukhathammavong, 2012 #31" w:history="1">
        <w:r w:rsidR="0054162D" w:rsidRPr="00DE6B0F">
          <w:rPr>
            <w:rFonts w:ascii="Times New Roman" w:hAnsi="Times New Roman" w:cs="Times New Roman"/>
            <w:noProof/>
            <w:sz w:val="24"/>
            <w:szCs w:val="24"/>
            <w:shd w:val="clear" w:color="auto" w:fill="FFFFFF"/>
          </w:rPr>
          <w:t>Soukhathammavong et al., 2012</w:t>
        </w:r>
      </w:hyperlink>
      <w:r w:rsidRPr="00DE6B0F">
        <w:rPr>
          <w:rFonts w:ascii="Times New Roman" w:hAnsi="Times New Roman" w:cs="Times New Roman"/>
          <w:noProof/>
          <w:sz w:val="24"/>
          <w:szCs w:val="24"/>
          <w:shd w:val="clear" w:color="auto" w:fill="FFFFFF"/>
        </w:rPr>
        <w:t xml:space="preserve">, </w:t>
      </w:r>
      <w:hyperlink w:anchor="_ENREF_15" w:tooltip="Bundy, 2013 #44" w:history="1">
        <w:r w:rsidR="0054162D" w:rsidRPr="00DE6B0F">
          <w:rPr>
            <w:rFonts w:ascii="Times New Roman" w:hAnsi="Times New Roman" w:cs="Times New Roman"/>
            <w:noProof/>
            <w:sz w:val="24"/>
            <w:szCs w:val="24"/>
            <w:shd w:val="clear" w:color="auto" w:fill="FFFFFF"/>
          </w:rPr>
          <w:t>Bundy et al., 2013</w:t>
        </w:r>
      </w:hyperlink>
      <w:r w:rsidRPr="00DE6B0F">
        <w:rPr>
          <w:rFonts w:ascii="Times New Roman" w:hAnsi="Times New Roman" w:cs="Times New Roman"/>
          <w:noProof/>
          <w:sz w:val="24"/>
          <w:szCs w:val="24"/>
          <w:shd w:val="clear" w:color="auto" w:fill="FFFFFF"/>
        </w:rPr>
        <w:t>)</w:t>
      </w:r>
      <w:r w:rsidR="00FC71AC" w:rsidRPr="00DE6B0F">
        <w:rPr>
          <w:rFonts w:ascii="Times New Roman" w:hAnsi="Times New Roman" w:cs="Times New Roman"/>
          <w:sz w:val="24"/>
          <w:szCs w:val="24"/>
          <w:shd w:val="clear" w:color="auto" w:fill="FFFFFF"/>
        </w:rPr>
        <w:fldChar w:fldCharType="end"/>
      </w:r>
      <w:r>
        <w:rPr>
          <w:rFonts w:ascii="Times New Roman" w:hAnsi="Times New Roman" w:cs="Times New Roman"/>
          <w:sz w:val="24"/>
          <w:szCs w:val="24"/>
          <w:shd w:val="clear" w:color="auto" w:fill="FFFFFF"/>
        </w:rPr>
        <w:t>.</w:t>
      </w:r>
      <w:r w:rsidR="00703E56">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STH and </w:t>
      </w:r>
      <w:r w:rsidR="00AB536F" w:rsidRPr="008E4F07">
        <w:rPr>
          <w:rFonts w:ascii="Times New Roman" w:hAnsi="Times New Roman" w:cs="Times New Roman"/>
          <w:i/>
          <w:sz w:val="24"/>
          <w:szCs w:val="24"/>
          <w:shd w:val="clear" w:color="auto" w:fill="FFFFFF"/>
        </w:rPr>
        <w:t>S.mansoni</w:t>
      </w:r>
      <w:r w:rsidRPr="008E4F07">
        <w:rPr>
          <w:rFonts w:ascii="Times New Roman" w:hAnsi="Times New Roman" w:cs="Times New Roman"/>
          <w:sz w:val="24"/>
          <w:szCs w:val="24"/>
          <w:shd w:val="clear" w:color="auto" w:fill="FFFFFF"/>
        </w:rPr>
        <w:t xml:space="preserve"> cause a serious complication   in children resulted </w:t>
      </w:r>
      <w:r w:rsidRPr="008E4F07">
        <w:rPr>
          <w:rFonts w:ascii="Times New Roman" w:hAnsi="Times New Roman" w:cs="Times New Roman"/>
          <w:color w:val="000000" w:themeColor="text1"/>
          <w:sz w:val="24"/>
          <w:szCs w:val="24"/>
          <w:shd w:val="clear" w:color="auto" w:fill="FFFFFF"/>
        </w:rPr>
        <w:t xml:space="preserve">in diarrhea, loss of appetite, weight loss, growth retardation, malnutrition, anemia, cognitive defects ,abdominal pain, blood in stool </w:t>
      </w:r>
      <w:r w:rsidR="00697602">
        <w:rPr>
          <w:rFonts w:ascii="Times New Roman" w:hAnsi="Times New Roman" w:cs="Times New Roman"/>
          <w:color w:val="000000" w:themeColor="text1"/>
          <w:sz w:val="24"/>
          <w:szCs w:val="24"/>
          <w:shd w:val="clear" w:color="auto" w:fill="FFFFFF"/>
        </w:rPr>
        <w:t>and hepatosplenomegaly in chronic cases which may lead to sever</w:t>
      </w:r>
      <w:r w:rsidR="000F67FB">
        <w:rPr>
          <w:rFonts w:ascii="Times New Roman" w:hAnsi="Times New Roman" w:cs="Times New Roman"/>
          <w:color w:val="000000" w:themeColor="text1"/>
          <w:sz w:val="24"/>
          <w:szCs w:val="24"/>
          <w:shd w:val="clear" w:color="auto" w:fill="FFFFFF"/>
        </w:rPr>
        <w:t>e</w:t>
      </w:r>
      <w:r w:rsidR="00697602">
        <w:rPr>
          <w:rFonts w:ascii="Times New Roman" w:hAnsi="Times New Roman" w:cs="Times New Roman"/>
          <w:color w:val="000000" w:themeColor="text1"/>
          <w:sz w:val="24"/>
          <w:szCs w:val="24"/>
          <w:shd w:val="clear" w:color="auto" w:fill="FFFFFF"/>
        </w:rPr>
        <w:t xml:space="preserve"> health problem and mortality </w:t>
      </w:r>
      <w:r w:rsidRPr="008E4F07">
        <w:rPr>
          <w:rFonts w:ascii="Times New Roman" w:hAnsi="Times New Roman" w:cs="Times New Roman"/>
          <w:color w:val="000000" w:themeColor="text1"/>
          <w:sz w:val="24"/>
          <w:szCs w:val="24"/>
          <w:shd w:val="clear" w:color="auto" w:fill="FFFFFF"/>
        </w:rPr>
        <w:t>later in life</w:t>
      </w:r>
      <w:r w:rsidR="00703E56" w:rsidRPr="008E4F07">
        <w:rPr>
          <w:rFonts w:ascii="Times New Roman" w:hAnsi="Times New Roman" w:cs="Times New Roman"/>
          <w:color w:val="000000" w:themeColor="text1"/>
          <w:sz w:val="24"/>
          <w:szCs w:val="24"/>
          <w:shd w:val="clear" w:color="auto" w:fill="FFFFFF"/>
        </w:rPr>
        <w:t xml:space="preserve"> </w:t>
      </w:r>
      <w:r w:rsidR="00FC71AC" w:rsidRPr="008E4F07">
        <w:rPr>
          <w:rFonts w:ascii="Times New Roman" w:hAnsi="Times New Roman" w:cs="Times New Roman"/>
          <w:color w:val="000000" w:themeColor="text1"/>
          <w:sz w:val="24"/>
          <w:szCs w:val="24"/>
          <w:shd w:val="clear" w:color="auto" w:fill="FFFFFF"/>
        </w:rPr>
        <w:fldChar w:fldCharType="begin">
          <w:fldData xml:space="preserve">PEVuZE5vdGU+PENpdGU+PEF1dGhvcj5GbG9ocjwvQXV0aG9yPjxZZWFyPjIwMDc8L1llYXI+PFJl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==
</w:fldData>
        </w:fldChar>
      </w:r>
      <w:r w:rsidR="00697602">
        <w:rPr>
          <w:rFonts w:ascii="Times New Roman" w:hAnsi="Times New Roman" w:cs="Times New Roman"/>
          <w:color w:val="000000" w:themeColor="text1"/>
          <w:sz w:val="24"/>
          <w:szCs w:val="24"/>
          <w:shd w:val="clear" w:color="auto" w:fill="FFFFFF"/>
        </w:rPr>
        <w:instrText xml:space="preserve"> ADDIN EN.CITE </w:instrText>
      </w:r>
      <w:r w:rsidR="00FC71AC" w:rsidRPr="008E4F07">
        <w:rPr>
          <w:rFonts w:ascii="Times New Roman" w:hAnsi="Times New Roman" w:cs="Times New Roman"/>
          <w:color w:val="000000" w:themeColor="text1"/>
          <w:sz w:val="24"/>
          <w:szCs w:val="24"/>
          <w:shd w:val="clear" w:color="auto" w:fill="FFFFFF"/>
        </w:rPr>
        <w:fldChar w:fldCharType="begin">
          <w:fldData xml:space="preserve">PEVuZE5vdGU+PENpdGU+PEF1dGhvcj5GbG9ocjwvQXV0aG9yPjxZZWFyPjIwMDc8L1llYXI+PFJl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==
</w:fldData>
        </w:fldChar>
      </w:r>
      <w:r w:rsidR="00697602">
        <w:rPr>
          <w:rFonts w:ascii="Times New Roman" w:hAnsi="Times New Roman" w:cs="Times New Roman"/>
          <w:color w:val="000000" w:themeColor="text1"/>
          <w:sz w:val="24"/>
          <w:szCs w:val="24"/>
          <w:shd w:val="clear" w:color="auto" w:fill="FFFFFF"/>
        </w:rPr>
        <w:instrText xml:space="preserve"> ADDIN EN.CITE.DATA </w:instrText>
      </w:r>
      <w:r w:rsidR="00FC71AC" w:rsidRPr="008E4F07">
        <w:rPr>
          <w:rFonts w:ascii="Times New Roman" w:hAnsi="Times New Roman" w:cs="Times New Roman"/>
          <w:color w:val="000000" w:themeColor="text1"/>
          <w:sz w:val="24"/>
          <w:szCs w:val="24"/>
          <w:shd w:val="clear" w:color="auto" w:fill="FFFFFF"/>
        </w:rPr>
      </w:r>
      <w:r w:rsidR="00FC71AC" w:rsidRPr="008E4F07">
        <w:rPr>
          <w:rFonts w:ascii="Times New Roman" w:hAnsi="Times New Roman" w:cs="Times New Roman"/>
          <w:color w:val="000000" w:themeColor="text1"/>
          <w:sz w:val="24"/>
          <w:szCs w:val="24"/>
          <w:shd w:val="clear" w:color="auto" w:fill="FFFFFF"/>
        </w:rPr>
        <w:fldChar w:fldCharType="end"/>
      </w:r>
      <w:r w:rsidR="00FC71AC" w:rsidRPr="008E4F07">
        <w:rPr>
          <w:rFonts w:ascii="Times New Roman" w:hAnsi="Times New Roman" w:cs="Times New Roman"/>
          <w:color w:val="000000" w:themeColor="text1"/>
          <w:sz w:val="24"/>
          <w:szCs w:val="24"/>
          <w:shd w:val="clear" w:color="auto" w:fill="FFFFFF"/>
        </w:rPr>
      </w:r>
      <w:r w:rsidR="00FC71AC" w:rsidRPr="008E4F07">
        <w:rPr>
          <w:rFonts w:ascii="Times New Roman" w:hAnsi="Times New Roman" w:cs="Times New Roman"/>
          <w:color w:val="000000" w:themeColor="text1"/>
          <w:sz w:val="24"/>
          <w:szCs w:val="24"/>
          <w:shd w:val="clear" w:color="auto" w:fill="FFFFFF"/>
        </w:rPr>
        <w:fldChar w:fldCharType="separate"/>
      </w:r>
      <w:r w:rsidRPr="008E4F07">
        <w:rPr>
          <w:rFonts w:ascii="Times New Roman" w:hAnsi="Times New Roman" w:cs="Times New Roman"/>
          <w:noProof/>
          <w:color w:val="000000" w:themeColor="text1"/>
          <w:sz w:val="24"/>
          <w:szCs w:val="24"/>
          <w:shd w:val="clear" w:color="auto" w:fill="FFFFFF"/>
        </w:rPr>
        <w:t>(</w:t>
      </w:r>
      <w:hyperlink w:anchor="_ENREF_24" w:tooltip="Flohr, 2007 #20" w:history="1">
        <w:r w:rsidR="0054162D" w:rsidRPr="008E4F07">
          <w:rPr>
            <w:rFonts w:ascii="Times New Roman" w:hAnsi="Times New Roman" w:cs="Times New Roman"/>
            <w:noProof/>
            <w:color w:val="000000" w:themeColor="text1"/>
            <w:sz w:val="24"/>
            <w:szCs w:val="24"/>
            <w:shd w:val="clear" w:color="auto" w:fill="FFFFFF"/>
          </w:rPr>
          <w:t xml:space="preserve">Flohr </w:t>
        </w:r>
        <w:r w:rsidR="0054162D" w:rsidRPr="008E4F07">
          <w:rPr>
            <w:rFonts w:ascii="Times New Roman" w:hAnsi="Times New Roman" w:cs="Times New Roman"/>
            <w:i/>
            <w:noProof/>
            <w:color w:val="000000" w:themeColor="text1"/>
            <w:sz w:val="24"/>
            <w:szCs w:val="24"/>
            <w:shd w:val="clear" w:color="auto" w:fill="FFFFFF"/>
          </w:rPr>
          <w:t>et al</w:t>
        </w:r>
        <w:r w:rsidR="0054162D" w:rsidRPr="008E4F07">
          <w:rPr>
            <w:rFonts w:ascii="Times New Roman" w:hAnsi="Times New Roman" w:cs="Times New Roman"/>
            <w:noProof/>
            <w:color w:val="000000" w:themeColor="text1"/>
            <w:sz w:val="24"/>
            <w:szCs w:val="24"/>
            <w:shd w:val="clear" w:color="auto" w:fill="FFFFFF"/>
          </w:rPr>
          <w:t>., 2007</w:t>
        </w:r>
      </w:hyperlink>
      <w:r w:rsidRPr="008E4F07">
        <w:rPr>
          <w:rFonts w:ascii="Times New Roman" w:hAnsi="Times New Roman" w:cs="Times New Roman"/>
          <w:noProof/>
          <w:color w:val="000000" w:themeColor="text1"/>
          <w:sz w:val="24"/>
          <w:szCs w:val="24"/>
          <w:shd w:val="clear" w:color="auto" w:fill="FFFFFF"/>
        </w:rPr>
        <w:t xml:space="preserve">, </w:t>
      </w:r>
      <w:hyperlink w:anchor="_ENREF_9" w:tooltip="Alemu, 2016 #137" w:history="1">
        <w:r w:rsidR="0054162D" w:rsidRPr="008E4F07">
          <w:rPr>
            <w:rFonts w:ascii="Times New Roman" w:hAnsi="Times New Roman" w:cs="Times New Roman"/>
            <w:noProof/>
            <w:color w:val="000000" w:themeColor="text1"/>
            <w:sz w:val="24"/>
            <w:szCs w:val="24"/>
            <w:shd w:val="clear" w:color="auto" w:fill="FFFFFF"/>
          </w:rPr>
          <w:t xml:space="preserve">Alemu </w:t>
        </w:r>
        <w:r w:rsidR="0054162D" w:rsidRPr="008E4F07">
          <w:rPr>
            <w:rFonts w:ascii="Times New Roman" w:hAnsi="Times New Roman" w:cs="Times New Roman"/>
            <w:i/>
            <w:noProof/>
            <w:color w:val="000000" w:themeColor="text1"/>
            <w:sz w:val="24"/>
            <w:szCs w:val="24"/>
            <w:shd w:val="clear" w:color="auto" w:fill="FFFFFF"/>
          </w:rPr>
          <w:t>et al</w:t>
        </w:r>
        <w:r w:rsidR="0054162D" w:rsidRPr="008E4F07">
          <w:rPr>
            <w:rFonts w:ascii="Times New Roman" w:hAnsi="Times New Roman" w:cs="Times New Roman"/>
            <w:noProof/>
            <w:color w:val="000000" w:themeColor="text1"/>
            <w:sz w:val="24"/>
            <w:szCs w:val="24"/>
            <w:shd w:val="clear" w:color="auto" w:fill="FFFFFF"/>
          </w:rPr>
          <w:t>., 2016</w:t>
        </w:r>
      </w:hyperlink>
      <w:r w:rsidRPr="008E4F07">
        <w:rPr>
          <w:rFonts w:ascii="Times New Roman" w:hAnsi="Times New Roman" w:cs="Times New Roman"/>
          <w:noProof/>
          <w:color w:val="000000" w:themeColor="text1"/>
          <w:sz w:val="24"/>
          <w:szCs w:val="24"/>
          <w:shd w:val="clear" w:color="auto" w:fill="FFFFFF"/>
        </w:rPr>
        <w:t>)</w:t>
      </w:r>
      <w:r w:rsidR="00FC71AC" w:rsidRPr="008E4F07">
        <w:rPr>
          <w:rFonts w:ascii="Times New Roman" w:hAnsi="Times New Roman" w:cs="Times New Roman"/>
          <w:color w:val="000000" w:themeColor="text1"/>
          <w:sz w:val="24"/>
          <w:szCs w:val="24"/>
          <w:shd w:val="clear" w:color="auto" w:fill="FFFFFF"/>
        </w:rPr>
        <w:fldChar w:fldCharType="end"/>
      </w:r>
      <w:r w:rsidRPr="008E4F07">
        <w:rPr>
          <w:rFonts w:ascii="Times New Roman" w:hAnsi="Times New Roman" w:cs="Times New Roman"/>
          <w:color w:val="000000" w:themeColor="text1"/>
          <w:sz w:val="24"/>
          <w:szCs w:val="24"/>
          <w:shd w:val="clear" w:color="auto" w:fill="FFFFFF"/>
        </w:rPr>
        <w:t>.</w:t>
      </w:r>
    </w:p>
    <w:p w:rsidR="00684B8B" w:rsidRPr="008E4F07" w:rsidRDefault="00703E56" w:rsidP="008E4F07">
      <w:pPr>
        <w:spacing w:line="360" w:lineRule="auto"/>
        <w:jc w:val="both"/>
        <w:rPr>
          <w:rFonts w:ascii="Times New Roman" w:hAnsi="Times New Roman" w:cs="Times New Roman"/>
          <w:color w:val="000000" w:themeColor="text1"/>
          <w:sz w:val="24"/>
          <w:szCs w:val="24"/>
        </w:rPr>
      </w:pPr>
      <w:r w:rsidRPr="008E4F07">
        <w:rPr>
          <w:rFonts w:ascii="Times New Roman" w:hAnsi="Times New Roman" w:cs="Times New Roman"/>
          <w:sz w:val="24"/>
          <w:szCs w:val="24"/>
          <w:shd w:val="clear" w:color="auto" w:fill="FFFFFF"/>
        </w:rPr>
        <w:t xml:space="preserve">Although, different diagnostic methods like Kato Katz, direct microscopy, and Formol ether concentration techniques are used for the diagnoses of </w:t>
      </w:r>
      <w:r w:rsidR="00684B8B" w:rsidRPr="008E4F07">
        <w:rPr>
          <w:rFonts w:ascii="Times New Roman" w:hAnsi="Times New Roman" w:cs="Times New Roman"/>
          <w:sz w:val="24"/>
          <w:szCs w:val="24"/>
          <w:shd w:val="clear" w:color="auto" w:fill="FFFFFF"/>
        </w:rPr>
        <w:t xml:space="preserve">STH and </w:t>
      </w:r>
      <w:r w:rsidR="00684B8B" w:rsidRPr="008E4F07">
        <w:rPr>
          <w:rFonts w:ascii="Times New Roman" w:hAnsi="Times New Roman" w:cs="Times New Roman"/>
          <w:i/>
          <w:sz w:val="24"/>
          <w:szCs w:val="24"/>
          <w:shd w:val="clear" w:color="auto" w:fill="FFFFFF"/>
        </w:rPr>
        <w:t>S.</w:t>
      </w:r>
      <w:r w:rsidRPr="008E4F07">
        <w:rPr>
          <w:rFonts w:ascii="Times New Roman" w:hAnsi="Times New Roman" w:cs="Times New Roman"/>
          <w:i/>
          <w:sz w:val="24"/>
          <w:szCs w:val="24"/>
          <w:shd w:val="clear" w:color="auto" w:fill="FFFFFF"/>
        </w:rPr>
        <w:t xml:space="preserve"> </w:t>
      </w:r>
      <w:r w:rsidR="00684B8B" w:rsidRPr="008E4F07">
        <w:rPr>
          <w:rFonts w:ascii="Times New Roman" w:hAnsi="Times New Roman" w:cs="Times New Roman"/>
          <w:i/>
          <w:sz w:val="24"/>
          <w:szCs w:val="24"/>
          <w:shd w:val="clear" w:color="auto" w:fill="FFFFFF"/>
        </w:rPr>
        <w:t>mansoni</w:t>
      </w:r>
      <w:r w:rsidRPr="008E4F07">
        <w:rPr>
          <w:rFonts w:ascii="Times New Roman" w:hAnsi="Times New Roman" w:cs="Times New Roman"/>
          <w:i/>
          <w:sz w:val="24"/>
          <w:szCs w:val="24"/>
          <w:shd w:val="clear" w:color="auto" w:fill="FFFFFF"/>
        </w:rPr>
        <w:t xml:space="preserve">, </w:t>
      </w:r>
      <w:r w:rsidRPr="008E4F07">
        <w:rPr>
          <w:rFonts w:ascii="Times New Roman" w:hAnsi="Times New Roman" w:cs="Times New Roman"/>
          <w:sz w:val="24"/>
          <w:szCs w:val="24"/>
          <w:shd w:val="clear" w:color="auto" w:fill="FFFFFF"/>
        </w:rPr>
        <w:t>they vary with their sensitivity.</w:t>
      </w:r>
      <w:r w:rsidR="00684B8B" w:rsidRPr="008E4F07">
        <w:rPr>
          <w:rFonts w:ascii="Times New Roman" w:hAnsi="Times New Roman" w:cs="Times New Roman"/>
          <w:sz w:val="24"/>
          <w:szCs w:val="24"/>
          <w:shd w:val="clear" w:color="auto" w:fill="FFFFFF"/>
        </w:rPr>
        <w:t xml:space="preserve"> </w:t>
      </w:r>
      <w:r w:rsidR="00684B8B" w:rsidRPr="008E4F07">
        <w:rPr>
          <w:rFonts w:ascii="Times New Roman" w:hAnsi="Times New Roman" w:cs="Times New Roman"/>
          <w:color w:val="000000" w:themeColor="text1"/>
          <w:sz w:val="24"/>
          <w:szCs w:val="24"/>
        </w:rPr>
        <w:t xml:space="preserve">The Kato–Katz technique </w:t>
      </w:r>
      <w:r w:rsidR="00063AF5" w:rsidRPr="008E4F07">
        <w:rPr>
          <w:rFonts w:ascii="Times New Roman" w:hAnsi="Times New Roman" w:cs="Times New Roman"/>
          <w:color w:val="000000" w:themeColor="text1"/>
          <w:sz w:val="24"/>
          <w:szCs w:val="24"/>
        </w:rPr>
        <w:t>is the</w:t>
      </w:r>
      <w:r w:rsidR="00684B8B" w:rsidRPr="008E4F07">
        <w:rPr>
          <w:rFonts w:ascii="Times New Roman" w:hAnsi="Times New Roman" w:cs="Times New Roman"/>
          <w:color w:val="000000" w:themeColor="text1"/>
          <w:sz w:val="24"/>
          <w:szCs w:val="24"/>
        </w:rPr>
        <w:t xml:space="preserve"> standard </w:t>
      </w:r>
      <w:r w:rsidR="00530FA5" w:rsidRPr="008E4F07">
        <w:rPr>
          <w:rFonts w:ascii="Times New Roman" w:hAnsi="Times New Roman" w:cs="Times New Roman"/>
          <w:color w:val="000000" w:themeColor="text1"/>
          <w:sz w:val="24"/>
          <w:szCs w:val="24"/>
        </w:rPr>
        <w:t xml:space="preserve">diagnostic </w:t>
      </w:r>
      <w:r w:rsidR="00684B8B" w:rsidRPr="008E4F07">
        <w:rPr>
          <w:rFonts w:ascii="Times New Roman" w:hAnsi="Times New Roman" w:cs="Times New Roman"/>
          <w:color w:val="000000" w:themeColor="text1"/>
          <w:sz w:val="24"/>
          <w:szCs w:val="24"/>
        </w:rPr>
        <w:t xml:space="preserve">method </w:t>
      </w:r>
      <w:r w:rsidR="00530FA5" w:rsidRPr="008E4F07">
        <w:rPr>
          <w:rFonts w:ascii="Times New Roman" w:hAnsi="Times New Roman" w:cs="Times New Roman"/>
          <w:color w:val="000000" w:themeColor="text1"/>
          <w:sz w:val="24"/>
          <w:szCs w:val="24"/>
        </w:rPr>
        <w:t xml:space="preserve">used </w:t>
      </w:r>
      <w:r w:rsidR="00684B8B" w:rsidRPr="008E4F07">
        <w:rPr>
          <w:rFonts w:ascii="Times New Roman" w:hAnsi="Times New Roman" w:cs="Times New Roman"/>
          <w:color w:val="000000" w:themeColor="text1"/>
          <w:sz w:val="24"/>
          <w:szCs w:val="24"/>
        </w:rPr>
        <w:t xml:space="preserve">to assess the prevalence, intensity of infection and drug efficacy </w:t>
      </w:r>
      <w:r w:rsidR="005830F0" w:rsidRPr="008E4F07">
        <w:rPr>
          <w:rFonts w:ascii="Times New Roman" w:hAnsi="Times New Roman" w:cs="Times New Roman"/>
          <w:color w:val="000000" w:themeColor="text1"/>
          <w:sz w:val="24"/>
          <w:szCs w:val="24"/>
        </w:rPr>
        <w:t>in endemic</w:t>
      </w:r>
      <w:r w:rsidR="00684B8B" w:rsidRPr="008E4F07">
        <w:rPr>
          <w:rFonts w:ascii="Times New Roman" w:hAnsi="Times New Roman" w:cs="Times New Roman"/>
          <w:color w:val="000000" w:themeColor="text1"/>
          <w:sz w:val="24"/>
          <w:szCs w:val="24"/>
        </w:rPr>
        <w:t xml:space="preserve"> countries </w:t>
      </w:r>
      <w:r w:rsidR="00FC71AC" w:rsidRPr="008E4F07">
        <w:rPr>
          <w:rFonts w:ascii="Times New Roman" w:hAnsi="Times New Roman" w:cs="Times New Roman"/>
          <w:color w:val="000000" w:themeColor="text1"/>
          <w:sz w:val="24"/>
          <w:szCs w:val="24"/>
        </w:rPr>
        <w:fldChar w:fldCharType="begin">
          <w:fldData xml:space="preserve">PEVuZE5vdGU+PENpdGU+PEF1dGhvcj5HbGluejwvQXV0aG9yPjxZZWFyPjIwMTA8L1llYXI+PFJl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</w:fldData>
        </w:fldChar>
      </w:r>
      <w:r w:rsidR="00684B8B" w:rsidRPr="008E4F07">
        <w:rPr>
          <w:rFonts w:ascii="Times New Roman" w:hAnsi="Times New Roman" w:cs="Times New Roman"/>
          <w:color w:val="000000" w:themeColor="text1"/>
          <w:sz w:val="24"/>
          <w:szCs w:val="24"/>
        </w:rPr>
        <w:instrText xml:space="preserve"> ADDIN EN.CITE </w:instrText>
      </w:r>
      <w:r w:rsidR="00FC71AC" w:rsidRPr="008E4F07">
        <w:rPr>
          <w:rFonts w:ascii="Times New Roman" w:hAnsi="Times New Roman" w:cs="Times New Roman"/>
          <w:color w:val="000000" w:themeColor="text1"/>
          <w:sz w:val="24"/>
          <w:szCs w:val="24"/>
        </w:rPr>
        <w:fldChar w:fldCharType="begin">
          <w:fldData xml:space="preserve">PEVuZE5vdGU+PENpdGU+PEF1dGhvcj5HbGluejwvQXV0aG9yPjxZZWFyPjIwMTA8L1llYXI+PFJl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</w:fldData>
        </w:fldChar>
      </w:r>
      <w:r w:rsidR="00684B8B" w:rsidRPr="008E4F07">
        <w:rPr>
          <w:rFonts w:ascii="Times New Roman" w:hAnsi="Times New Roman" w:cs="Times New Roman"/>
          <w:color w:val="000000" w:themeColor="text1"/>
          <w:sz w:val="24"/>
          <w:szCs w:val="24"/>
        </w:rPr>
        <w:instrText xml:space="preserve"> ADDIN EN.CITE.DATA </w:instrText>
      </w:r>
      <w:r w:rsidR="00FC71AC" w:rsidRPr="008E4F07">
        <w:rPr>
          <w:rFonts w:ascii="Times New Roman" w:hAnsi="Times New Roman" w:cs="Times New Roman"/>
          <w:color w:val="000000" w:themeColor="text1"/>
          <w:sz w:val="24"/>
          <w:szCs w:val="24"/>
        </w:rPr>
      </w:r>
      <w:r w:rsidR="00FC71AC" w:rsidRPr="008E4F07">
        <w:rPr>
          <w:rFonts w:ascii="Times New Roman" w:hAnsi="Times New Roman" w:cs="Times New Roman"/>
          <w:color w:val="000000" w:themeColor="text1"/>
          <w:sz w:val="24"/>
          <w:szCs w:val="24"/>
        </w:rPr>
        <w:fldChar w:fldCharType="end"/>
      </w:r>
      <w:r w:rsidR="00FC71AC" w:rsidRPr="008E4F07">
        <w:rPr>
          <w:rFonts w:ascii="Times New Roman" w:hAnsi="Times New Roman" w:cs="Times New Roman"/>
          <w:color w:val="000000" w:themeColor="text1"/>
          <w:sz w:val="24"/>
          <w:szCs w:val="24"/>
        </w:rPr>
      </w:r>
      <w:r w:rsidR="00FC71AC" w:rsidRPr="008E4F07">
        <w:rPr>
          <w:rFonts w:ascii="Times New Roman" w:hAnsi="Times New Roman" w:cs="Times New Roman"/>
          <w:color w:val="000000" w:themeColor="text1"/>
          <w:sz w:val="24"/>
          <w:szCs w:val="24"/>
        </w:rPr>
        <w:fldChar w:fldCharType="separate"/>
      </w:r>
      <w:r w:rsidR="00684B8B" w:rsidRPr="008E4F07">
        <w:rPr>
          <w:rFonts w:ascii="Times New Roman" w:hAnsi="Times New Roman" w:cs="Times New Roman"/>
          <w:noProof/>
          <w:color w:val="000000" w:themeColor="text1"/>
          <w:sz w:val="24"/>
          <w:szCs w:val="24"/>
        </w:rPr>
        <w:t>(</w:t>
      </w:r>
      <w:hyperlink w:anchor="_ENREF_26" w:tooltip="Glinz, 2010 #142" w:history="1">
        <w:r w:rsidR="0054162D" w:rsidRPr="008E4F07">
          <w:rPr>
            <w:rFonts w:ascii="Times New Roman" w:hAnsi="Times New Roman" w:cs="Times New Roman"/>
            <w:noProof/>
            <w:color w:val="000000" w:themeColor="text1"/>
            <w:sz w:val="24"/>
            <w:szCs w:val="24"/>
          </w:rPr>
          <w:t>Glinz et al., 2010</w:t>
        </w:r>
      </w:hyperlink>
      <w:r w:rsidR="00684B8B" w:rsidRPr="008E4F07">
        <w:rPr>
          <w:rFonts w:ascii="Times New Roman" w:hAnsi="Times New Roman" w:cs="Times New Roman"/>
          <w:noProof/>
          <w:color w:val="000000" w:themeColor="text1"/>
          <w:sz w:val="24"/>
          <w:szCs w:val="24"/>
        </w:rPr>
        <w:t xml:space="preserve">, </w:t>
      </w:r>
      <w:hyperlink w:anchor="_ENREF_55" w:tooltip="Yap, 2012 #129" w:history="1">
        <w:r w:rsidR="0054162D" w:rsidRPr="008E4F07">
          <w:rPr>
            <w:rFonts w:ascii="Times New Roman" w:hAnsi="Times New Roman" w:cs="Times New Roman"/>
            <w:noProof/>
            <w:color w:val="000000" w:themeColor="text1"/>
            <w:sz w:val="24"/>
            <w:szCs w:val="24"/>
          </w:rPr>
          <w:t>Yap et al., 2012</w:t>
        </w:r>
      </w:hyperlink>
      <w:r w:rsidR="00684B8B" w:rsidRPr="008E4F07">
        <w:rPr>
          <w:rFonts w:ascii="Times New Roman" w:hAnsi="Times New Roman" w:cs="Times New Roman"/>
          <w:noProof/>
          <w:color w:val="000000" w:themeColor="text1"/>
          <w:sz w:val="24"/>
          <w:szCs w:val="24"/>
        </w:rPr>
        <w:t xml:space="preserve">, </w:t>
      </w:r>
      <w:hyperlink w:anchor="_ENREF_45" w:tooltip="Utzinger, 2015 #144" w:history="1">
        <w:r w:rsidR="0054162D" w:rsidRPr="008E4F07">
          <w:rPr>
            <w:rFonts w:ascii="Times New Roman" w:hAnsi="Times New Roman" w:cs="Times New Roman"/>
            <w:noProof/>
            <w:color w:val="000000" w:themeColor="text1"/>
            <w:sz w:val="24"/>
            <w:szCs w:val="24"/>
          </w:rPr>
          <w:t>Utzinger et al., 2015</w:t>
        </w:r>
      </w:hyperlink>
      <w:r w:rsidR="00684B8B" w:rsidRPr="008E4F07">
        <w:rPr>
          <w:rFonts w:ascii="Times New Roman" w:hAnsi="Times New Roman" w:cs="Times New Roman"/>
          <w:noProof/>
          <w:color w:val="000000" w:themeColor="text1"/>
          <w:sz w:val="24"/>
          <w:szCs w:val="24"/>
        </w:rPr>
        <w:t xml:space="preserve">, </w:t>
      </w:r>
      <w:hyperlink w:anchor="_ENREF_12" w:tooltip="Bärenbold, 2017 #145" w:history="1">
        <w:r w:rsidR="0054162D" w:rsidRPr="008E4F07">
          <w:rPr>
            <w:rFonts w:ascii="Times New Roman" w:hAnsi="Times New Roman" w:cs="Times New Roman"/>
            <w:noProof/>
            <w:color w:val="000000" w:themeColor="text1"/>
            <w:sz w:val="24"/>
            <w:szCs w:val="24"/>
          </w:rPr>
          <w:t>Bärenbold et al., 2017</w:t>
        </w:r>
      </w:hyperlink>
      <w:r w:rsidR="00684B8B" w:rsidRPr="008E4F07">
        <w:rPr>
          <w:rFonts w:ascii="Times New Roman" w:hAnsi="Times New Roman" w:cs="Times New Roman"/>
          <w:noProof/>
          <w:color w:val="000000" w:themeColor="text1"/>
          <w:sz w:val="24"/>
          <w:szCs w:val="24"/>
        </w:rPr>
        <w:t>)</w:t>
      </w:r>
      <w:r w:rsidR="00FC71AC" w:rsidRPr="008E4F07">
        <w:rPr>
          <w:rFonts w:ascii="Times New Roman" w:hAnsi="Times New Roman" w:cs="Times New Roman"/>
          <w:color w:val="000000" w:themeColor="text1"/>
          <w:sz w:val="24"/>
          <w:szCs w:val="24"/>
        </w:rPr>
        <w:fldChar w:fldCharType="end"/>
      </w:r>
      <w:r w:rsidR="00684B8B" w:rsidRPr="008E4F07">
        <w:rPr>
          <w:rFonts w:ascii="Times New Roman" w:hAnsi="Times New Roman" w:cs="Times New Roman"/>
          <w:color w:val="000000" w:themeColor="text1"/>
          <w:sz w:val="24"/>
          <w:szCs w:val="24"/>
        </w:rPr>
        <w:t>.</w:t>
      </w:r>
    </w:p>
    <w:p w:rsidR="00684B8B" w:rsidRPr="008E4F07" w:rsidRDefault="00684B8B" w:rsidP="008E4F07">
      <w:pPr>
        <w:spacing w:line="360" w:lineRule="auto"/>
        <w:jc w:val="both"/>
        <w:rPr>
          <w:rFonts w:ascii="Times New Roman" w:hAnsi="Times New Roman" w:cs="Times New Roman"/>
          <w:i/>
          <w:color w:val="000000" w:themeColor="text1"/>
          <w:sz w:val="24"/>
          <w:szCs w:val="24"/>
        </w:rPr>
      </w:pPr>
      <w:r w:rsidRPr="008E4F07">
        <w:rPr>
          <w:rFonts w:ascii="Times New Roman" w:hAnsi="Times New Roman" w:cs="Times New Roman"/>
          <w:sz w:val="24"/>
          <w:szCs w:val="24"/>
        </w:rPr>
        <w:t xml:space="preserve">The three main measures </w:t>
      </w:r>
      <w:r w:rsidR="00530FA5" w:rsidRPr="008E4F07">
        <w:rPr>
          <w:rFonts w:ascii="Times New Roman" w:hAnsi="Times New Roman" w:cs="Times New Roman"/>
          <w:sz w:val="24"/>
          <w:szCs w:val="24"/>
        </w:rPr>
        <w:t xml:space="preserve">used </w:t>
      </w:r>
      <w:r w:rsidRPr="008E4F07">
        <w:rPr>
          <w:rFonts w:ascii="Times New Roman" w:hAnsi="Times New Roman" w:cs="Times New Roman"/>
          <w:sz w:val="24"/>
          <w:szCs w:val="24"/>
        </w:rPr>
        <w:t xml:space="preserve">for STHs and </w:t>
      </w:r>
      <w:r w:rsidRPr="008E4F07">
        <w:rPr>
          <w:rFonts w:ascii="Times New Roman" w:hAnsi="Times New Roman" w:cs="Times New Roman"/>
          <w:i/>
          <w:sz w:val="24"/>
          <w:szCs w:val="24"/>
        </w:rPr>
        <w:t>S.mansoni</w:t>
      </w:r>
      <w:r w:rsidRPr="008E4F07">
        <w:rPr>
          <w:rFonts w:ascii="Times New Roman" w:hAnsi="Times New Roman" w:cs="Times New Roman"/>
          <w:sz w:val="24"/>
          <w:szCs w:val="24"/>
        </w:rPr>
        <w:t xml:space="preserve"> control are anthelminthic </w:t>
      </w:r>
      <w:r w:rsidR="00530FA5" w:rsidRPr="008E4F07">
        <w:rPr>
          <w:rFonts w:ascii="Times New Roman" w:hAnsi="Times New Roman" w:cs="Times New Roman"/>
          <w:sz w:val="24"/>
          <w:szCs w:val="24"/>
        </w:rPr>
        <w:t xml:space="preserve">mass </w:t>
      </w:r>
      <w:r w:rsidRPr="008E4F07">
        <w:rPr>
          <w:rFonts w:ascii="Times New Roman" w:hAnsi="Times New Roman" w:cs="Times New Roman"/>
          <w:sz w:val="24"/>
          <w:szCs w:val="24"/>
        </w:rPr>
        <w:t xml:space="preserve">drug </w:t>
      </w:r>
      <w:r w:rsidR="00530FA5" w:rsidRPr="008E4F07">
        <w:rPr>
          <w:rFonts w:ascii="Times New Roman" w:hAnsi="Times New Roman" w:cs="Times New Roman"/>
          <w:sz w:val="24"/>
          <w:szCs w:val="24"/>
        </w:rPr>
        <w:t>administration (MDA)</w:t>
      </w:r>
      <w:r w:rsidR="00697602">
        <w:rPr>
          <w:rFonts w:ascii="Times New Roman" w:hAnsi="Times New Roman" w:cs="Times New Roman"/>
          <w:sz w:val="24"/>
          <w:szCs w:val="24"/>
        </w:rPr>
        <w:t xml:space="preserve">, sanitation, and health education. Anthelmintic drugs enable reduction of morbidity by decreasing the worm burden. Periodic deworming of the high-risk population groups will ensure that the levels of infection are kept below those associated with morbidity. Enhanced sanitation and  health education and deworming are  the </w:t>
      </w:r>
      <w:r w:rsidR="00697602">
        <w:rPr>
          <w:rFonts w:ascii="Times New Roman" w:hAnsi="Times New Roman" w:cs="Times New Roman"/>
          <w:color w:val="000000" w:themeColor="text1"/>
          <w:sz w:val="24"/>
          <w:szCs w:val="24"/>
        </w:rPr>
        <w:t xml:space="preserve">three key intervention measures  essential for a long-term control and elimination of STHs and </w:t>
      </w:r>
      <w:r w:rsidR="00697602">
        <w:rPr>
          <w:rFonts w:ascii="Times New Roman" w:hAnsi="Times New Roman" w:cs="Times New Roman"/>
          <w:i/>
          <w:color w:val="000000" w:themeColor="text1"/>
          <w:sz w:val="24"/>
          <w:szCs w:val="24"/>
        </w:rPr>
        <w:t>S. mansoni</w:t>
      </w:r>
      <w:r w:rsidR="00697602">
        <w:rPr>
          <w:rFonts w:ascii="Times New Roman" w:hAnsi="Times New Roman" w:cs="Times New Roman"/>
          <w:color w:val="000000" w:themeColor="text1"/>
          <w:sz w:val="24"/>
          <w:szCs w:val="24"/>
        </w:rPr>
        <w:t xml:space="preserve"> in endemic areas </w:t>
      </w:r>
      <w:r w:rsidR="00FC71AC" w:rsidRPr="008E4F07">
        <w:rPr>
          <w:rFonts w:ascii="Times New Roman" w:hAnsi="Times New Roman" w:cs="Times New Roman"/>
          <w:i/>
          <w:color w:val="000000" w:themeColor="text1"/>
          <w:sz w:val="24"/>
          <w:szCs w:val="24"/>
        </w:rPr>
        <w:fldChar w:fldCharType="begin"/>
      </w:r>
      <w:r w:rsidRPr="008E4F07">
        <w:rPr>
          <w:rFonts w:ascii="Times New Roman" w:hAnsi="Times New Roman" w:cs="Times New Roman"/>
          <w:i/>
          <w:color w:val="000000" w:themeColor="text1"/>
          <w:sz w:val="24"/>
          <w:szCs w:val="24"/>
        </w:rPr>
        <w:instrText xml:space="preserve"> ADDIN EN.CITE &lt;EndNote&gt;&lt;Cite&gt;&lt;RecNum&gt;3&lt;/RecNum&gt;&lt;DisplayText&gt;(Tchuenté, 2011, WHO, 2016)&lt;/DisplayText&gt;&lt;record&gt;&lt;rec-number&gt;3&lt;/rec-number&gt;&lt;foreign-keys&gt;&lt;key app="EN" db-id="vd959s2auaxft2etwdpxzwenftpss209p0s9"&gt;3&lt;/key&gt;&lt;/foreign-keys&gt;&lt;ref-type name="Journal Article"&gt;17&lt;/ref-type&gt;&lt;contributors&gt;&lt;/contributors&gt;&lt;titles&gt;&lt;/titles&gt;&lt;dates&gt;&lt;/dates&gt;&lt;isbn&gt;1471-2334&lt;/isbn&gt;&lt;urls&gt;&lt;/urls&gt;&lt;/record&gt;&lt;/Cite&gt;&lt;Cite&gt;&lt;Author&gt;Tchuenté&lt;/Author&gt;&lt;Year&gt;2011&lt;/Year&gt;&lt;RecNum&gt;71&lt;/RecNum&gt;&lt;record&gt;&lt;rec-number&gt;71&lt;/rec-number&gt;&lt;foreign-keys&gt;&lt;key app="EN" db-id="vd959s2auaxft2etwdpxzwenftpss209p0s9"&gt;71&lt;/key&gt;&lt;/foreign-keys&gt;&lt;ref-type name="Journal Article"&gt;17&lt;/ref-type&gt;&lt;contributors&gt;&lt;authors&gt;&lt;author&gt;Tchuenté, LA Tchuem&lt;/author&gt;&lt;/authors&gt;&lt;/contributors&gt;&lt;titles&gt;&lt;title&gt;Control of soil-transmitted helminths in sub-Saharan Africa: diagnosis, drug efficacy concerns and challenges&lt;/title&gt;&lt;secondary-title&gt;Acta tropica&lt;/secondary-title&gt;&lt;/titles&gt;&lt;periodical&gt;&lt;full-title&gt;Acta tropica&lt;/full-title&gt;&lt;/periodical&gt;&lt;pages&gt;S4-S11&lt;/pages&gt;&lt;volume&gt;120&lt;/volume&gt;&lt;dates&gt;&lt;year&gt;2011&lt;/year&gt;&lt;/dates&gt;&lt;isbn&gt;0001-706X&lt;/isbn&gt;&lt;urls&gt;&lt;/urls&gt;&lt;/record&gt;&lt;/Cite&gt;&lt;Cite&gt;&lt;Author&gt;WHO&lt;/Author&gt;&lt;Year&gt;2016&lt;/Year&gt;&lt;RecNum&gt;69&lt;/RecNum&gt;&lt;record&gt;&lt;rec-number&gt;69&lt;/rec-number&gt;&lt;foreign-keys&gt;&lt;key app="EN" db-id="vd959s2auaxft2etwdpxzwenftpss209p0s9"&gt;69&lt;/key&gt;&lt;/foreign-keys&gt;&lt;ref-type name="Journal Article"&gt;17&lt;/ref-type&gt;&lt;contributors&gt;&lt;authors&gt;&lt;author&gt;WHO&lt;/author&gt;&lt;/authors&gt;&lt;/contributors&gt;&lt;titles&gt;&lt;title&gt;( World Health Organization. Fact sheet on Soil-transmitted helminths. Geneva, Switzerland. WHO. Available:&lt;/title&gt;&lt;/titles&gt;&lt;dates&gt;&lt;year&gt;2016&lt;/year&gt;&lt;pub-dates&gt;&lt;date&gt;Accessed on December 10/ 2017&lt;/date&gt;&lt;/pub-dates&gt;&lt;/dates&gt;&lt;isbn&gt;1821-9241&lt;/isbn&gt;&lt;urls&gt;&lt;/urls&gt;&lt;/record&gt;&lt;/Cite&gt;&lt;/EndNote&gt;</w:instrText>
      </w:r>
      <w:r w:rsidR="00FC71AC" w:rsidRPr="008E4F07">
        <w:rPr>
          <w:rFonts w:ascii="Times New Roman" w:hAnsi="Times New Roman" w:cs="Times New Roman"/>
          <w:i/>
          <w:color w:val="000000" w:themeColor="text1"/>
          <w:sz w:val="24"/>
          <w:szCs w:val="24"/>
        </w:rPr>
        <w:fldChar w:fldCharType="separate"/>
      </w:r>
      <w:r w:rsidRPr="008E4F07">
        <w:rPr>
          <w:rFonts w:ascii="Times New Roman" w:hAnsi="Times New Roman" w:cs="Times New Roman"/>
          <w:i/>
          <w:noProof/>
          <w:color w:val="000000" w:themeColor="text1"/>
          <w:sz w:val="24"/>
          <w:szCs w:val="24"/>
        </w:rPr>
        <w:t>(</w:t>
      </w:r>
      <w:hyperlink w:anchor="_ENREF_42" w:tooltip="Tchuenté, 2011 #71" w:history="1">
        <w:r w:rsidR="0054162D" w:rsidRPr="008E4F07">
          <w:rPr>
            <w:rFonts w:ascii="Times New Roman" w:hAnsi="Times New Roman" w:cs="Times New Roman"/>
            <w:noProof/>
            <w:color w:val="000000" w:themeColor="text1"/>
            <w:sz w:val="24"/>
            <w:szCs w:val="24"/>
          </w:rPr>
          <w:t>Tchuenté, 2011</w:t>
        </w:r>
      </w:hyperlink>
      <w:r w:rsidRPr="008E4F07">
        <w:rPr>
          <w:rFonts w:ascii="Times New Roman" w:hAnsi="Times New Roman" w:cs="Times New Roman"/>
          <w:noProof/>
          <w:color w:val="000000" w:themeColor="text1"/>
          <w:sz w:val="24"/>
          <w:szCs w:val="24"/>
        </w:rPr>
        <w:t xml:space="preserve">, </w:t>
      </w:r>
      <w:hyperlink w:anchor="_ENREF_52" w:tooltip="WHO, 2016 #69" w:history="1">
        <w:r w:rsidR="0054162D" w:rsidRPr="008E4F07">
          <w:rPr>
            <w:rFonts w:ascii="Times New Roman" w:hAnsi="Times New Roman" w:cs="Times New Roman"/>
            <w:noProof/>
            <w:color w:val="000000" w:themeColor="text1"/>
            <w:sz w:val="24"/>
            <w:szCs w:val="24"/>
          </w:rPr>
          <w:t>WHO, 2016</w:t>
        </w:r>
      </w:hyperlink>
      <w:r w:rsidRPr="008E4F07">
        <w:rPr>
          <w:rFonts w:ascii="Times New Roman" w:hAnsi="Times New Roman" w:cs="Times New Roman"/>
          <w:noProof/>
          <w:color w:val="000000" w:themeColor="text1"/>
          <w:sz w:val="24"/>
          <w:szCs w:val="24"/>
        </w:rPr>
        <w:t>)</w:t>
      </w:r>
      <w:r w:rsidR="00FC71AC" w:rsidRPr="008E4F07">
        <w:rPr>
          <w:rFonts w:ascii="Times New Roman" w:hAnsi="Times New Roman" w:cs="Times New Roman"/>
          <w:i/>
          <w:color w:val="000000" w:themeColor="text1"/>
          <w:sz w:val="24"/>
          <w:szCs w:val="24"/>
        </w:rPr>
        <w:fldChar w:fldCharType="end"/>
      </w:r>
      <w:r w:rsidRPr="008E4F07">
        <w:rPr>
          <w:rFonts w:ascii="Times New Roman" w:hAnsi="Times New Roman" w:cs="Times New Roman"/>
          <w:i/>
          <w:color w:val="000000" w:themeColor="text1"/>
          <w:sz w:val="24"/>
          <w:szCs w:val="24"/>
        </w:rPr>
        <w:t>.</w:t>
      </w:r>
    </w:p>
    <w:p w:rsidR="00684B8B" w:rsidRPr="008E4F07" w:rsidRDefault="00684B8B" w:rsidP="008E4F07">
      <w:pPr>
        <w:spacing w:line="360" w:lineRule="auto"/>
        <w:jc w:val="both"/>
        <w:rPr>
          <w:rFonts w:ascii="Times New Roman" w:hAnsi="Times New Roman" w:cs="Times New Roman"/>
          <w:color w:val="000000" w:themeColor="text1"/>
          <w:sz w:val="24"/>
          <w:szCs w:val="24"/>
        </w:rPr>
      </w:pPr>
      <w:r w:rsidRPr="008E4F07">
        <w:rPr>
          <w:rFonts w:ascii="Times New Roman" w:hAnsi="Times New Roman" w:cs="Times New Roman"/>
          <w:color w:val="000000" w:themeColor="text1"/>
          <w:sz w:val="24"/>
          <w:szCs w:val="24"/>
        </w:rPr>
        <w:t>WHO recommends four anthelminthic drugs namely; albendazole (ALB), mebendazole (MEB), levamis</w:t>
      </w:r>
      <w:r w:rsidR="00520217">
        <w:rPr>
          <w:rFonts w:ascii="Times New Roman" w:hAnsi="Times New Roman" w:cs="Times New Roman"/>
          <w:color w:val="000000" w:themeColor="text1"/>
          <w:sz w:val="24"/>
          <w:szCs w:val="24"/>
        </w:rPr>
        <w:t>ole (LEV) and pyrantel (PYR)</w:t>
      </w:r>
      <w:r w:rsidRPr="008E4F07">
        <w:rPr>
          <w:rFonts w:ascii="Times New Roman" w:hAnsi="Times New Roman" w:cs="Times New Roman"/>
          <w:color w:val="000000" w:themeColor="text1"/>
          <w:sz w:val="24"/>
          <w:szCs w:val="24"/>
        </w:rPr>
        <w:t xml:space="preserve"> for the control of STHs. Of these drugs, albendazole (400mg) and mebendazole (500mg) are the drugs of choice which are currently used in almost all national control programmes. Likewise, Praziquantel (PZQ) (40mg/kg) is also used for the treatment of schistoso</w:t>
      </w:r>
      <w:r w:rsidR="00697602">
        <w:rPr>
          <w:rFonts w:ascii="Times New Roman" w:hAnsi="Times New Roman" w:cs="Times New Roman"/>
          <w:color w:val="000000" w:themeColor="text1"/>
          <w:sz w:val="24"/>
          <w:szCs w:val="24"/>
        </w:rPr>
        <w:t xml:space="preserve">miasis  </w:t>
      </w:r>
      <w:r w:rsidR="00FC71AC" w:rsidRPr="008E4F07">
        <w:rPr>
          <w:rFonts w:ascii="Times New Roman" w:hAnsi="Times New Roman" w:cs="Times New Roman"/>
          <w:color w:val="000000" w:themeColor="text1"/>
          <w:sz w:val="24"/>
          <w:szCs w:val="24"/>
        </w:rPr>
        <w:fldChar w:fldCharType="begin"/>
      </w:r>
      <w:r w:rsidRPr="008E4F07">
        <w:rPr>
          <w:rFonts w:ascii="Times New Roman" w:hAnsi="Times New Roman" w:cs="Times New Roman"/>
          <w:color w:val="000000" w:themeColor="text1"/>
          <w:sz w:val="24"/>
          <w:szCs w:val="24"/>
        </w:rPr>
        <w:instrText xml:space="preserve"> ADDIN EN.CITE &lt;EndNote&gt;&lt;Cite&gt;&lt;Author&gt;WHO&lt;/Author&gt;&lt;Year&gt;2006&lt;/Year&gt;&lt;RecNum&gt;83&lt;/RecNum&gt;&lt;DisplayText&gt;(WHO, 2006)&lt;/DisplayText&gt;&lt;record&gt;&lt;rec-number&gt;83&lt;/rec-number&gt;&lt;foreign-keys&gt;&lt;key app="EN" db-id="vd959s2auaxft2etwdpxzwenftpss209p0s9"&gt;83&lt;/key&gt;&lt;/foreign-keys&gt;&lt;ref-type name="Book"&gt;6&lt;/ref-type&gt;&lt;contributors&gt;&lt;authors&gt;&lt;author&gt;WHO&lt;/author&gt;&lt;/authors&gt;&lt;/contributors&gt;&lt;titles&gt;&lt;title&gt;Preventive chemotherapy in human helminthiasis: coordinated use of anthelminthic drugs in control interventions: a manual for health professionals and programme managers&lt;/title&gt;&lt;/titles&gt;&lt;dates&gt;&lt;year&gt;2006&lt;/year&gt;&lt;/dates&gt;&lt;publisher&gt;World Health Organization&lt;/publisher&gt;&lt;isbn&gt;9241547103&lt;/isbn&gt;&lt;urls&gt;&lt;/urls&gt;&lt;/record&gt;&lt;/Cite&gt;&lt;/EndNote&gt;</w:instrText>
      </w:r>
      <w:r w:rsidR="00FC71AC" w:rsidRPr="008E4F07">
        <w:rPr>
          <w:rFonts w:ascii="Times New Roman" w:hAnsi="Times New Roman" w:cs="Times New Roman"/>
          <w:color w:val="000000" w:themeColor="text1"/>
          <w:sz w:val="24"/>
          <w:szCs w:val="24"/>
        </w:rPr>
        <w:fldChar w:fldCharType="separate"/>
      </w:r>
      <w:r w:rsidRPr="008E4F07">
        <w:rPr>
          <w:rFonts w:ascii="Times New Roman" w:hAnsi="Times New Roman" w:cs="Times New Roman"/>
          <w:noProof/>
          <w:color w:val="000000" w:themeColor="text1"/>
          <w:sz w:val="24"/>
          <w:szCs w:val="24"/>
        </w:rPr>
        <w:t>(</w:t>
      </w:r>
      <w:hyperlink w:anchor="_ENREF_49" w:tooltip="WHO, 2006 #83" w:history="1">
        <w:r w:rsidR="0054162D" w:rsidRPr="008E4F07">
          <w:rPr>
            <w:rFonts w:ascii="Times New Roman" w:hAnsi="Times New Roman" w:cs="Times New Roman"/>
            <w:noProof/>
            <w:color w:val="000000" w:themeColor="text1"/>
            <w:sz w:val="24"/>
            <w:szCs w:val="24"/>
          </w:rPr>
          <w:t>WHO, 2006</w:t>
        </w:r>
      </w:hyperlink>
      <w:r w:rsidRPr="008E4F07">
        <w:rPr>
          <w:rFonts w:ascii="Times New Roman" w:hAnsi="Times New Roman" w:cs="Times New Roman"/>
          <w:noProof/>
          <w:color w:val="000000" w:themeColor="text1"/>
          <w:sz w:val="24"/>
          <w:szCs w:val="24"/>
        </w:rPr>
        <w:t>)</w:t>
      </w:r>
      <w:r w:rsidR="00FC71AC" w:rsidRPr="008E4F07">
        <w:rPr>
          <w:rFonts w:ascii="Times New Roman" w:hAnsi="Times New Roman" w:cs="Times New Roman"/>
          <w:color w:val="000000" w:themeColor="text1"/>
          <w:sz w:val="24"/>
          <w:szCs w:val="24"/>
        </w:rPr>
        <w:fldChar w:fldCharType="end"/>
      </w:r>
      <w:r w:rsidRPr="008E4F07">
        <w:rPr>
          <w:rFonts w:ascii="Times New Roman" w:hAnsi="Times New Roman" w:cs="Times New Roman"/>
          <w:color w:val="000000" w:themeColor="text1"/>
          <w:sz w:val="24"/>
          <w:szCs w:val="24"/>
        </w:rPr>
        <w:t xml:space="preserve">. </w:t>
      </w:r>
    </w:p>
    <w:p w:rsidR="00684B8B" w:rsidRPr="00DE30DE" w:rsidRDefault="00530FA5" w:rsidP="00DE30DE">
      <w:pPr>
        <w:spacing w:line="360" w:lineRule="auto"/>
        <w:jc w:val="both"/>
        <w:rPr>
          <w:rFonts w:ascii="Times New Roman" w:hAnsi="Times New Roman" w:cs="Times New Roman"/>
          <w:sz w:val="24"/>
          <w:szCs w:val="24"/>
          <w:shd w:val="clear" w:color="auto" w:fill="FFFFFF"/>
        </w:rPr>
      </w:pPr>
      <w:r w:rsidRPr="008E4F07">
        <w:rPr>
          <w:rFonts w:ascii="Times New Roman" w:hAnsi="Times New Roman" w:cs="Times New Roman"/>
          <w:color w:val="000000" w:themeColor="text1"/>
          <w:sz w:val="24"/>
          <w:szCs w:val="24"/>
        </w:rPr>
        <w:t>MDA is conducted b</w:t>
      </w:r>
      <w:r w:rsidR="00684B8B" w:rsidRPr="008E4F07">
        <w:rPr>
          <w:rFonts w:ascii="Times New Roman" w:hAnsi="Times New Roman" w:cs="Times New Roman"/>
          <w:color w:val="000000" w:themeColor="text1"/>
          <w:sz w:val="24"/>
          <w:szCs w:val="24"/>
        </w:rPr>
        <w:t>ased on prevalence of STH infection</w:t>
      </w:r>
      <w:r w:rsidRPr="008E4F07">
        <w:rPr>
          <w:rFonts w:ascii="Times New Roman" w:hAnsi="Times New Roman" w:cs="Times New Roman"/>
          <w:color w:val="000000" w:themeColor="text1"/>
          <w:sz w:val="24"/>
          <w:szCs w:val="24"/>
        </w:rPr>
        <w:t xml:space="preserve"> in the </w:t>
      </w:r>
      <w:r w:rsidR="00684B8B" w:rsidRPr="008E4F07">
        <w:rPr>
          <w:rFonts w:ascii="Times New Roman" w:hAnsi="Times New Roman" w:cs="Times New Roman"/>
          <w:color w:val="000000" w:themeColor="text1"/>
          <w:sz w:val="24"/>
          <w:szCs w:val="24"/>
        </w:rPr>
        <w:t xml:space="preserve">communities </w:t>
      </w:r>
      <w:r w:rsidRPr="008E4F07">
        <w:rPr>
          <w:rFonts w:ascii="Times New Roman" w:hAnsi="Times New Roman" w:cs="Times New Roman"/>
          <w:color w:val="000000" w:themeColor="text1"/>
          <w:sz w:val="24"/>
          <w:szCs w:val="24"/>
        </w:rPr>
        <w:t>either</w:t>
      </w:r>
      <w:r w:rsidR="00684B8B" w:rsidRPr="008E4F07">
        <w:rPr>
          <w:rFonts w:ascii="Times New Roman" w:hAnsi="Times New Roman" w:cs="Times New Roman"/>
          <w:color w:val="000000" w:themeColor="text1"/>
          <w:sz w:val="24"/>
          <w:szCs w:val="24"/>
        </w:rPr>
        <w:t xml:space="preserve"> ‘high-risk’ or ‘low-risk’ </w:t>
      </w:r>
      <w:r w:rsidRPr="008E4F07">
        <w:rPr>
          <w:rFonts w:ascii="Times New Roman" w:hAnsi="Times New Roman" w:cs="Times New Roman"/>
          <w:color w:val="000000" w:themeColor="text1"/>
          <w:sz w:val="24"/>
          <w:szCs w:val="24"/>
        </w:rPr>
        <w:t xml:space="preserve">classification </w:t>
      </w:r>
      <w:r w:rsidR="00684B8B" w:rsidRPr="008E4F07">
        <w:rPr>
          <w:rFonts w:ascii="Times New Roman" w:hAnsi="Times New Roman" w:cs="Times New Roman"/>
          <w:color w:val="000000" w:themeColor="text1"/>
          <w:sz w:val="24"/>
          <w:szCs w:val="24"/>
        </w:rPr>
        <w:t xml:space="preserve">according to WHO thresholds (WHO, 2006). </w:t>
      </w:r>
      <w:bookmarkStart w:id="10" w:name="bbib0415"/>
      <w:r w:rsidR="00684B8B" w:rsidRPr="008E4F07">
        <w:rPr>
          <w:rFonts w:ascii="Times New Roman" w:hAnsi="Times New Roman" w:cs="Times New Roman"/>
          <w:color w:val="000000" w:themeColor="text1"/>
          <w:sz w:val="24"/>
          <w:szCs w:val="24"/>
        </w:rPr>
        <w:t xml:space="preserve"> In a high-risk</w:t>
      </w:r>
      <w:r w:rsidR="00684B8B" w:rsidRPr="008B0B5F">
        <w:rPr>
          <w:rFonts w:ascii="Times New Roman" w:hAnsi="Times New Roman" w:cs="Times New Roman"/>
          <w:color w:val="000000" w:themeColor="text1"/>
          <w:sz w:val="24"/>
          <w:szCs w:val="24"/>
        </w:rPr>
        <w:t xml:space="preserve"> community (i.e. prevalence ≥50%), WHO recommends to treat all school-age children twice each year, and even three times if assets are accessible. In this community, PSAC, women of childbearing age and adults at high-risk in certain occupations should also be treated. In a low-risk community (i.e. prevalence ≥20% and &lt;50%), all school-age children should be treated once each year, as well as preschool children, women of childbearing age and adults at high-risk in certain occupations. When prevalence of any STH infection is less than 20%, large-scale </w:t>
      </w:r>
      <w:r w:rsidR="00684B8B" w:rsidRPr="00DE30DE">
        <w:rPr>
          <w:rFonts w:ascii="Times New Roman" w:hAnsi="Times New Roman" w:cs="Times New Roman"/>
          <w:color w:val="000000" w:themeColor="text1"/>
          <w:sz w:val="24"/>
          <w:szCs w:val="24"/>
        </w:rPr>
        <w:t>preventive chemotherapy interventions are not recommended. Infected individuals should be dealt with on a case-by-case basis (</w:t>
      </w:r>
      <w:r w:rsidR="00684B8B" w:rsidRPr="00DE30DE">
        <w:rPr>
          <w:rFonts w:ascii="Times New Roman" w:hAnsi="Times New Roman" w:cs="Times New Roman"/>
          <w:sz w:val="24"/>
          <w:szCs w:val="24"/>
        </w:rPr>
        <w:t>WHO, 2006</w:t>
      </w:r>
      <w:bookmarkEnd w:id="10"/>
      <w:r w:rsidR="00684B8B" w:rsidRPr="00DE30DE">
        <w:rPr>
          <w:rFonts w:ascii="Times New Roman" w:hAnsi="Times New Roman" w:cs="Times New Roman"/>
          <w:color w:val="000000" w:themeColor="text1"/>
          <w:sz w:val="24"/>
          <w:szCs w:val="24"/>
        </w:rPr>
        <w:t>).</w:t>
      </w:r>
    </w:p>
    <w:p w:rsidR="00684B8B" w:rsidRPr="00DE30DE" w:rsidRDefault="00684B8B" w:rsidP="00DE30DE">
      <w:pPr>
        <w:spacing w:line="360" w:lineRule="auto"/>
        <w:jc w:val="both"/>
        <w:rPr>
          <w:rFonts w:ascii="Times New Roman" w:hAnsi="Times New Roman" w:cs="Times New Roman"/>
          <w:sz w:val="24"/>
          <w:szCs w:val="24"/>
        </w:rPr>
      </w:pPr>
      <w:r w:rsidRPr="00DE30DE">
        <w:rPr>
          <w:rFonts w:ascii="Times New Roman" w:hAnsi="Times New Roman" w:cs="Times New Roman"/>
          <w:color w:val="000000" w:themeColor="text1"/>
          <w:sz w:val="24"/>
          <w:szCs w:val="24"/>
        </w:rPr>
        <w:t xml:space="preserve">The rapidly increasing large-scale delivery of these drugs, for preventive chemotherapy, raises some challenges on drug efficacy and the possible risk of development of drug resistance  </w:t>
      </w:r>
      <w:r w:rsidR="00FC71AC" w:rsidRPr="00DE30DE">
        <w:rPr>
          <w:rFonts w:ascii="Times New Roman" w:hAnsi="Times New Roman" w:cs="Times New Roman"/>
          <w:color w:val="000000" w:themeColor="text1"/>
          <w:sz w:val="24"/>
          <w:szCs w:val="24"/>
        </w:rPr>
        <w:fldChar w:fldCharType="begin"/>
      </w:r>
      <w:r w:rsidRPr="00DE30DE">
        <w:rPr>
          <w:rFonts w:ascii="Times New Roman" w:hAnsi="Times New Roman" w:cs="Times New Roman"/>
          <w:color w:val="000000" w:themeColor="text1"/>
          <w:sz w:val="24"/>
          <w:szCs w:val="24"/>
        </w:rPr>
        <w:instrText xml:space="preserve"> ADDIN EN.CITE &lt;EndNote&gt;&lt;Cite&gt;&lt;Author&gt;Tchuenté&lt;/Author&gt;&lt;Year&gt;2011&lt;/Year&gt;&lt;RecNum&gt;71&lt;/RecNum&gt;&lt;DisplayText&gt;(Tchuenté, 2011)&lt;/DisplayText&gt;&lt;record&gt;&lt;rec-number&gt;71&lt;/rec-number&gt;&lt;foreign-keys&gt;&lt;key app="EN" db-id="vd959s2auaxft2etwdpxzwenftpss209p0s9"&gt;71&lt;/key&gt;&lt;/foreign-keys&gt;&lt;ref-type name="Journal Article"&gt;17&lt;/ref-type&gt;&lt;contributors&gt;&lt;authors&gt;&lt;author&gt;Tchuenté, LA Tchuem&lt;/author&gt;&lt;/authors&gt;&lt;/contributors&gt;&lt;titles&gt;&lt;title&gt;Control of soil-transmitted helminths in sub-Saharan Africa: diagnosis, drug efficacy concerns and challenges&lt;/title&gt;&lt;secondary-title&gt;Acta tropica&lt;/secondary-title&gt;&lt;/titles&gt;&lt;periodical&gt;&lt;full-title&gt;Acta tropica&lt;/full-title&gt;&lt;/periodical&gt;&lt;pages&gt;S4-S11&lt;/pages&gt;&lt;volume&gt;120&lt;/volume&gt;&lt;dates&gt;&lt;year&gt;2011&lt;/year&gt;&lt;/dates&gt;&lt;isbn&gt;0001-706X&lt;/isbn&gt;&lt;urls&gt;&lt;/urls&gt;&lt;/record&gt;&lt;/Cite&gt;&lt;/EndNote&gt;</w:instrText>
      </w:r>
      <w:r w:rsidR="00FC71AC" w:rsidRPr="00DE30DE">
        <w:rPr>
          <w:rFonts w:ascii="Times New Roman" w:hAnsi="Times New Roman" w:cs="Times New Roman"/>
          <w:color w:val="000000" w:themeColor="text1"/>
          <w:sz w:val="24"/>
          <w:szCs w:val="24"/>
        </w:rPr>
        <w:fldChar w:fldCharType="separate"/>
      </w:r>
      <w:r w:rsidRPr="00DE30DE">
        <w:rPr>
          <w:rFonts w:ascii="Times New Roman" w:hAnsi="Times New Roman" w:cs="Times New Roman"/>
          <w:noProof/>
          <w:color w:val="000000" w:themeColor="text1"/>
          <w:sz w:val="24"/>
          <w:szCs w:val="24"/>
        </w:rPr>
        <w:t>(</w:t>
      </w:r>
      <w:hyperlink w:anchor="_ENREF_42" w:tooltip="Tchuenté, 2011 #71" w:history="1">
        <w:r w:rsidR="0054162D" w:rsidRPr="00DE30DE">
          <w:rPr>
            <w:rFonts w:ascii="Times New Roman" w:hAnsi="Times New Roman" w:cs="Times New Roman"/>
            <w:noProof/>
            <w:color w:val="000000" w:themeColor="text1"/>
            <w:sz w:val="24"/>
            <w:szCs w:val="24"/>
          </w:rPr>
          <w:t>Tchuenté, 2011</w:t>
        </w:r>
      </w:hyperlink>
      <w:r w:rsidRPr="00DE30DE">
        <w:rPr>
          <w:rFonts w:ascii="Times New Roman" w:hAnsi="Times New Roman" w:cs="Times New Roman"/>
          <w:noProof/>
          <w:color w:val="000000" w:themeColor="text1"/>
          <w:sz w:val="24"/>
          <w:szCs w:val="24"/>
        </w:rPr>
        <w:t>)</w:t>
      </w:r>
      <w:r w:rsidR="00FC71AC" w:rsidRPr="00DE30DE">
        <w:rPr>
          <w:rFonts w:ascii="Times New Roman" w:hAnsi="Times New Roman" w:cs="Times New Roman"/>
          <w:color w:val="000000" w:themeColor="text1"/>
          <w:sz w:val="24"/>
          <w:szCs w:val="24"/>
        </w:rPr>
        <w:fldChar w:fldCharType="end"/>
      </w:r>
      <w:r w:rsidRPr="00DE30DE">
        <w:rPr>
          <w:rFonts w:ascii="Times New Roman" w:hAnsi="Times New Roman" w:cs="Times New Roman"/>
          <w:sz w:val="24"/>
          <w:szCs w:val="24"/>
        </w:rPr>
        <w:t>.</w:t>
      </w:r>
      <w:r w:rsidRPr="00DE30DE">
        <w:rPr>
          <w:rFonts w:ascii="Times New Roman" w:hAnsi="Times New Roman" w:cs="Times New Roman"/>
          <w:sz w:val="24"/>
          <w:szCs w:val="24"/>
          <w:shd w:val="clear" w:color="auto" w:fill="FFFFFF"/>
        </w:rPr>
        <w:t xml:space="preserve"> There is an enhanced risk for neglected tropical disease (NTD) drug resistance  because most of the NTDs are being targeted with only a single </w:t>
      </w:r>
      <w:r w:rsidR="00530FA5" w:rsidRPr="00DE30DE">
        <w:rPr>
          <w:rFonts w:ascii="Times New Roman" w:hAnsi="Times New Roman" w:cs="Times New Roman"/>
          <w:sz w:val="24"/>
          <w:szCs w:val="24"/>
          <w:shd w:val="clear" w:color="auto" w:fill="FFFFFF"/>
        </w:rPr>
        <w:t xml:space="preserve">dose </w:t>
      </w:r>
      <w:r w:rsidRPr="00DE30DE">
        <w:rPr>
          <w:rFonts w:ascii="Times New Roman" w:hAnsi="Times New Roman" w:cs="Times New Roman"/>
          <w:sz w:val="24"/>
          <w:szCs w:val="24"/>
          <w:shd w:val="clear" w:color="auto" w:fill="FFFFFF"/>
        </w:rPr>
        <w:t xml:space="preserve"> drug used across hundreds of millions of people </w:t>
      </w:r>
      <w:r w:rsidR="00FC71AC" w:rsidRPr="00DE30DE">
        <w:rPr>
          <w:rFonts w:ascii="Times New Roman" w:hAnsi="Times New Roman" w:cs="Times New Roman"/>
          <w:sz w:val="24"/>
          <w:szCs w:val="24"/>
          <w:shd w:val="clear" w:color="auto" w:fill="FFFFFF"/>
        </w:rPr>
        <w:fldChar w:fldCharType="begin"/>
      </w:r>
      <w:r w:rsidR="00697602">
        <w:rPr>
          <w:rFonts w:ascii="Times New Roman" w:hAnsi="Times New Roman" w:cs="Times New Roman"/>
          <w:sz w:val="24"/>
          <w:szCs w:val="24"/>
          <w:shd w:val="clear" w:color="auto" w:fill="FFFFFF"/>
        </w:rPr>
        <w:instrText xml:space="preserve"> ADDIN EN.CITE &lt;EndNote&gt;&lt;Cite&gt;&lt;Author&gt;Webster&lt;/Author&gt;&lt;Year&gt;2014&lt;/Year&gt;&lt;RecNum&gt;81&lt;/RecNum&gt;&lt;DisplayText&gt;(Webster et al., 2014)&lt;/DisplayText&gt;&lt;record&gt;&lt;rec-number&gt;81&lt;/rec-number&gt;&lt;foreign-keys&gt;&lt;key app="EN" db-id="vd959s2auaxft2etwdpxzwenftpss209p0s9"&gt;81&lt;/key&gt;&lt;/foreign-keys&gt;&lt;ref-type name="Journal Article"&gt;17&lt;/ref-type&gt;&lt;contributors&gt;&lt;authors&gt;&lt;author&gt;Webster, Joanne P&lt;/author&gt;&lt;author&gt;Molyneux, David H&lt;/author&gt;&lt;author&gt;Hotez, Peter J&lt;/author&gt;&lt;author&gt;Fenwick, Alan&lt;/author&gt;&lt;/authors&gt;&lt;/contributors&gt;&lt;titles&gt;&lt;title&gt;The contribution of mass drug administration to global health: past, present and future&lt;/title&gt;&lt;secondary-title&gt;Phil. Trans. R. Soc. B&lt;/secondary-title&gt;&lt;/titles&gt;&lt;periodical&gt;&lt;full-title&gt;Phil. Trans. R. Soc. B&lt;/full-title&gt;&lt;/periodical&gt;&lt;pages&gt;20130434&lt;/pages&gt;&lt;volume&gt;369&lt;/volume&gt;&lt;number&gt;1645&lt;/number&gt;&lt;dates&gt;&lt;year&gt;2014&lt;/year&gt;&lt;/dates&gt;&lt;isbn&gt;0962-8436&lt;/isbn&gt;&lt;urls&gt;&lt;/urls&gt;&lt;/record&gt;&lt;/Cite&gt;&lt;/EndNote&gt;</w:instrText>
      </w:r>
      <w:r w:rsidR="00FC71AC" w:rsidRPr="00DE30DE">
        <w:rPr>
          <w:rFonts w:ascii="Times New Roman" w:hAnsi="Times New Roman" w:cs="Times New Roman"/>
          <w:sz w:val="24"/>
          <w:szCs w:val="24"/>
          <w:shd w:val="clear" w:color="auto" w:fill="FFFFFF"/>
        </w:rPr>
        <w:fldChar w:fldCharType="separate"/>
      </w:r>
      <w:r w:rsidRPr="00DE30DE">
        <w:rPr>
          <w:rFonts w:ascii="Times New Roman" w:hAnsi="Times New Roman" w:cs="Times New Roman"/>
          <w:noProof/>
          <w:sz w:val="24"/>
          <w:szCs w:val="24"/>
          <w:shd w:val="clear" w:color="auto" w:fill="FFFFFF"/>
        </w:rPr>
        <w:t>(</w:t>
      </w:r>
      <w:hyperlink w:anchor="_ENREF_47" w:tooltip="Webster, 2014 #81" w:history="1">
        <w:r w:rsidR="0054162D" w:rsidRPr="00DE30DE">
          <w:rPr>
            <w:rFonts w:ascii="Times New Roman" w:hAnsi="Times New Roman" w:cs="Times New Roman"/>
            <w:noProof/>
            <w:sz w:val="24"/>
            <w:szCs w:val="24"/>
            <w:shd w:val="clear" w:color="auto" w:fill="FFFFFF"/>
          </w:rPr>
          <w:t>Webster et al., 2014</w:t>
        </w:r>
      </w:hyperlink>
      <w:r w:rsidRPr="00DE30DE">
        <w:rPr>
          <w:rFonts w:ascii="Times New Roman" w:hAnsi="Times New Roman" w:cs="Times New Roman"/>
          <w:noProof/>
          <w:sz w:val="24"/>
          <w:szCs w:val="24"/>
          <w:shd w:val="clear" w:color="auto" w:fill="FFFFFF"/>
        </w:rPr>
        <w:t>)</w:t>
      </w:r>
      <w:r w:rsidR="00FC71AC" w:rsidRPr="00DE30DE">
        <w:rPr>
          <w:rFonts w:ascii="Times New Roman" w:hAnsi="Times New Roman" w:cs="Times New Roman"/>
          <w:sz w:val="24"/>
          <w:szCs w:val="24"/>
          <w:shd w:val="clear" w:color="auto" w:fill="FFFFFF"/>
        </w:rPr>
        <w:fldChar w:fldCharType="end"/>
      </w:r>
      <w:r w:rsidRPr="00DE30DE">
        <w:rPr>
          <w:rFonts w:ascii="Times New Roman" w:hAnsi="Times New Roman" w:cs="Times New Roman"/>
          <w:sz w:val="24"/>
          <w:szCs w:val="24"/>
          <w:shd w:val="clear" w:color="auto" w:fill="FFFFFF"/>
        </w:rPr>
        <w:t>.</w:t>
      </w:r>
      <w:r w:rsidRPr="00DE30DE">
        <w:rPr>
          <w:rFonts w:ascii="Times New Roman" w:hAnsi="Times New Roman" w:cs="Times New Roman"/>
          <w:sz w:val="24"/>
          <w:szCs w:val="24"/>
        </w:rPr>
        <w:t xml:space="preserve"> Some previous studies have shown a low efficacy of single dose mebendazole and albendazole </w:t>
      </w:r>
      <w:r w:rsidR="00883938" w:rsidRPr="00DE30DE">
        <w:rPr>
          <w:rFonts w:ascii="Times New Roman" w:hAnsi="Times New Roman" w:cs="Times New Roman"/>
          <w:sz w:val="24"/>
          <w:szCs w:val="24"/>
        </w:rPr>
        <w:t>against</w:t>
      </w:r>
      <w:r w:rsidRPr="00DE30DE">
        <w:rPr>
          <w:rFonts w:ascii="Times New Roman" w:hAnsi="Times New Roman" w:cs="Times New Roman"/>
          <w:sz w:val="24"/>
          <w:szCs w:val="24"/>
        </w:rPr>
        <w:t xml:space="preserve"> hookworm infections and trichuriasis </w:t>
      </w:r>
      <w:r w:rsidR="00FC71AC" w:rsidRPr="00DE30DE">
        <w:rPr>
          <w:rFonts w:ascii="Times New Roman" w:hAnsi="Times New Roman" w:cs="Times New Roman"/>
          <w:sz w:val="24"/>
          <w:szCs w:val="24"/>
        </w:rPr>
        <w:fldChar w:fldCharType="begin">
          <w:fldData xml:space="preserve">PEVuZE5vdGU+PENpdGU+PEF1dGhvcj5Tb3VraGF0aGFtbWF2b25nPC9BdXRob3I+PFllYXI+MjAx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</w:fldData>
        </w:fldChar>
      </w:r>
      <w:r w:rsidR="007E4141" w:rsidRPr="00DE30DE">
        <w:rPr>
          <w:rFonts w:ascii="Times New Roman" w:hAnsi="Times New Roman" w:cs="Times New Roman"/>
          <w:sz w:val="24"/>
          <w:szCs w:val="24"/>
        </w:rPr>
        <w:instrText xml:space="preserve"> ADDIN EN.CITE </w:instrText>
      </w:r>
      <w:r w:rsidR="00FC71AC" w:rsidRPr="00DE30DE">
        <w:rPr>
          <w:rFonts w:ascii="Times New Roman" w:hAnsi="Times New Roman" w:cs="Times New Roman"/>
          <w:sz w:val="24"/>
          <w:szCs w:val="24"/>
        </w:rPr>
        <w:fldChar w:fldCharType="begin">
          <w:fldData xml:space="preserve">PEVuZE5vdGU+PENpdGU+PEF1dGhvcj5Tb3VraGF0aGFtbWF2b25nPC9BdXRob3I+PFllYXI+MjAx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</w:fldData>
        </w:fldChar>
      </w:r>
      <w:r w:rsidR="007E4141" w:rsidRPr="00DE30DE">
        <w:rPr>
          <w:rFonts w:ascii="Times New Roman" w:hAnsi="Times New Roman" w:cs="Times New Roman"/>
          <w:sz w:val="24"/>
          <w:szCs w:val="24"/>
        </w:rPr>
        <w:instrText xml:space="preserve"> ADDIN EN.CITE.DATA </w:instrText>
      </w:r>
      <w:r w:rsidR="00FC71AC" w:rsidRPr="00DE30DE">
        <w:rPr>
          <w:rFonts w:ascii="Times New Roman" w:hAnsi="Times New Roman" w:cs="Times New Roman"/>
          <w:sz w:val="24"/>
          <w:szCs w:val="24"/>
        </w:rPr>
      </w:r>
      <w:r w:rsidR="00FC71AC" w:rsidRPr="00DE30DE">
        <w:rPr>
          <w:rFonts w:ascii="Times New Roman" w:hAnsi="Times New Roman" w:cs="Times New Roman"/>
          <w:sz w:val="24"/>
          <w:szCs w:val="24"/>
        </w:rPr>
        <w:fldChar w:fldCharType="end"/>
      </w:r>
      <w:r w:rsidR="00FC71AC" w:rsidRPr="00DE30DE">
        <w:rPr>
          <w:rFonts w:ascii="Times New Roman" w:hAnsi="Times New Roman" w:cs="Times New Roman"/>
          <w:sz w:val="24"/>
          <w:szCs w:val="24"/>
        </w:rPr>
      </w:r>
      <w:r w:rsidR="00FC71AC" w:rsidRPr="00DE30DE">
        <w:rPr>
          <w:rFonts w:ascii="Times New Roman" w:hAnsi="Times New Roman" w:cs="Times New Roman"/>
          <w:sz w:val="24"/>
          <w:szCs w:val="24"/>
        </w:rPr>
        <w:fldChar w:fldCharType="separate"/>
      </w:r>
      <w:r w:rsidR="007E4141" w:rsidRPr="00DE30DE">
        <w:rPr>
          <w:rFonts w:ascii="Times New Roman" w:hAnsi="Times New Roman" w:cs="Times New Roman"/>
          <w:noProof/>
          <w:sz w:val="24"/>
          <w:szCs w:val="24"/>
        </w:rPr>
        <w:t>(</w:t>
      </w:r>
      <w:hyperlink w:anchor="_ENREF_39" w:tooltip="Soukhathammavong, 2012 #31" w:history="1">
        <w:r w:rsidR="0054162D" w:rsidRPr="00DE30DE">
          <w:rPr>
            <w:rFonts w:ascii="Times New Roman" w:hAnsi="Times New Roman" w:cs="Times New Roman"/>
            <w:noProof/>
            <w:sz w:val="24"/>
            <w:szCs w:val="24"/>
          </w:rPr>
          <w:t>Soukhathammavong et al., 2012</w:t>
        </w:r>
      </w:hyperlink>
      <w:r w:rsidR="007E4141" w:rsidRPr="00DE30DE">
        <w:rPr>
          <w:rFonts w:ascii="Times New Roman" w:hAnsi="Times New Roman" w:cs="Times New Roman"/>
          <w:noProof/>
          <w:sz w:val="24"/>
          <w:szCs w:val="24"/>
        </w:rPr>
        <w:t xml:space="preserve">, </w:t>
      </w:r>
      <w:hyperlink w:anchor="_ENREF_35" w:tooltip="Payne, 2016 #63" w:history="1">
        <w:r w:rsidR="0054162D" w:rsidRPr="00DE30DE">
          <w:rPr>
            <w:rFonts w:ascii="Times New Roman" w:hAnsi="Times New Roman" w:cs="Times New Roman"/>
            <w:noProof/>
            <w:sz w:val="24"/>
            <w:szCs w:val="24"/>
          </w:rPr>
          <w:t>Payne et al., 2016</w:t>
        </w:r>
      </w:hyperlink>
      <w:r w:rsidR="007E4141" w:rsidRPr="00DE30DE">
        <w:rPr>
          <w:rFonts w:ascii="Times New Roman" w:hAnsi="Times New Roman" w:cs="Times New Roman"/>
          <w:noProof/>
          <w:sz w:val="24"/>
          <w:szCs w:val="24"/>
        </w:rPr>
        <w:t>)</w:t>
      </w:r>
      <w:r w:rsidR="00FC71AC" w:rsidRPr="00DE30DE">
        <w:rPr>
          <w:rFonts w:ascii="Times New Roman" w:hAnsi="Times New Roman" w:cs="Times New Roman"/>
          <w:sz w:val="24"/>
          <w:szCs w:val="24"/>
        </w:rPr>
        <w:fldChar w:fldCharType="end"/>
      </w:r>
      <w:r w:rsidRPr="00DE30DE">
        <w:rPr>
          <w:rFonts w:ascii="Times New Roman" w:hAnsi="Times New Roman" w:cs="Times New Roman"/>
          <w:sz w:val="24"/>
          <w:szCs w:val="24"/>
        </w:rPr>
        <w:t xml:space="preserve">. On the other hand, high rates of post-treatment reinfection in areas of high endemicity, causes reduced efficacy due to frequent and repeated use of the drug </w:t>
      </w:r>
      <w:r w:rsidR="00FC71AC" w:rsidRPr="00DE30DE">
        <w:rPr>
          <w:rFonts w:ascii="Times New Roman" w:hAnsi="Times New Roman" w:cs="Times New Roman"/>
          <w:sz w:val="24"/>
          <w:szCs w:val="24"/>
        </w:rPr>
        <w:fldChar w:fldCharType="begin"/>
      </w:r>
      <w:r w:rsidRPr="00DE30DE">
        <w:rPr>
          <w:rFonts w:ascii="Times New Roman" w:hAnsi="Times New Roman" w:cs="Times New Roman"/>
          <w:sz w:val="24"/>
          <w:szCs w:val="24"/>
        </w:rPr>
        <w:instrText xml:space="preserve"> ADDIN EN.CITE &lt;EndNote&gt;&lt;Cite&gt;&lt;Author&gt;Tchuenté&lt;/Author&gt;&lt;Year&gt;2011&lt;/Year&gt;&lt;RecNum&gt;71&lt;/RecNum&gt;&lt;DisplayText&gt;(Tchuenté, 2011)&lt;/DisplayText&gt;&lt;record&gt;&lt;rec-number&gt;71&lt;/rec-number&gt;&lt;foreign-keys&gt;&lt;key app="EN" db-id="vd959s2auaxft2etwdpxzwenftpss209p0s9"&gt;71&lt;/key&gt;&lt;/foreign-keys&gt;&lt;ref-type name="Journal Article"&gt;17&lt;/ref-type&gt;&lt;contributors&gt;&lt;authors&gt;&lt;author&gt;Tchuenté, LA Tchuem&lt;/author&gt;&lt;/authors&gt;&lt;/contributors&gt;&lt;titles&gt;&lt;title&gt;Control of soil-transmitted helminths in sub-Saharan Africa: diagnosis, drug efficacy concerns and challenges&lt;/title&gt;&lt;secondary-title&gt;Acta tropica&lt;/secondary-title&gt;&lt;/titles&gt;&lt;periodical&gt;&lt;full-title&gt;Acta tropica&lt;/full-title&gt;&lt;/periodical&gt;&lt;pages&gt;S4-S11&lt;/pages&gt;&lt;volume&gt;120&lt;/volume&gt;&lt;dates&gt;&lt;year&gt;2011&lt;/year&gt;&lt;/dates&gt;&lt;isbn&gt;0001-706X&lt;/isbn&gt;&lt;urls&gt;&lt;/urls&gt;&lt;/record&gt;&lt;/Cite&gt;&lt;/EndNote&gt;</w:instrText>
      </w:r>
      <w:r w:rsidR="00FC71AC" w:rsidRPr="00DE30DE">
        <w:rPr>
          <w:rFonts w:ascii="Times New Roman" w:hAnsi="Times New Roman" w:cs="Times New Roman"/>
          <w:sz w:val="24"/>
          <w:szCs w:val="24"/>
        </w:rPr>
        <w:fldChar w:fldCharType="separate"/>
      </w:r>
      <w:r w:rsidRPr="00DE30DE">
        <w:rPr>
          <w:rFonts w:ascii="Times New Roman" w:hAnsi="Times New Roman" w:cs="Times New Roman"/>
          <w:noProof/>
          <w:sz w:val="24"/>
          <w:szCs w:val="24"/>
        </w:rPr>
        <w:t>(</w:t>
      </w:r>
      <w:hyperlink w:anchor="_ENREF_42" w:tooltip="Tchuenté, 2011 #71" w:history="1">
        <w:r w:rsidR="0054162D" w:rsidRPr="00DE30DE">
          <w:rPr>
            <w:rFonts w:ascii="Times New Roman" w:hAnsi="Times New Roman" w:cs="Times New Roman"/>
            <w:noProof/>
            <w:sz w:val="24"/>
            <w:szCs w:val="24"/>
          </w:rPr>
          <w:t>Tchuenté, 2011</w:t>
        </w:r>
      </w:hyperlink>
      <w:r w:rsidRPr="00DE30DE">
        <w:rPr>
          <w:rFonts w:ascii="Times New Roman" w:hAnsi="Times New Roman" w:cs="Times New Roman"/>
          <w:noProof/>
          <w:sz w:val="24"/>
          <w:szCs w:val="24"/>
        </w:rPr>
        <w:t>)</w:t>
      </w:r>
      <w:r w:rsidR="00FC71AC" w:rsidRPr="00DE30DE">
        <w:rPr>
          <w:rFonts w:ascii="Times New Roman" w:hAnsi="Times New Roman" w:cs="Times New Roman"/>
          <w:sz w:val="24"/>
          <w:szCs w:val="24"/>
        </w:rPr>
        <w:fldChar w:fldCharType="end"/>
      </w:r>
      <w:r w:rsidRPr="00DE30DE">
        <w:rPr>
          <w:rFonts w:ascii="Times New Roman" w:hAnsi="Times New Roman" w:cs="Times New Roman"/>
          <w:sz w:val="24"/>
          <w:szCs w:val="24"/>
        </w:rPr>
        <w:t>.</w:t>
      </w:r>
    </w:p>
    <w:p w:rsidR="00684B8B" w:rsidRPr="00DE30DE" w:rsidRDefault="00684B8B" w:rsidP="00DE30DE">
      <w:pPr>
        <w:spacing w:line="360" w:lineRule="auto"/>
        <w:jc w:val="both"/>
        <w:rPr>
          <w:rFonts w:ascii="Times New Roman" w:hAnsi="Times New Roman" w:cs="Times New Roman"/>
          <w:sz w:val="24"/>
          <w:szCs w:val="24"/>
        </w:rPr>
      </w:pPr>
      <w:r w:rsidRPr="00DE30DE">
        <w:rPr>
          <w:rFonts w:ascii="Times New Roman" w:hAnsi="Times New Roman" w:cs="Times New Roman"/>
          <w:noProof/>
          <w:sz w:val="24"/>
          <w:szCs w:val="24"/>
        </w:rPr>
        <w:t>The national policy on schistosomiasis control has also choosen  praziquantel as the main drug of use to reduce morbidity (</w:t>
      </w:r>
      <w:hyperlink w:anchor="_ENREF_14" w:tooltip="Deribew, 2013 #34" w:history="1">
        <w:r w:rsidRPr="00DE30DE">
          <w:rPr>
            <w:rFonts w:ascii="Times New Roman" w:hAnsi="Times New Roman" w:cs="Times New Roman"/>
            <w:noProof/>
            <w:sz w:val="24"/>
            <w:szCs w:val="24"/>
          </w:rPr>
          <w:t>Deribew and Petros, 2013</w:t>
        </w:r>
      </w:hyperlink>
      <w:r w:rsidRPr="00DE30DE">
        <w:rPr>
          <w:rFonts w:ascii="Times New Roman" w:hAnsi="Times New Roman" w:cs="Times New Roman"/>
          <w:noProof/>
          <w:sz w:val="24"/>
          <w:szCs w:val="24"/>
        </w:rPr>
        <w:t xml:space="preserve">). It is broadly performed due to its safety, present low cost, accepted single dose with improved patient conformity, and efficacy against all five </w:t>
      </w:r>
      <w:r w:rsidRPr="00DE30DE">
        <w:rPr>
          <w:rFonts w:ascii="Times New Roman" w:hAnsi="Times New Roman" w:cs="Times New Roman"/>
          <w:i/>
          <w:noProof/>
          <w:sz w:val="24"/>
          <w:szCs w:val="24"/>
        </w:rPr>
        <w:t>schistosoma</w:t>
      </w:r>
      <w:r w:rsidRPr="00DE30DE">
        <w:rPr>
          <w:rFonts w:ascii="Times New Roman" w:hAnsi="Times New Roman" w:cs="Times New Roman"/>
          <w:noProof/>
          <w:sz w:val="24"/>
          <w:szCs w:val="24"/>
        </w:rPr>
        <w:t xml:space="preserve"> species (</w:t>
      </w:r>
      <w:r w:rsidRPr="00DE30DE">
        <w:rPr>
          <w:rFonts w:ascii="Times New Roman" w:hAnsi="Times New Roman" w:cs="Times New Roman"/>
          <w:i/>
          <w:noProof/>
          <w:sz w:val="24"/>
          <w:szCs w:val="24"/>
        </w:rPr>
        <w:t>S.mansoni, S.haematobium, S.intercalitum, S.mekongi, S.japonicum</w:t>
      </w:r>
      <w:r w:rsidRPr="00DE30DE">
        <w:rPr>
          <w:rFonts w:ascii="Times New Roman" w:hAnsi="Times New Roman" w:cs="Times New Roman"/>
          <w:noProof/>
          <w:sz w:val="24"/>
          <w:szCs w:val="24"/>
        </w:rPr>
        <w:t xml:space="preserve">).While global use of </w:t>
      </w:r>
      <w:r w:rsidRPr="00DE30DE">
        <w:rPr>
          <w:rFonts w:ascii="Times New Roman" w:hAnsi="Times New Roman" w:cs="Times New Roman"/>
          <w:noProof/>
          <w:color w:val="000000" w:themeColor="text1"/>
          <w:sz w:val="24"/>
          <w:szCs w:val="24"/>
        </w:rPr>
        <w:t>praziquantel</w:t>
      </w:r>
      <w:r w:rsidR="00697602">
        <w:rPr>
          <w:rFonts w:ascii="Times New Roman" w:hAnsi="Times New Roman" w:cs="Times New Roman"/>
          <w:noProof/>
          <w:sz w:val="24"/>
          <w:szCs w:val="24"/>
        </w:rPr>
        <w:t xml:space="preserve"> is scaling up, </w:t>
      </w:r>
      <w:r w:rsidRPr="00DE30DE">
        <w:rPr>
          <w:rFonts w:ascii="Times New Roman" w:hAnsi="Times New Roman" w:cs="Times New Roman"/>
          <w:noProof/>
          <w:sz w:val="24"/>
          <w:szCs w:val="24"/>
        </w:rPr>
        <w:t xml:space="preserve">there is also a growing concern regarding low cure rate and drug resistance </w:t>
      </w:r>
      <w:r w:rsidR="00FC71AC" w:rsidRPr="00DE30DE">
        <w:rPr>
          <w:rFonts w:ascii="Times New Roman" w:hAnsi="Times New Roman" w:cs="Times New Roman"/>
          <w:noProof/>
          <w:sz w:val="24"/>
          <w:szCs w:val="24"/>
        </w:rPr>
        <w:fldChar w:fldCharType="begin">
          <w:fldData xml:space="preserve">PEVuZE5vdGU+PENpdGU+PEF1dGhvcj5EZXJpYmV3PC9BdXRob3I+PFllYXI+MjAxMzwvWWVhcj48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</w:fldData>
        </w:fldChar>
      </w:r>
      <w:r w:rsidR="0054162D">
        <w:rPr>
          <w:rFonts w:ascii="Times New Roman" w:hAnsi="Times New Roman" w:cs="Times New Roman"/>
          <w:noProof/>
          <w:sz w:val="24"/>
          <w:szCs w:val="24"/>
        </w:rPr>
        <w:instrText xml:space="preserve"> ADDIN EN.CITE </w:instrText>
      </w:r>
      <w:r w:rsidR="00FC71AC">
        <w:rPr>
          <w:rFonts w:ascii="Times New Roman" w:hAnsi="Times New Roman" w:cs="Times New Roman"/>
          <w:noProof/>
          <w:sz w:val="24"/>
          <w:szCs w:val="24"/>
        </w:rPr>
        <w:fldChar w:fldCharType="begin">
          <w:fldData xml:space="preserve">PEVuZE5vdGU+PENpdGU+PEF1dGhvcj5EZXJpYmV3PC9BdXRob3I+PFllYXI+MjAxMzwvWWVhcj48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</w:fldData>
        </w:fldChar>
      </w:r>
      <w:r w:rsidR="0054162D">
        <w:rPr>
          <w:rFonts w:ascii="Times New Roman" w:hAnsi="Times New Roman" w:cs="Times New Roman"/>
          <w:noProof/>
          <w:sz w:val="24"/>
          <w:szCs w:val="24"/>
        </w:rPr>
        <w:instrText xml:space="preserve"> ADDIN EN.CITE.DATA </w:instrText>
      </w:r>
      <w:r w:rsidR="00FC71AC">
        <w:rPr>
          <w:rFonts w:ascii="Times New Roman" w:hAnsi="Times New Roman" w:cs="Times New Roman"/>
          <w:noProof/>
          <w:sz w:val="24"/>
          <w:szCs w:val="24"/>
        </w:rPr>
      </w:r>
      <w:r w:rsidR="00FC71AC">
        <w:rPr>
          <w:rFonts w:ascii="Times New Roman" w:hAnsi="Times New Roman" w:cs="Times New Roman"/>
          <w:noProof/>
          <w:sz w:val="24"/>
          <w:szCs w:val="24"/>
        </w:rPr>
        <w:fldChar w:fldCharType="end"/>
      </w:r>
      <w:r w:rsidR="00FC71AC" w:rsidRPr="00DE30DE">
        <w:rPr>
          <w:rFonts w:ascii="Times New Roman" w:hAnsi="Times New Roman" w:cs="Times New Roman"/>
          <w:noProof/>
          <w:sz w:val="24"/>
          <w:szCs w:val="24"/>
        </w:rPr>
      </w:r>
      <w:r w:rsidR="00FC71AC" w:rsidRPr="00DE30DE">
        <w:rPr>
          <w:rFonts w:ascii="Times New Roman" w:hAnsi="Times New Roman" w:cs="Times New Roman"/>
          <w:noProof/>
          <w:sz w:val="24"/>
          <w:szCs w:val="24"/>
        </w:rPr>
        <w:fldChar w:fldCharType="end"/>
      </w:r>
      <w:r w:rsidR="0054162D">
        <w:rPr>
          <w:rFonts w:ascii="Times New Roman" w:hAnsi="Times New Roman" w:cs="Times New Roman"/>
          <w:noProof/>
          <w:sz w:val="24"/>
          <w:szCs w:val="24"/>
        </w:rPr>
        <w:t>(</w:t>
      </w:r>
      <w:hyperlink w:anchor="_ENREF_22" w:tooltip="Deribew, 2013 #34" w:history="1">
        <w:r w:rsidR="0054162D">
          <w:rPr>
            <w:rFonts w:ascii="Times New Roman" w:hAnsi="Times New Roman" w:cs="Times New Roman"/>
            <w:noProof/>
            <w:sz w:val="24"/>
            <w:szCs w:val="24"/>
          </w:rPr>
          <w:t>Deribew and Petros, 2013</w:t>
        </w:r>
      </w:hyperlink>
      <w:r w:rsidR="0054162D">
        <w:rPr>
          <w:rFonts w:ascii="Times New Roman" w:hAnsi="Times New Roman" w:cs="Times New Roman"/>
          <w:noProof/>
          <w:sz w:val="24"/>
          <w:szCs w:val="24"/>
        </w:rPr>
        <w:t xml:space="preserve">, </w:t>
      </w:r>
      <w:hyperlink w:anchor="_ENREF_16" w:tooltip="Crellen, 2016 #76" w:history="1">
        <w:r w:rsidR="0054162D">
          <w:rPr>
            <w:rFonts w:ascii="Times New Roman" w:hAnsi="Times New Roman" w:cs="Times New Roman"/>
            <w:noProof/>
            <w:sz w:val="24"/>
            <w:szCs w:val="24"/>
          </w:rPr>
          <w:t>Crellen et al., 2016</w:t>
        </w:r>
      </w:hyperlink>
      <w:r w:rsidR="0054162D">
        <w:rPr>
          <w:rFonts w:ascii="Times New Roman" w:hAnsi="Times New Roman" w:cs="Times New Roman"/>
          <w:noProof/>
          <w:sz w:val="24"/>
          <w:szCs w:val="24"/>
        </w:rPr>
        <w:t>)</w:t>
      </w:r>
      <w:r w:rsidR="00A57645" w:rsidRPr="00DE30DE">
        <w:rPr>
          <w:rFonts w:ascii="Times New Roman" w:hAnsi="Times New Roman" w:cs="Times New Roman"/>
          <w:noProof/>
          <w:sz w:val="24"/>
          <w:szCs w:val="24"/>
        </w:rPr>
        <w:t>.</w:t>
      </w:r>
      <w:r w:rsidRPr="00DE30DE">
        <w:rPr>
          <w:rFonts w:ascii="Times New Roman" w:hAnsi="Times New Roman" w:cs="Times New Roman"/>
          <w:noProof/>
          <w:sz w:val="24"/>
          <w:szCs w:val="24"/>
        </w:rPr>
        <w:t xml:space="preserve"> </w:t>
      </w:r>
      <w:r w:rsidRPr="00DE30DE">
        <w:rPr>
          <w:rFonts w:ascii="Times New Roman" w:hAnsi="Times New Roman" w:cs="Times New Roman"/>
          <w:sz w:val="24"/>
          <w:szCs w:val="24"/>
        </w:rPr>
        <w:t xml:space="preserve">Praziquantel has </w:t>
      </w:r>
      <w:r w:rsidRPr="00DE30DE">
        <w:rPr>
          <w:rFonts w:ascii="Times New Roman" w:hAnsi="Times New Roman" w:cs="Times New Roman"/>
          <w:color w:val="0D0D0D" w:themeColor="text1" w:themeTint="F2"/>
          <w:sz w:val="24"/>
          <w:szCs w:val="24"/>
        </w:rPr>
        <w:t>been shown to have good efficacy in killing paired adult worms. However, the use of a single</w:t>
      </w:r>
      <w:r w:rsidRPr="00DE30DE">
        <w:rPr>
          <w:rFonts w:ascii="Times New Roman" w:hAnsi="Times New Roman" w:cs="Times New Roman"/>
          <w:sz w:val="24"/>
          <w:szCs w:val="24"/>
        </w:rPr>
        <w:t xml:space="preserve"> dose 40 mg/kg has boundaries as it does</w:t>
      </w:r>
      <w:r w:rsidR="00883938" w:rsidRPr="00DE30DE">
        <w:rPr>
          <w:rFonts w:ascii="Times New Roman" w:hAnsi="Times New Roman" w:cs="Times New Roman"/>
          <w:sz w:val="24"/>
          <w:szCs w:val="24"/>
        </w:rPr>
        <w:t>n’t</w:t>
      </w:r>
      <w:r w:rsidRPr="00DE30DE">
        <w:rPr>
          <w:rFonts w:ascii="Times New Roman" w:hAnsi="Times New Roman" w:cs="Times New Roman"/>
          <w:sz w:val="24"/>
          <w:szCs w:val="24"/>
        </w:rPr>
        <w:t xml:space="preserve"> kill immature worms present in the body at the time of first treatments </w:t>
      </w:r>
      <w:r w:rsidR="00FC71AC" w:rsidRPr="00DE30DE">
        <w:rPr>
          <w:rFonts w:ascii="Times New Roman" w:hAnsi="Times New Roman" w:cs="Times New Roman"/>
          <w:sz w:val="24"/>
          <w:szCs w:val="24"/>
        </w:rPr>
        <w:fldChar w:fldCharType="begin"/>
      </w:r>
      <w:r w:rsidRPr="00DE30DE">
        <w:rPr>
          <w:rFonts w:ascii="Times New Roman" w:hAnsi="Times New Roman" w:cs="Times New Roman"/>
          <w:sz w:val="24"/>
          <w:szCs w:val="24"/>
        </w:rPr>
        <w:instrText xml:space="preserve"> ADDIN EN.CITE &lt;EndNote&gt;&lt;Cite&gt;&lt;Author&gt;Munisi&lt;/Author&gt;&lt;Year&gt;2017&lt;/Year&gt;&lt;RecNum&gt;64&lt;/RecNum&gt;&lt;DisplayText&gt;(Munisi et al., 2017)&lt;/DisplayText&gt;&lt;record&gt;&lt;rec-number&gt;64&lt;/rec-number&gt;&lt;foreign-keys&gt;&lt;key app="EN" db-id="vd959s2auaxft2etwdpxzwenftpss209p0s9"&gt;64&lt;/key&gt;&lt;/foreign-keys&gt;&lt;ref-type name="Journal Article"&gt;17&lt;/ref-type&gt;&lt;contributors&gt;&lt;authors&gt;&lt;author&gt;Munisi, David Z&lt;/author&gt;&lt;author&gt;Buza, Joram&lt;/author&gt;&lt;author&gt;Mpolya, Emmanuel A&lt;/author&gt;&lt;author&gt;Angelo, Teckla&lt;/author&gt;&lt;author&gt;Kinung’hi, Safari M&lt;/author&gt;&lt;/authors&gt;&lt;/contributors&gt;&lt;titles&gt;&lt;title&gt;The Efficacy of Single-Dose versus Double-Dose Praziquantel Treatments on Schistosoma mansoni Infections: Its Implication on Undernutrition and Anaemia among Primary Schoolchildren in Two On-Shore Communities, Northwestern Tanzania&lt;/title&gt;&lt;secondary-title&gt;BioMed Research International&lt;/secondary-title&gt;&lt;/titles&gt;&lt;periodical&gt;&lt;full-title&gt;BioMed Research International&lt;/full-title&gt;&lt;/periodical&gt;&lt;volume&gt;2017&lt;/volume&gt;&lt;dates&gt;&lt;year&gt;2017&lt;/year&gt;&lt;/dates&gt;&lt;isbn&gt;2314-6133&lt;/isbn&gt;&lt;urls&gt;&lt;/urls&gt;&lt;/record&gt;&lt;/Cite&gt;&lt;/EndNote&gt;</w:instrText>
      </w:r>
      <w:r w:rsidR="00FC71AC" w:rsidRPr="00DE30DE">
        <w:rPr>
          <w:rFonts w:ascii="Times New Roman" w:hAnsi="Times New Roman" w:cs="Times New Roman"/>
          <w:sz w:val="24"/>
          <w:szCs w:val="24"/>
        </w:rPr>
        <w:fldChar w:fldCharType="separate"/>
      </w:r>
      <w:r w:rsidRPr="00DE30DE">
        <w:rPr>
          <w:rFonts w:ascii="Times New Roman" w:hAnsi="Times New Roman" w:cs="Times New Roman"/>
          <w:noProof/>
          <w:sz w:val="24"/>
          <w:szCs w:val="24"/>
        </w:rPr>
        <w:t>(</w:t>
      </w:r>
      <w:hyperlink w:anchor="_ENREF_31" w:tooltip="Munisi, 2017 #64" w:history="1">
        <w:r w:rsidR="0054162D" w:rsidRPr="00DE30DE">
          <w:rPr>
            <w:rFonts w:ascii="Times New Roman" w:hAnsi="Times New Roman" w:cs="Times New Roman"/>
            <w:noProof/>
            <w:sz w:val="24"/>
            <w:szCs w:val="24"/>
          </w:rPr>
          <w:t xml:space="preserve">Munisi </w:t>
        </w:r>
        <w:r w:rsidR="0054162D" w:rsidRPr="00DE30DE">
          <w:rPr>
            <w:rFonts w:ascii="Times New Roman" w:hAnsi="Times New Roman" w:cs="Times New Roman"/>
            <w:i/>
            <w:noProof/>
            <w:sz w:val="24"/>
            <w:szCs w:val="24"/>
          </w:rPr>
          <w:t>et al</w:t>
        </w:r>
        <w:r w:rsidR="0054162D" w:rsidRPr="00DE30DE">
          <w:rPr>
            <w:rFonts w:ascii="Times New Roman" w:hAnsi="Times New Roman" w:cs="Times New Roman"/>
            <w:noProof/>
            <w:sz w:val="24"/>
            <w:szCs w:val="24"/>
          </w:rPr>
          <w:t>., 2017</w:t>
        </w:r>
      </w:hyperlink>
      <w:r w:rsidRPr="00DE30DE">
        <w:rPr>
          <w:rFonts w:ascii="Times New Roman" w:hAnsi="Times New Roman" w:cs="Times New Roman"/>
          <w:noProof/>
          <w:sz w:val="24"/>
          <w:szCs w:val="24"/>
        </w:rPr>
        <w:t>)</w:t>
      </w:r>
      <w:r w:rsidR="00FC71AC" w:rsidRPr="00DE30DE">
        <w:rPr>
          <w:rFonts w:ascii="Times New Roman" w:hAnsi="Times New Roman" w:cs="Times New Roman"/>
          <w:sz w:val="24"/>
          <w:szCs w:val="24"/>
        </w:rPr>
        <w:fldChar w:fldCharType="end"/>
      </w:r>
      <w:r w:rsidRPr="00DE30DE">
        <w:rPr>
          <w:rFonts w:ascii="Times New Roman" w:hAnsi="Times New Roman" w:cs="Times New Roman"/>
          <w:sz w:val="24"/>
          <w:szCs w:val="24"/>
        </w:rPr>
        <w:t xml:space="preserve">. </w:t>
      </w:r>
    </w:p>
    <w:p w:rsidR="00684B8B" w:rsidRDefault="000E445C" w:rsidP="00DE30DE">
      <w:pPr>
        <w:spacing w:line="360" w:lineRule="auto"/>
        <w:jc w:val="both"/>
        <w:rPr>
          <w:rFonts w:ascii="Times New Roman" w:hAnsi="Times New Roman" w:cs="Times New Roman"/>
          <w:sz w:val="24"/>
          <w:szCs w:val="24"/>
        </w:rPr>
      </w:pPr>
      <w:r w:rsidRPr="00DE30DE">
        <w:rPr>
          <w:rFonts w:ascii="Times New Roman" w:eastAsiaTheme="majorEastAsia" w:hAnsi="Times New Roman" w:cs="Times New Roman"/>
          <w:bCs/>
          <w:sz w:val="24"/>
          <w:szCs w:val="24"/>
        </w:rPr>
        <w:t>The mechanism of action for</w:t>
      </w:r>
      <w:r w:rsidR="002B162C" w:rsidRPr="00DE30DE">
        <w:rPr>
          <w:rFonts w:ascii="Times New Roman" w:eastAsiaTheme="majorEastAsia" w:hAnsi="Times New Roman" w:cs="Times New Roman"/>
          <w:bCs/>
          <w:sz w:val="24"/>
          <w:szCs w:val="24"/>
        </w:rPr>
        <w:t xml:space="preserve"> antihelmintic drugs</w:t>
      </w:r>
      <w:r w:rsidR="00684B8B" w:rsidRPr="00DE30DE">
        <w:rPr>
          <w:rFonts w:ascii="Times New Roman" w:eastAsiaTheme="majorEastAsia" w:hAnsi="Times New Roman" w:cs="Times New Roman"/>
          <w:bCs/>
          <w:sz w:val="24"/>
          <w:szCs w:val="24"/>
        </w:rPr>
        <w:t xml:space="preserve"> is the crucial factor for the clearance of parasites in the intestine. For instance</w:t>
      </w:r>
      <w:r w:rsidR="00684B8B" w:rsidRPr="00DE30DE">
        <w:rPr>
          <w:rFonts w:ascii="Times New Roman" w:eastAsiaTheme="majorEastAsia" w:hAnsi="Times New Roman" w:cs="Times New Roman"/>
          <w:b/>
          <w:bCs/>
          <w:sz w:val="24"/>
          <w:szCs w:val="24"/>
        </w:rPr>
        <w:t xml:space="preserve">, </w:t>
      </w:r>
      <w:r w:rsidR="00883938" w:rsidRPr="00DE30DE">
        <w:rPr>
          <w:rFonts w:ascii="Times New Roman" w:hAnsi="Times New Roman" w:cs="Times New Roman"/>
          <w:sz w:val="24"/>
          <w:szCs w:val="24"/>
        </w:rPr>
        <w:t>a</w:t>
      </w:r>
      <w:r w:rsidR="00684B8B" w:rsidRPr="00DE30DE">
        <w:rPr>
          <w:rFonts w:ascii="Times New Roman" w:hAnsi="Times New Roman" w:cs="Times New Roman"/>
          <w:sz w:val="24"/>
          <w:szCs w:val="24"/>
        </w:rPr>
        <w:t>lbendazole blocks glucose uptake by larval and adult stages of susceptible parasites, depleting their glycogen stores and decreasing formation of ATP.</w:t>
      </w:r>
      <w:r w:rsidR="00684B8B" w:rsidRPr="0077746B">
        <w:rPr>
          <w:rFonts w:ascii="Times New Roman" w:hAnsi="Times New Roman" w:cs="Times New Roman"/>
          <w:sz w:val="24"/>
          <w:szCs w:val="24"/>
        </w:rPr>
        <w:t xml:space="preserve">  </w:t>
      </w:r>
      <w:r w:rsidR="00883938">
        <w:rPr>
          <w:rFonts w:ascii="Times New Roman" w:hAnsi="Times New Roman" w:cs="Times New Roman"/>
          <w:sz w:val="24"/>
          <w:szCs w:val="24"/>
        </w:rPr>
        <w:t>Similarly, m</w:t>
      </w:r>
      <w:r w:rsidR="00684B8B" w:rsidRPr="0077746B">
        <w:rPr>
          <w:rFonts w:ascii="Times New Roman" w:hAnsi="Times New Roman" w:cs="Times New Roman"/>
          <w:sz w:val="24"/>
          <w:szCs w:val="24"/>
        </w:rPr>
        <w:t xml:space="preserve">ebendazole is poorly absorbed after oral administration. It is rapidly metabolized and excreted mostly in urine either unchanged or decarboxylated derivatives. It inhibits microtubule synthesis in nematodes, thus irreversibly impairing glucose uptake. As a result, STHs  are immobilized or die slowly </w:t>
      </w:r>
      <w:r w:rsidR="00FC71AC" w:rsidRPr="0077746B">
        <w:rPr>
          <w:rFonts w:ascii="Times New Roman" w:hAnsi="Times New Roman" w:cs="Times New Roman"/>
          <w:sz w:val="24"/>
          <w:szCs w:val="24"/>
        </w:rPr>
        <w:fldChar w:fldCharType="begin"/>
      </w:r>
      <w:r w:rsidR="00684B8B" w:rsidRPr="0077746B">
        <w:rPr>
          <w:rFonts w:ascii="Times New Roman" w:hAnsi="Times New Roman" w:cs="Times New Roman"/>
          <w:sz w:val="24"/>
          <w:szCs w:val="24"/>
        </w:rPr>
        <w:instrText xml:space="preserve"> ADDIN EN.CITE &lt;EndNote&gt;&lt;Cite&gt;&lt;Author&gt;Teferra Abula&lt;/Author&gt;&lt;Year&gt;2004&lt;/Year&gt;&lt;RecNum&gt;113&lt;/RecNum&gt;&lt;DisplayText&gt;(Teferra Abula, 2004)&lt;/DisplayText&gt;&lt;record&gt;&lt;rec-number&gt;113&lt;/rec-number&gt;&lt;foreign-keys&gt;&lt;key app="EN" db-id="vd959s2auaxft2etwdpxzwenftpss209p0s9"&gt;113&lt;/key&gt;&lt;/foreign-keys&gt;&lt;ref-type name="Journal Article"&gt;17&lt;/ref-type&gt;&lt;contributors&gt;&lt;authors&gt;&lt;author&gt;Teferra Abula,Srinivasa A.Vao, Amare Mengistu,Solomon Worku ,Eshetu Legesse,Mussie Aberra Dawit,&lt;/author&gt;&lt;/authors&gt;&lt;/contributors&gt;&lt;titles&gt;&lt;title&gt;Pharmacology Lecture Note for health students.Treatment of helminthic infections.&lt;/title&gt;&lt;short-title&gt;Treatment of heminthic infections&lt;/short-title&gt;&lt;/titles&gt;&lt;pages&gt;188-192&lt;/pages&gt;&lt;section&gt;188&lt;/section&gt;&lt;dates&gt;&lt;year&gt;2004&lt;/year&gt;&lt;/dates&gt;&lt;urls&gt;&lt;/urls&gt;&lt;/record&gt;&lt;/Cite&gt;&lt;/EndNote&gt;</w:instrText>
      </w:r>
      <w:r w:rsidR="00FC71AC" w:rsidRPr="0077746B">
        <w:rPr>
          <w:rFonts w:ascii="Times New Roman" w:hAnsi="Times New Roman" w:cs="Times New Roman"/>
          <w:sz w:val="24"/>
          <w:szCs w:val="24"/>
        </w:rPr>
        <w:fldChar w:fldCharType="separate"/>
      </w:r>
      <w:r w:rsidR="00684B8B" w:rsidRPr="0077746B">
        <w:rPr>
          <w:rFonts w:ascii="Times New Roman" w:hAnsi="Times New Roman" w:cs="Times New Roman"/>
          <w:sz w:val="24"/>
          <w:szCs w:val="24"/>
        </w:rPr>
        <w:t>(</w:t>
      </w:r>
      <w:hyperlink w:anchor="_ENREF_43" w:tooltip="Teferra Abula, 2004 #113" w:history="1">
        <w:r w:rsidR="0054162D" w:rsidRPr="0077746B">
          <w:rPr>
            <w:rFonts w:ascii="Times New Roman" w:hAnsi="Times New Roman" w:cs="Times New Roman"/>
            <w:sz w:val="24"/>
            <w:szCs w:val="24"/>
          </w:rPr>
          <w:t>Teferra Abula, 2004</w:t>
        </w:r>
      </w:hyperlink>
      <w:r w:rsidR="00684B8B" w:rsidRPr="0077746B">
        <w:rPr>
          <w:rFonts w:ascii="Times New Roman" w:hAnsi="Times New Roman" w:cs="Times New Roman"/>
          <w:sz w:val="24"/>
          <w:szCs w:val="24"/>
        </w:rPr>
        <w:t>)</w:t>
      </w:r>
      <w:r w:rsidR="00FC71AC" w:rsidRPr="0077746B">
        <w:rPr>
          <w:rFonts w:ascii="Times New Roman" w:hAnsi="Times New Roman" w:cs="Times New Roman"/>
          <w:sz w:val="24"/>
          <w:szCs w:val="24"/>
        </w:rPr>
        <w:fldChar w:fldCharType="end"/>
      </w:r>
      <w:r w:rsidR="00684B8B">
        <w:rPr>
          <w:rFonts w:ascii="Times New Roman" w:hAnsi="Times New Roman" w:cs="Times New Roman"/>
          <w:sz w:val="24"/>
          <w:szCs w:val="24"/>
        </w:rPr>
        <w:t>.</w:t>
      </w:r>
    </w:p>
    <w:p w:rsidR="00C56444" w:rsidRDefault="00C56444" w:rsidP="00684B8B">
      <w:pPr>
        <w:spacing w:line="480" w:lineRule="auto"/>
        <w:jc w:val="both"/>
        <w:rPr>
          <w:rFonts w:ascii="Times New Roman" w:hAnsi="Times New Roman" w:cs="Times New Roman"/>
          <w:sz w:val="24"/>
          <w:szCs w:val="24"/>
        </w:rPr>
      </w:pPr>
    </w:p>
    <w:p w:rsidR="00684B8B" w:rsidRPr="002D0D97" w:rsidRDefault="00684B8B" w:rsidP="00401061">
      <w:pPr>
        <w:spacing w:line="360" w:lineRule="auto"/>
        <w:jc w:val="both"/>
        <w:rPr>
          <w:rFonts w:ascii="Times New Roman" w:hAnsi="Times New Roman" w:cs="Times New Roman"/>
          <w:w w:val="99"/>
          <w:sz w:val="24"/>
          <w:szCs w:val="24"/>
        </w:rPr>
      </w:pPr>
      <w:r w:rsidRPr="008B0B5F">
        <w:rPr>
          <w:rFonts w:ascii="Times New Roman" w:hAnsi="Times New Roman" w:cs="Times New Roman"/>
          <w:sz w:val="24"/>
          <w:szCs w:val="24"/>
        </w:rPr>
        <w:t xml:space="preserve">Praziquantel   is </w:t>
      </w:r>
      <w:r w:rsidR="00883938">
        <w:rPr>
          <w:rFonts w:ascii="Times New Roman" w:hAnsi="Times New Roman" w:cs="Times New Roman"/>
          <w:sz w:val="24"/>
          <w:szCs w:val="24"/>
        </w:rPr>
        <w:t xml:space="preserve">also </w:t>
      </w:r>
      <w:r w:rsidRPr="008B0B5F">
        <w:rPr>
          <w:rFonts w:ascii="Times New Roman" w:hAnsi="Times New Roman" w:cs="Times New Roman"/>
          <w:sz w:val="24"/>
          <w:szCs w:val="24"/>
        </w:rPr>
        <w:t xml:space="preserve">rapidly absorbed after oral administration and most of the drug is rapidly </w:t>
      </w:r>
      <w:r w:rsidRPr="00526A8B">
        <w:rPr>
          <w:rFonts w:ascii="Times New Roman" w:hAnsi="Times New Roman" w:cs="Times New Roman"/>
          <w:sz w:val="24"/>
          <w:szCs w:val="24"/>
        </w:rPr>
        <w:t xml:space="preserve">metabolized to inactive product </w:t>
      </w:r>
      <w:r w:rsidRPr="008B0B5F">
        <w:rPr>
          <w:rFonts w:ascii="Times New Roman" w:hAnsi="Times New Roman" w:cs="Times New Roman"/>
          <w:sz w:val="24"/>
          <w:szCs w:val="24"/>
        </w:rPr>
        <w:t xml:space="preserve">after a first pass in the liver. Excretion is mainly via the kidney and bile. It increases cell membrane permeability to calcium, resulting in marked contraction, followed by paralysis of worm musculature. Vacuolization and disintegration of the tegument occur, and parasite death follows </w:t>
      </w:r>
      <w:r w:rsidR="00FC71AC" w:rsidRPr="008B0B5F">
        <w:rPr>
          <w:rFonts w:ascii="Times New Roman" w:hAnsi="Times New Roman" w:cs="Times New Roman"/>
          <w:sz w:val="24"/>
          <w:szCs w:val="24"/>
        </w:rPr>
        <w:fldChar w:fldCharType="begin"/>
      </w:r>
      <w:r w:rsidRPr="008B0B5F">
        <w:rPr>
          <w:rFonts w:ascii="Times New Roman" w:hAnsi="Times New Roman" w:cs="Times New Roman"/>
          <w:sz w:val="24"/>
          <w:szCs w:val="24"/>
        </w:rPr>
        <w:instrText xml:space="preserve"> ADDIN EN.CITE &lt;EndNote&gt;&lt;Cite&gt;&lt;Author&gt;Teferra Abula&lt;/Author&gt;&lt;Year&gt;2004&lt;/Year&gt;&lt;RecNum&gt;113&lt;/RecNum&gt;&lt;DisplayText&gt;(Teferra Abula, 2004)&lt;/DisplayText&gt;&lt;record&gt;&lt;rec-number&gt;113&lt;/rec-number&gt;&lt;foreign-keys&gt;&lt;key app="EN" db-id="vd959s2auaxft2etwdpxzwenftpss209p0s9"&gt;113&lt;/key&gt;&lt;/foreign-keys&gt;&lt;ref-type name="Journal Article"&gt;17&lt;/ref-type&gt;&lt;contributors&gt;&lt;authors&gt;&lt;author&gt;Teferra Abula,Srinivasa A.Vao, Amare Mengistu,Solomon Worku ,Eshetu Legesse,Mussie Aberra Dawit,&lt;/author&gt;&lt;/authors&gt;&lt;/contributors&gt;&lt;titles&gt;&lt;title&gt;Pharmacology Lecture Note for health students.Treatment of helminthic infections.&lt;/title&gt;&lt;short-title&gt;Treatment of heminthic infections&lt;/short-title&gt;&lt;/titles&gt;&lt;pages&gt;188-192&lt;/pages&gt;&lt;section&gt;188&lt;/section&gt;&lt;dates&gt;&lt;year&gt;2004&lt;/year&gt;&lt;/dates&gt;&lt;urls&gt;&lt;/urls&gt;&lt;/record&gt;&lt;/Cite&gt;&lt;/EndNote&gt;</w:instrText>
      </w:r>
      <w:r w:rsidR="00FC71AC" w:rsidRPr="008B0B5F">
        <w:rPr>
          <w:rFonts w:ascii="Times New Roman" w:hAnsi="Times New Roman" w:cs="Times New Roman"/>
          <w:sz w:val="24"/>
          <w:szCs w:val="24"/>
        </w:rPr>
        <w:fldChar w:fldCharType="separate"/>
      </w:r>
      <w:r w:rsidRPr="008B0B5F">
        <w:rPr>
          <w:rFonts w:ascii="Times New Roman" w:hAnsi="Times New Roman" w:cs="Times New Roman"/>
          <w:sz w:val="24"/>
          <w:szCs w:val="24"/>
        </w:rPr>
        <w:t>(</w:t>
      </w:r>
      <w:hyperlink w:anchor="_ENREF_43" w:tooltip="Teferra Abula, 2004 #113" w:history="1">
        <w:r w:rsidR="0054162D" w:rsidRPr="008B0B5F">
          <w:rPr>
            <w:rFonts w:ascii="Times New Roman" w:hAnsi="Times New Roman" w:cs="Times New Roman"/>
            <w:sz w:val="24"/>
            <w:szCs w:val="24"/>
          </w:rPr>
          <w:t>Teferra Abula, 2004</w:t>
        </w:r>
      </w:hyperlink>
      <w:r w:rsidRPr="008B0B5F">
        <w:rPr>
          <w:rFonts w:ascii="Times New Roman" w:hAnsi="Times New Roman" w:cs="Times New Roman"/>
          <w:sz w:val="24"/>
          <w:szCs w:val="24"/>
        </w:rPr>
        <w:t>)</w:t>
      </w:r>
      <w:r w:rsidR="00FC71AC" w:rsidRPr="008B0B5F">
        <w:rPr>
          <w:rFonts w:ascii="Times New Roman" w:hAnsi="Times New Roman" w:cs="Times New Roman"/>
          <w:sz w:val="24"/>
          <w:szCs w:val="24"/>
        </w:rPr>
        <w:fldChar w:fldCharType="end"/>
      </w:r>
      <w:r w:rsidRPr="008B0B5F">
        <w:rPr>
          <w:rFonts w:ascii="Times New Roman" w:hAnsi="Times New Roman" w:cs="Times New Roman"/>
          <w:sz w:val="24"/>
          <w:szCs w:val="24"/>
        </w:rPr>
        <w:t>.</w:t>
      </w:r>
    </w:p>
    <w:p w:rsidR="00684B8B" w:rsidRPr="00FF1AF7" w:rsidRDefault="00684B8B" w:rsidP="00401061">
      <w:pPr>
        <w:spacing w:line="360" w:lineRule="auto"/>
        <w:jc w:val="both"/>
        <w:rPr>
          <w:rFonts w:ascii="Times New Roman" w:hAnsi="Times New Roman" w:cs="Times New Roman"/>
          <w:color w:val="000000" w:themeColor="text1"/>
          <w:sz w:val="24"/>
          <w:szCs w:val="24"/>
          <w:shd w:val="clear" w:color="auto" w:fill="FFFFFF"/>
        </w:rPr>
      </w:pPr>
      <w:r w:rsidRPr="008B0B5F">
        <w:rPr>
          <w:rFonts w:ascii="Times New Roman" w:hAnsi="Times New Roman" w:cs="Times New Roman"/>
          <w:color w:val="000000"/>
          <w:sz w:val="24"/>
          <w:szCs w:val="24"/>
          <w:shd w:val="clear" w:color="auto" w:fill="FFFFFF"/>
        </w:rPr>
        <w:t>The basic means of preventing </w:t>
      </w:r>
      <w:r w:rsidRPr="008B0B5F">
        <w:rPr>
          <w:rStyle w:val="Emphasis"/>
          <w:rFonts w:ascii="Times New Roman" w:hAnsi="Times New Roman" w:cs="Times New Roman"/>
          <w:color w:val="000000"/>
          <w:sz w:val="24"/>
          <w:szCs w:val="24"/>
          <w:shd w:val="clear" w:color="auto" w:fill="FFFFFF"/>
        </w:rPr>
        <w:t>Schistosoma</w:t>
      </w:r>
      <w:r w:rsidRPr="008B0B5F">
        <w:rPr>
          <w:rFonts w:ascii="Times New Roman" w:hAnsi="Times New Roman" w:cs="Times New Roman"/>
          <w:color w:val="000000"/>
          <w:sz w:val="24"/>
          <w:szCs w:val="24"/>
          <w:shd w:val="clear" w:color="auto" w:fill="FFFFFF"/>
        </w:rPr>
        <w:t> infection is avoiding contact with fresh water infested with </w:t>
      </w:r>
      <w:r w:rsidRPr="008B0B5F">
        <w:rPr>
          <w:rStyle w:val="Emphasis"/>
          <w:rFonts w:ascii="Times New Roman" w:hAnsi="Times New Roman" w:cs="Times New Roman"/>
          <w:color w:val="000000"/>
          <w:sz w:val="24"/>
          <w:szCs w:val="24"/>
          <w:shd w:val="clear" w:color="auto" w:fill="FFFFFF"/>
        </w:rPr>
        <w:t>Schistosoma</w:t>
      </w:r>
      <w:r>
        <w:rPr>
          <w:rFonts w:ascii="Times New Roman" w:hAnsi="Times New Roman" w:cs="Times New Roman"/>
          <w:color w:val="000000"/>
          <w:sz w:val="24"/>
          <w:szCs w:val="24"/>
          <w:shd w:val="clear" w:color="auto" w:fill="FFFFFF"/>
        </w:rPr>
        <w:t> eggs.</w:t>
      </w:r>
      <w:r w:rsidRPr="008B0B5F">
        <w:rPr>
          <w:rFonts w:ascii="Times New Roman" w:hAnsi="Times New Roman" w:cs="Times New Roman"/>
          <w:color w:val="000000"/>
          <w:sz w:val="24"/>
          <w:szCs w:val="24"/>
          <w:shd w:val="clear" w:color="auto" w:fill="FFFFFF"/>
        </w:rPr>
        <w:t xml:space="preserve"> Swimming, wading, or any other aquatic activities in these bodies of water exposes the skin to possible penetration by the cercariae. Boiling for drinking or bathing water or allowing the water to stand for 24 hours or more before using it may also help in preventing infection </w:t>
      </w:r>
      <w:r w:rsidR="00FC71AC" w:rsidRPr="005C1A3C">
        <w:rPr>
          <w:rFonts w:ascii="Times New Roman" w:hAnsi="Times New Roman" w:cs="Times New Roman"/>
          <w:color w:val="000000"/>
          <w:sz w:val="24"/>
          <w:szCs w:val="24"/>
          <w:shd w:val="clear" w:color="auto" w:fill="FFFFFF"/>
        </w:rPr>
        <w:fldChar w:fldCharType="begin"/>
      </w:r>
      <w:r w:rsidRPr="008B0B5F">
        <w:rPr>
          <w:rFonts w:ascii="Times New Roman" w:hAnsi="Times New Roman" w:cs="Times New Roman"/>
          <w:color w:val="000000"/>
          <w:sz w:val="24"/>
          <w:szCs w:val="24"/>
          <w:shd w:val="clear" w:color="auto" w:fill="FFFFFF"/>
        </w:rPr>
        <w:instrText xml:space="preserve"> ADDIN EN.CITE &lt;EndNote&gt;&lt;Cite&gt;&lt;RecNum&gt;3&lt;/RecNum&gt;&lt;DisplayText&gt;(Inobaya et al., 2014)&lt;/DisplayText&gt;&lt;record&gt;&lt;rec-number&gt;3&lt;/rec-number&gt;&lt;foreign-keys&gt;&lt;key app="EN" db-id="vd959s2auaxft2etwdpxzwenftpss209p0s9"&gt;3&lt;/key&gt;&lt;/foreign-keys&gt;&lt;ref-type name="Journal Article"&gt;17&lt;/ref-type&gt;&lt;contributors&gt;&lt;/contributors&gt;&lt;titles&gt;&lt;/titles&gt;&lt;dates&gt;&lt;/dates&gt;&lt;isbn&gt;1471-2334&lt;/isbn&gt;&lt;urls&gt;&lt;/urls&gt;&lt;/record&gt;&lt;/Cite&gt;&lt;Cite&gt;&lt;RecNum&gt;3&lt;/RecNum&gt;&lt;record&gt;&lt;rec-number&gt;3&lt;/rec-number&gt;&lt;foreign-keys&gt;&lt;key app="EN" db-id="vd959s2auaxft2etwdpxzwenftpss209p0s9"&gt;3&lt;/key&gt;&lt;/foreign-keys&gt;&lt;ref-type name="Journal Article"&gt;17&lt;/ref-type&gt;&lt;contributors&gt;&lt;/contributors&gt;&lt;titles&gt;&lt;/titles&gt;&lt;dates&gt;&lt;/dates&gt;&lt;isbn&gt;1471-2334&lt;/isbn&gt;&lt;urls&gt;&lt;/urls&gt;&lt;/record&gt;&lt;/Cite&gt;&lt;Cite&gt;&lt;Author&gt;Inobaya&lt;/Author&gt;&lt;Year&gt;2014&lt;/Year&gt;&lt;RecNum&gt;120&lt;/RecNum&gt;&lt;record&gt;&lt;rec-number&gt;120&lt;/rec-number&gt;&lt;foreign-keys&gt;&lt;key app="EN" db-id="vd959s2auaxft2etwdpxzwenftpss209p0s9"&gt;120&lt;/key&gt;&lt;/foreign-keys&gt;&lt;ref-type name="Journal Article"&gt;17&lt;/ref-type&gt;&lt;contributors&gt;&lt;authors&gt;&lt;author&gt;Inobaya, Marianette T&lt;/author&gt;&lt;author&gt;Olveda, Remigio M&lt;/author&gt;&lt;author&gt;Chau, Thao NP&lt;/author&gt;&lt;author&gt;Olveda, David U&lt;/author&gt;&lt;author&gt;Ross, Allen GP&lt;/author&gt;&lt;/authors&gt;&lt;/contributors&gt;&lt;titles&gt;&lt;title&gt;Prevention and control of schistosomiasis: a current perspective&lt;/title&gt;&lt;secondary-title&gt;Research and reports in tropical medicine&lt;/secondary-title&gt;&lt;/titles&gt;&lt;periodical&gt;&lt;full-title&gt;Research and reports in tropical medicine&lt;/full-title&gt;&lt;/periodical&gt;&lt;pages&gt;65&lt;/pages&gt;&lt;volume&gt;2014&lt;/volume&gt;&lt;number&gt;5&lt;/number&gt;&lt;dates&gt;&lt;year&gt;2014&lt;/year&gt;&lt;/dates&gt;&lt;urls&gt;&lt;/urls&gt;&lt;/record&gt;&lt;/Cite&gt;&lt;/EndNote&gt;</w:instrText>
      </w:r>
      <w:r w:rsidR="00FC71AC" w:rsidRPr="005C1A3C">
        <w:rPr>
          <w:rFonts w:ascii="Times New Roman" w:hAnsi="Times New Roman" w:cs="Times New Roman"/>
          <w:color w:val="000000"/>
          <w:sz w:val="24"/>
          <w:szCs w:val="24"/>
          <w:shd w:val="clear" w:color="auto" w:fill="FFFFFF"/>
        </w:rPr>
        <w:fldChar w:fldCharType="separate"/>
      </w:r>
      <w:r w:rsidRPr="008B0B5F">
        <w:rPr>
          <w:rFonts w:ascii="Times New Roman" w:hAnsi="Times New Roman" w:cs="Times New Roman"/>
          <w:noProof/>
          <w:color w:val="000000"/>
          <w:sz w:val="24"/>
          <w:szCs w:val="24"/>
          <w:shd w:val="clear" w:color="auto" w:fill="FFFFFF"/>
        </w:rPr>
        <w:t>(</w:t>
      </w:r>
      <w:hyperlink w:anchor="_ENREF_28" w:tooltip="Inobaya, 2014 #120" w:history="1">
        <w:r w:rsidR="0054162D" w:rsidRPr="008B0B5F">
          <w:rPr>
            <w:rFonts w:ascii="Times New Roman" w:hAnsi="Times New Roman" w:cs="Times New Roman"/>
            <w:noProof/>
            <w:color w:val="000000"/>
            <w:sz w:val="24"/>
            <w:szCs w:val="24"/>
            <w:shd w:val="clear" w:color="auto" w:fill="FFFFFF"/>
          </w:rPr>
          <w:t xml:space="preserve">Inobaya </w:t>
        </w:r>
        <w:r w:rsidR="0054162D" w:rsidRPr="008B0B5F">
          <w:rPr>
            <w:rFonts w:ascii="Times New Roman" w:hAnsi="Times New Roman" w:cs="Times New Roman"/>
            <w:i/>
            <w:noProof/>
            <w:color w:val="000000"/>
            <w:sz w:val="24"/>
            <w:szCs w:val="24"/>
            <w:shd w:val="clear" w:color="auto" w:fill="FFFFFF"/>
          </w:rPr>
          <w:t>et al</w:t>
        </w:r>
        <w:r w:rsidR="0054162D" w:rsidRPr="008B0B5F">
          <w:rPr>
            <w:rFonts w:ascii="Times New Roman" w:hAnsi="Times New Roman" w:cs="Times New Roman"/>
            <w:noProof/>
            <w:color w:val="000000"/>
            <w:sz w:val="24"/>
            <w:szCs w:val="24"/>
            <w:shd w:val="clear" w:color="auto" w:fill="FFFFFF"/>
          </w:rPr>
          <w:t>., 2014</w:t>
        </w:r>
      </w:hyperlink>
      <w:r w:rsidRPr="005C1A3C">
        <w:rPr>
          <w:rFonts w:ascii="Times New Roman" w:hAnsi="Times New Roman" w:cs="Times New Roman"/>
          <w:noProof/>
          <w:color w:val="000000"/>
          <w:sz w:val="24"/>
          <w:szCs w:val="24"/>
          <w:shd w:val="clear" w:color="auto" w:fill="FFFFFF"/>
        </w:rPr>
        <w:t>)</w:t>
      </w:r>
      <w:r w:rsidR="00FC71AC" w:rsidRPr="005C1A3C">
        <w:rPr>
          <w:rFonts w:ascii="Times New Roman" w:hAnsi="Times New Roman" w:cs="Times New Roman"/>
          <w:color w:val="000000"/>
          <w:sz w:val="24"/>
          <w:szCs w:val="24"/>
          <w:shd w:val="clear" w:color="auto" w:fill="FFFFFF"/>
        </w:rPr>
        <w:fldChar w:fldCharType="end"/>
      </w:r>
      <w:r w:rsidRPr="005C1A3C">
        <w:rPr>
          <w:rFonts w:ascii="Times New Roman" w:hAnsi="Times New Roman" w:cs="Times New Roman"/>
          <w:color w:val="000000"/>
          <w:sz w:val="24"/>
          <w:szCs w:val="24"/>
          <w:shd w:val="clear" w:color="auto" w:fill="FFFFFF"/>
        </w:rPr>
        <w:t>.</w:t>
      </w:r>
      <w:r w:rsidR="00883938">
        <w:rPr>
          <w:rFonts w:ascii="Times New Roman" w:hAnsi="Times New Roman" w:cs="Times New Roman"/>
          <w:color w:val="000000"/>
          <w:sz w:val="24"/>
          <w:szCs w:val="24"/>
          <w:shd w:val="clear" w:color="auto" w:fill="FFFFFF"/>
        </w:rPr>
        <w:t xml:space="preserve"> </w:t>
      </w:r>
      <w:r w:rsidRPr="00FF1AF7">
        <w:rPr>
          <w:rFonts w:ascii="Times New Roman" w:hAnsi="Times New Roman" w:cs="Times New Roman"/>
          <w:color w:val="000000" w:themeColor="text1"/>
          <w:sz w:val="24"/>
          <w:szCs w:val="24"/>
          <w:shd w:val="clear" w:color="auto" w:fill="FFFFFF"/>
        </w:rPr>
        <w:t xml:space="preserve">STH infections are prevented by improving the quality of the water supply, sanitation and hygiene (WASH).Health education to ensure the safe and hygienic handling of human feces and wearing shoes in areas designated for defecation are effective measures in preventing transmission </w:t>
      </w:r>
      <w:r w:rsidR="00FC71AC" w:rsidRPr="00FF1AF7">
        <w:rPr>
          <w:rFonts w:ascii="Times New Roman" w:hAnsi="Times New Roman" w:cs="Times New Roman"/>
          <w:color w:val="000000" w:themeColor="text1"/>
          <w:sz w:val="24"/>
          <w:szCs w:val="24"/>
        </w:rPr>
        <w:fldChar w:fldCharType="begin"/>
      </w:r>
      <w:r w:rsidRPr="00FF1AF7">
        <w:rPr>
          <w:rFonts w:ascii="Times New Roman" w:hAnsi="Times New Roman" w:cs="Times New Roman"/>
          <w:color w:val="000000" w:themeColor="text1"/>
          <w:sz w:val="24"/>
          <w:szCs w:val="24"/>
        </w:rPr>
        <w:instrText xml:space="preserve"> ADDIN EN.CITE &lt;EndNote&gt;&lt;Cite&gt;&lt;Author&gt;Tchuenté&lt;/Author&gt;&lt;Year&gt;2011&lt;/Year&gt;&lt;RecNum&gt;71&lt;/RecNum&gt;&lt;DisplayText&gt;(Tchuenté, 2011)&lt;/DisplayText&gt;&lt;record&gt;&lt;rec-number&gt;71&lt;/rec-number&gt;&lt;foreign-keys&gt;&lt;key app="EN" db-id="vd959s2auaxft2etwdpxzwenftpss209p0s9"&gt;71&lt;/key&gt;&lt;/foreign-keys&gt;&lt;ref-type name="Journal Article"&gt;17&lt;/ref-type&gt;&lt;contributors&gt;&lt;authors&gt;&lt;author&gt;Tchuenté, LA Tchuem&lt;/author&gt;&lt;/authors&gt;&lt;/contributors&gt;&lt;titles&gt;&lt;title&gt;Control of soil-transmitted helminths in sub-Saharan Africa: diagnosis, drug efficacy concerns and challenges&lt;/title&gt;&lt;secondary-title&gt;Acta tropica&lt;/secondary-title&gt;&lt;/titles&gt;&lt;periodical&gt;&lt;full-title&gt;Acta tropica&lt;/full-title&gt;&lt;/periodical&gt;&lt;pages&gt;S4-S11&lt;/pages&gt;&lt;volume&gt;120&lt;/volume&gt;&lt;dates&gt;&lt;year&gt;2011&lt;/year&gt;&lt;/dates&gt;&lt;isbn&gt;0001-706X&lt;/isbn&gt;&lt;urls&gt;&lt;/urls&gt;&lt;/record&gt;&lt;/Cite&gt;&lt;/EndNote&gt;</w:instrText>
      </w:r>
      <w:r w:rsidR="00FC71AC" w:rsidRPr="00FF1AF7">
        <w:rPr>
          <w:rFonts w:ascii="Times New Roman" w:hAnsi="Times New Roman" w:cs="Times New Roman"/>
          <w:color w:val="000000" w:themeColor="text1"/>
          <w:sz w:val="24"/>
          <w:szCs w:val="24"/>
        </w:rPr>
        <w:fldChar w:fldCharType="separate"/>
      </w:r>
      <w:r w:rsidRPr="00FF1AF7">
        <w:rPr>
          <w:rFonts w:ascii="Times New Roman" w:hAnsi="Times New Roman" w:cs="Times New Roman"/>
          <w:noProof/>
          <w:color w:val="000000" w:themeColor="text1"/>
          <w:sz w:val="24"/>
          <w:szCs w:val="24"/>
        </w:rPr>
        <w:t>(</w:t>
      </w:r>
      <w:hyperlink w:anchor="_ENREF_42" w:tooltip="Tchuenté, 2011 #71" w:history="1">
        <w:r w:rsidR="0054162D" w:rsidRPr="00FF1AF7">
          <w:rPr>
            <w:rFonts w:ascii="Times New Roman" w:hAnsi="Times New Roman" w:cs="Times New Roman"/>
            <w:noProof/>
            <w:color w:val="000000" w:themeColor="text1"/>
            <w:sz w:val="24"/>
            <w:szCs w:val="24"/>
          </w:rPr>
          <w:t>Tchuenté, 2011</w:t>
        </w:r>
      </w:hyperlink>
      <w:r w:rsidRPr="00FF1AF7">
        <w:rPr>
          <w:rFonts w:ascii="Times New Roman" w:hAnsi="Times New Roman" w:cs="Times New Roman"/>
          <w:noProof/>
          <w:color w:val="000000" w:themeColor="text1"/>
          <w:sz w:val="24"/>
          <w:szCs w:val="24"/>
        </w:rPr>
        <w:t>)</w:t>
      </w:r>
      <w:r w:rsidR="00FC71AC" w:rsidRPr="00FF1AF7">
        <w:rPr>
          <w:rFonts w:ascii="Times New Roman" w:hAnsi="Times New Roman" w:cs="Times New Roman"/>
          <w:color w:val="000000" w:themeColor="text1"/>
          <w:sz w:val="24"/>
          <w:szCs w:val="24"/>
        </w:rPr>
        <w:fldChar w:fldCharType="end"/>
      </w:r>
      <w:r w:rsidRPr="00FF1AF7">
        <w:rPr>
          <w:rFonts w:ascii="Times New Roman" w:hAnsi="Times New Roman" w:cs="Times New Roman"/>
          <w:color w:val="000000" w:themeColor="text1"/>
          <w:sz w:val="24"/>
          <w:szCs w:val="24"/>
          <w:shd w:val="clear" w:color="auto" w:fill="FFFFFF"/>
        </w:rPr>
        <w:t>.</w:t>
      </w:r>
    </w:p>
    <w:p w:rsidR="00964C4A" w:rsidRDefault="00964C4A" w:rsidP="00401061">
      <w:pPr>
        <w:spacing w:line="360" w:lineRule="auto"/>
        <w:jc w:val="both"/>
        <w:rPr>
          <w:rFonts w:ascii="Times New Roman" w:hAnsi="Times New Roman" w:cs="Times New Roman"/>
          <w:color w:val="2A303E"/>
          <w:sz w:val="24"/>
          <w:szCs w:val="24"/>
          <w:shd w:val="clear" w:color="auto" w:fill="FFFFFF"/>
        </w:rPr>
      </w:pPr>
    </w:p>
    <w:p w:rsidR="00964C4A" w:rsidRDefault="00964C4A" w:rsidP="00684B8B">
      <w:pPr>
        <w:spacing w:line="480" w:lineRule="auto"/>
        <w:jc w:val="both"/>
        <w:rPr>
          <w:rFonts w:ascii="Times New Roman" w:hAnsi="Times New Roman" w:cs="Times New Roman"/>
          <w:color w:val="2A303E"/>
          <w:sz w:val="24"/>
          <w:szCs w:val="24"/>
          <w:shd w:val="clear" w:color="auto" w:fill="FFFFFF"/>
        </w:rPr>
      </w:pPr>
    </w:p>
    <w:p w:rsidR="00964C4A" w:rsidRDefault="00964C4A" w:rsidP="00684B8B">
      <w:pPr>
        <w:spacing w:line="480" w:lineRule="auto"/>
        <w:jc w:val="both"/>
        <w:rPr>
          <w:rFonts w:ascii="Times New Roman" w:hAnsi="Times New Roman" w:cs="Times New Roman"/>
          <w:color w:val="2A303E"/>
          <w:sz w:val="24"/>
          <w:szCs w:val="24"/>
          <w:shd w:val="clear" w:color="auto" w:fill="FFFFFF"/>
        </w:rPr>
      </w:pPr>
    </w:p>
    <w:p w:rsidR="00964C4A" w:rsidRDefault="00964C4A" w:rsidP="00684B8B">
      <w:pPr>
        <w:spacing w:line="480" w:lineRule="auto"/>
        <w:jc w:val="both"/>
        <w:rPr>
          <w:rFonts w:ascii="Times New Roman" w:hAnsi="Times New Roman" w:cs="Times New Roman"/>
          <w:color w:val="2A303E"/>
          <w:sz w:val="24"/>
          <w:szCs w:val="24"/>
          <w:shd w:val="clear" w:color="auto" w:fill="FFFFFF"/>
        </w:rPr>
      </w:pPr>
    </w:p>
    <w:p w:rsidR="00F739F7" w:rsidRDefault="00F739F7" w:rsidP="00684B8B">
      <w:pPr>
        <w:spacing w:line="480" w:lineRule="auto"/>
        <w:jc w:val="both"/>
        <w:rPr>
          <w:rFonts w:ascii="Times New Roman" w:hAnsi="Times New Roman" w:cs="Times New Roman"/>
          <w:color w:val="2A303E"/>
          <w:sz w:val="24"/>
          <w:szCs w:val="24"/>
          <w:shd w:val="clear" w:color="auto" w:fill="FFFFFF"/>
        </w:rPr>
      </w:pPr>
    </w:p>
    <w:p w:rsidR="00F739F7" w:rsidRDefault="00F739F7" w:rsidP="00684B8B">
      <w:pPr>
        <w:spacing w:line="480" w:lineRule="auto"/>
        <w:jc w:val="both"/>
        <w:rPr>
          <w:rFonts w:ascii="Times New Roman" w:hAnsi="Times New Roman" w:cs="Times New Roman"/>
          <w:color w:val="2A303E"/>
          <w:sz w:val="24"/>
          <w:szCs w:val="24"/>
          <w:shd w:val="clear" w:color="auto" w:fill="FFFFFF"/>
        </w:rPr>
      </w:pPr>
    </w:p>
    <w:p w:rsidR="00F739F7" w:rsidRDefault="00F739F7" w:rsidP="00684B8B">
      <w:pPr>
        <w:spacing w:line="480" w:lineRule="auto"/>
        <w:jc w:val="both"/>
        <w:rPr>
          <w:rFonts w:ascii="Times New Roman" w:hAnsi="Times New Roman" w:cs="Times New Roman"/>
          <w:color w:val="2A303E"/>
          <w:sz w:val="24"/>
          <w:szCs w:val="24"/>
          <w:shd w:val="clear" w:color="auto" w:fill="FFFFFF"/>
        </w:rPr>
      </w:pPr>
    </w:p>
    <w:p w:rsidR="00964C4A" w:rsidRDefault="00964C4A" w:rsidP="00684B8B">
      <w:pPr>
        <w:spacing w:line="480" w:lineRule="auto"/>
        <w:jc w:val="both"/>
        <w:rPr>
          <w:rFonts w:ascii="Times New Roman" w:hAnsi="Times New Roman" w:cs="Times New Roman"/>
          <w:color w:val="2A303E"/>
          <w:sz w:val="24"/>
          <w:szCs w:val="24"/>
          <w:shd w:val="clear" w:color="auto" w:fill="FFFFFF"/>
        </w:rPr>
      </w:pPr>
    </w:p>
    <w:p w:rsidR="00847010" w:rsidRDefault="00847010" w:rsidP="00684B8B">
      <w:pPr>
        <w:spacing w:line="480" w:lineRule="auto"/>
        <w:jc w:val="both"/>
        <w:rPr>
          <w:rFonts w:ascii="Times New Roman" w:hAnsi="Times New Roman" w:cs="Times New Roman"/>
          <w:color w:val="2A303E"/>
          <w:sz w:val="24"/>
          <w:szCs w:val="24"/>
          <w:shd w:val="clear" w:color="auto" w:fill="FFFFFF"/>
        </w:rPr>
      </w:pPr>
    </w:p>
    <w:p w:rsidR="00684B8B" w:rsidRPr="00875F08" w:rsidRDefault="00684B8B" w:rsidP="00216B6A">
      <w:pPr>
        <w:pStyle w:val="Heading2"/>
        <w:spacing w:line="360" w:lineRule="auto"/>
        <w:jc w:val="both"/>
        <w:rPr>
          <w:rFonts w:ascii="Times New Roman" w:hAnsi="Times New Roman" w:cs="Times New Roman"/>
          <w:color w:val="auto"/>
          <w:sz w:val="28"/>
          <w:szCs w:val="28"/>
          <w:shd w:val="clear" w:color="auto" w:fill="FFFFFF"/>
        </w:rPr>
      </w:pPr>
      <w:bookmarkStart w:id="11" w:name="_Toc506547216"/>
      <w:bookmarkStart w:id="12" w:name="_Toc523050859"/>
      <w:r w:rsidRPr="00875F08">
        <w:rPr>
          <w:rFonts w:ascii="Times New Roman" w:hAnsi="Times New Roman" w:cs="Times New Roman"/>
          <w:color w:val="auto"/>
          <w:sz w:val="28"/>
          <w:szCs w:val="28"/>
          <w:shd w:val="clear" w:color="auto" w:fill="FFFFFF"/>
        </w:rPr>
        <w:t>1.2</w:t>
      </w:r>
      <w:r w:rsidR="00302ED7" w:rsidRPr="00875F08">
        <w:rPr>
          <w:rFonts w:ascii="Times New Roman" w:hAnsi="Times New Roman" w:cs="Times New Roman"/>
          <w:color w:val="auto"/>
          <w:sz w:val="28"/>
          <w:szCs w:val="28"/>
          <w:shd w:val="clear" w:color="auto" w:fill="FFFFFF"/>
        </w:rPr>
        <w:t>. Literature</w:t>
      </w:r>
      <w:r w:rsidRPr="00875F08">
        <w:rPr>
          <w:rFonts w:ascii="Times New Roman" w:hAnsi="Times New Roman" w:cs="Times New Roman"/>
          <w:color w:val="auto"/>
          <w:sz w:val="28"/>
          <w:szCs w:val="28"/>
          <w:shd w:val="clear" w:color="auto" w:fill="FFFFFF"/>
        </w:rPr>
        <w:t xml:space="preserve"> Review</w:t>
      </w:r>
      <w:bookmarkEnd w:id="11"/>
      <w:bookmarkEnd w:id="12"/>
    </w:p>
    <w:p w:rsidR="00130857" w:rsidRDefault="00684B8B" w:rsidP="00216B6A">
      <w:pPr>
        <w:pStyle w:val="authlist"/>
        <w:shd w:val="clear" w:color="auto" w:fill="FFFFFF"/>
        <w:spacing w:before="0" w:beforeAutospacing="0" w:after="0" w:afterAutospacing="0" w:line="360" w:lineRule="auto"/>
        <w:jc w:val="both"/>
        <w:rPr>
          <w:rFonts w:ascii="Times New Roman" w:hAnsi="Times New Roman"/>
          <w:sz w:val="24"/>
          <w:szCs w:val="24"/>
          <w:lang w:val="en-GB" w:eastAsia="en-GB" w:bidi="ar-SA"/>
        </w:rPr>
      </w:pPr>
      <w:r w:rsidRPr="008B0B5F">
        <w:rPr>
          <w:rFonts w:ascii="Times New Roman" w:hAnsi="Times New Roman"/>
          <w:sz w:val="24"/>
          <w:szCs w:val="24"/>
          <w:lang w:val="en-GB" w:eastAsia="en-GB" w:bidi="ar-SA"/>
        </w:rPr>
        <w:t>Several earlier studies have reported disparities in the efficacy of various ant</w:t>
      </w:r>
      <w:r w:rsidR="00130857">
        <w:rPr>
          <w:rFonts w:ascii="Times New Roman" w:hAnsi="Times New Roman"/>
          <w:sz w:val="24"/>
          <w:szCs w:val="24"/>
          <w:lang w:val="en-GB" w:eastAsia="en-GB" w:bidi="ar-SA"/>
        </w:rPr>
        <w:t>i</w:t>
      </w:r>
      <w:r w:rsidRPr="008B0B5F">
        <w:rPr>
          <w:rFonts w:ascii="Times New Roman" w:hAnsi="Times New Roman"/>
          <w:sz w:val="24"/>
          <w:szCs w:val="24"/>
          <w:lang w:val="en-GB" w:eastAsia="en-GB" w:bidi="ar-SA"/>
        </w:rPr>
        <w:t>helmint</w:t>
      </w:r>
      <w:r w:rsidR="00130857" w:rsidRPr="008B0B5F">
        <w:rPr>
          <w:rFonts w:ascii="Times New Roman" w:hAnsi="Times New Roman"/>
          <w:sz w:val="24"/>
          <w:szCs w:val="24"/>
          <w:lang w:val="en-GB" w:eastAsia="en-GB" w:bidi="ar-SA"/>
        </w:rPr>
        <w:t>ic</w:t>
      </w:r>
      <w:r w:rsidRPr="008B0B5F">
        <w:rPr>
          <w:rFonts w:ascii="Times New Roman" w:hAnsi="Times New Roman"/>
          <w:sz w:val="24"/>
          <w:szCs w:val="24"/>
          <w:lang w:val="en-GB" w:eastAsia="en-GB" w:bidi="ar-SA"/>
        </w:rPr>
        <w:t xml:space="preserve"> drugs in different areas of the world.</w:t>
      </w:r>
      <w:r w:rsidR="00746F3B">
        <w:rPr>
          <w:rFonts w:ascii="Times New Roman" w:hAnsi="Times New Roman"/>
          <w:sz w:val="24"/>
          <w:szCs w:val="24"/>
          <w:lang w:val="en-GB" w:eastAsia="en-GB" w:bidi="ar-SA"/>
        </w:rPr>
        <w:t xml:space="preserve"> </w:t>
      </w:r>
    </w:p>
    <w:p w:rsidR="00321C97" w:rsidRDefault="00684B8B" w:rsidP="00216B6A">
      <w:pPr>
        <w:pStyle w:val="authlist"/>
        <w:shd w:val="clear" w:color="auto" w:fill="FFFFFF"/>
        <w:spacing w:before="0" w:beforeAutospacing="0" w:after="0" w:afterAutospacing="0" w:line="360" w:lineRule="auto"/>
        <w:jc w:val="both"/>
        <w:rPr>
          <w:rFonts w:ascii="Times New Roman" w:hAnsi="Times New Roman"/>
          <w:sz w:val="24"/>
          <w:szCs w:val="24"/>
        </w:rPr>
      </w:pPr>
      <w:r w:rsidRPr="005C1A3C">
        <w:rPr>
          <w:rFonts w:ascii="Times New Roman" w:hAnsi="Times New Roman"/>
          <w:sz w:val="24"/>
          <w:szCs w:val="24"/>
        </w:rPr>
        <w:t>For instance, a study conducted in Vietnam i</w:t>
      </w:r>
      <w:r w:rsidRPr="008B0B5F">
        <w:rPr>
          <w:rFonts w:ascii="Times New Roman" w:hAnsi="Times New Roman"/>
          <w:sz w:val="24"/>
          <w:szCs w:val="24"/>
        </w:rPr>
        <w:t xml:space="preserve">n 2007 among Vietnamese school children to evaluate </w:t>
      </w:r>
      <w:r w:rsidRPr="008B0B5F">
        <w:rPr>
          <w:rFonts w:ascii="Times New Roman" w:hAnsi="Times New Roman"/>
          <w:noProof/>
          <w:sz w:val="24"/>
          <w:szCs w:val="24"/>
        </w:rPr>
        <w:t>the efficacy of mebendazole against hookworm dipicted that single dose oral mebendazole has low efficacy against hookworm infection (ERR of single dose mebendazle was 31% whereas triple dose of mebendazole attained ERR of  63%)</w:t>
      </w:r>
      <w:r w:rsidRPr="008B0B5F">
        <w:rPr>
          <w:rFonts w:ascii="Times New Roman" w:hAnsi="Times New Roman"/>
          <w:noProof/>
          <w:sz w:val="24"/>
          <w:szCs w:val="24"/>
          <w:shd w:val="clear" w:color="auto" w:fill="FFFFFF"/>
        </w:rPr>
        <w:t>(</w:t>
      </w:r>
      <w:hyperlink w:anchor="_ENREF_6" w:tooltip="Flohr, 2007 #20" w:history="1">
        <w:r w:rsidRPr="008B0B5F">
          <w:rPr>
            <w:rFonts w:ascii="Times New Roman" w:hAnsi="Times New Roman"/>
            <w:noProof/>
            <w:sz w:val="24"/>
            <w:szCs w:val="24"/>
            <w:shd w:val="clear" w:color="auto" w:fill="FFFFFF"/>
          </w:rPr>
          <w:t xml:space="preserve">Flohr </w:t>
        </w:r>
        <w:r w:rsidRPr="008B0B5F">
          <w:rPr>
            <w:rFonts w:ascii="Times New Roman" w:hAnsi="Times New Roman"/>
            <w:i/>
            <w:noProof/>
            <w:sz w:val="24"/>
            <w:szCs w:val="24"/>
            <w:shd w:val="clear" w:color="auto" w:fill="FFFFFF"/>
          </w:rPr>
          <w:t>et al</w:t>
        </w:r>
        <w:r w:rsidRPr="008B0B5F">
          <w:rPr>
            <w:rFonts w:ascii="Times New Roman" w:hAnsi="Times New Roman"/>
            <w:noProof/>
            <w:sz w:val="24"/>
            <w:szCs w:val="24"/>
            <w:shd w:val="clear" w:color="auto" w:fill="FFFFFF"/>
          </w:rPr>
          <w:t>., 2007</w:t>
        </w:r>
      </w:hyperlink>
      <w:r w:rsidRPr="005C1A3C">
        <w:rPr>
          <w:rFonts w:ascii="Times New Roman" w:hAnsi="Times New Roman"/>
          <w:sz w:val="24"/>
          <w:szCs w:val="24"/>
        </w:rPr>
        <w:t>).</w:t>
      </w:r>
    </w:p>
    <w:p w:rsidR="00321C97" w:rsidRDefault="00684B8B" w:rsidP="00216B6A">
      <w:pPr>
        <w:spacing w:after="0" w:line="360" w:lineRule="auto"/>
        <w:jc w:val="both"/>
        <w:rPr>
          <w:rFonts w:ascii="Times New Roman" w:hAnsi="Times New Roman" w:cs="Times New Roman"/>
          <w:b/>
          <w:color w:val="000000"/>
          <w:sz w:val="24"/>
          <w:szCs w:val="24"/>
        </w:rPr>
      </w:pPr>
      <w:r w:rsidRPr="008B0B5F">
        <w:rPr>
          <w:rFonts w:ascii="Times New Roman" w:hAnsi="Times New Roman" w:cs="Times New Roman"/>
          <w:noProof/>
          <w:sz w:val="24"/>
          <w:szCs w:val="24"/>
        </w:rPr>
        <w:t xml:space="preserve">A randamised study was conducted in Lao PDR in 2012 to determine the efficacy of single-dose albendazole and mebendazole against hookworm and effect on concomitant helminth infection. The findings showed that </w:t>
      </w:r>
      <w:r w:rsidRPr="008B0B5F">
        <w:rPr>
          <w:rFonts w:ascii="Times New Roman" w:hAnsi="Times New Roman" w:cs="Times New Roman"/>
          <w:color w:val="000000" w:themeColor="text1"/>
          <w:sz w:val="24"/>
          <w:szCs w:val="24"/>
          <w:shd w:val="clear" w:color="auto" w:fill="FFFFFF"/>
        </w:rPr>
        <w:t>single-dose albendazole and mebendazole resulted in CRs of 36.0%, 17.6% and ERRs of 86.7%, 76.3%, respectively. In children co-infected with </w:t>
      </w:r>
      <w:r w:rsidRPr="008B0B5F">
        <w:rPr>
          <w:rStyle w:val="Emphasis"/>
          <w:rFonts w:ascii="Times New Roman" w:hAnsi="Times New Roman" w:cs="Times New Roman"/>
          <w:color w:val="000000" w:themeColor="text1"/>
          <w:sz w:val="24"/>
          <w:szCs w:val="24"/>
          <w:shd w:val="clear" w:color="auto" w:fill="FFFFFF"/>
        </w:rPr>
        <w:t>O. viverrini</w:t>
      </w:r>
      <w:r w:rsidRPr="008B0B5F">
        <w:rPr>
          <w:rFonts w:ascii="Times New Roman" w:hAnsi="Times New Roman" w:cs="Times New Roman"/>
          <w:color w:val="000000" w:themeColor="text1"/>
          <w:sz w:val="24"/>
          <w:szCs w:val="24"/>
          <w:shd w:val="clear" w:color="auto" w:fill="FFFFFF"/>
        </w:rPr>
        <w:t>, albendazole and mebendazole showed low CRs (33.3% and 24.2%, respectively) and moderate ERRs (82.1% and 78.2%, respectively).This revealed that</w:t>
      </w:r>
      <w:r>
        <w:rPr>
          <w:rFonts w:ascii="Times New Roman" w:hAnsi="Times New Roman" w:cs="Times New Roman"/>
          <w:color w:val="000000" w:themeColor="text1"/>
          <w:sz w:val="24"/>
          <w:szCs w:val="24"/>
          <w:shd w:val="clear" w:color="auto" w:fill="FFFFFF"/>
        </w:rPr>
        <w:t xml:space="preserve"> </w:t>
      </w:r>
      <w:r w:rsidRPr="008B0B5F">
        <w:rPr>
          <w:rFonts w:ascii="Times New Roman" w:hAnsi="Times New Roman" w:cs="Times New Roman"/>
          <w:noProof/>
          <w:sz w:val="24"/>
          <w:szCs w:val="24"/>
        </w:rPr>
        <w:t xml:space="preserve">both albendazole and mebendazole resulted in </w:t>
      </w:r>
      <w:r w:rsidR="00746F3B">
        <w:rPr>
          <w:rFonts w:ascii="Times New Roman" w:hAnsi="Times New Roman" w:cs="Times New Roman"/>
          <w:noProof/>
          <w:sz w:val="24"/>
          <w:szCs w:val="24"/>
        </w:rPr>
        <w:t>reduced CR</w:t>
      </w:r>
      <w:r w:rsidRPr="008B0B5F">
        <w:rPr>
          <w:rFonts w:ascii="Times New Roman" w:hAnsi="Times New Roman" w:cs="Times New Roman"/>
          <w:noProof/>
          <w:sz w:val="24"/>
          <w:szCs w:val="24"/>
        </w:rPr>
        <w:t xml:space="preserve"> against hookworm (</w:t>
      </w:r>
      <w:hyperlink w:anchor="_ENREF_13" w:tooltip="Soukhathammavong, 2012 #54" w:history="1">
        <w:r w:rsidRPr="008B0B5F">
          <w:rPr>
            <w:rFonts w:ascii="Times New Roman" w:hAnsi="Times New Roman" w:cs="Times New Roman"/>
            <w:noProof/>
            <w:color w:val="000000"/>
            <w:sz w:val="24"/>
            <w:szCs w:val="24"/>
            <w:shd w:val="clear" w:color="auto" w:fill="FFFFFF"/>
          </w:rPr>
          <w:t xml:space="preserve">Soukhathammavong </w:t>
        </w:r>
        <w:r w:rsidRPr="008B0B5F">
          <w:rPr>
            <w:rFonts w:ascii="Times New Roman" w:hAnsi="Times New Roman" w:cs="Times New Roman"/>
            <w:i/>
            <w:noProof/>
            <w:color w:val="000000"/>
            <w:sz w:val="24"/>
            <w:szCs w:val="24"/>
            <w:shd w:val="clear" w:color="auto" w:fill="FFFFFF"/>
          </w:rPr>
          <w:t>et al</w:t>
        </w:r>
        <w:r w:rsidRPr="008B0B5F">
          <w:rPr>
            <w:rFonts w:ascii="Times New Roman" w:hAnsi="Times New Roman" w:cs="Times New Roman"/>
            <w:noProof/>
            <w:color w:val="000000"/>
            <w:sz w:val="24"/>
            <w:szCs w:val="24"/>
            <w:shd w:val="clear" w:color="auto" w:fill="FFFFFF"/>
          </w:rPr>
          <w:t>., 2012</w:t>
        </w:r>
      </w:hyperlink>
      <w:r w:rsidRPr="005C1A3C">
        <w:rPr>
          <w:rFonts w:ascii="Times New Roman" w:hAnsi="Times New Roman" w:cs="Times New Roman"/>
          <w:noProof/>
          <w:color w:val="000000"/>
          <w:sz w:val="24"/>
          <w:szCs w:val="24"/>
          <w:shd w:val="clear" w:color="auto" w:fill="FFFFFF"/>
        </w:rPr>
        <w:t>)</w:t>
      </w:r>
      <w:r w:rsidRPr="005C1A3C">
        <w:rPr>
          <w:rFonts w:ascii="Times New Roman" w:hAnsi="Times New Roman" w:cs="Times New Roman"/>
          <w:noProof/>
          <w:sz w:val="24"/>
          <w:szCs w:val="24"/>
        </w:rPr>
        <w:t>.</w:t>
      </w:r>
    </w:p>
    <w:p w:rsidR="00684B8B" w:rsidRPr="005C1A3C" w:rsidRDefault="00684B8B" w:rsidP="00216B6A">
      <w:pPr>
        <w:spacing w:line="360" w:lineRule="auto"/>
        <w:jc w:val="both"/>
        <w:rPr>
          <w:rFonts w:ascii="Times New Roman" w:hAnsi="Times New Roman" w:cs="Times New Roman"/>
          <w:b/>
          <w:color w:val="000000" w:themeColor="text1"/>
          <w:sz w:val="24"/>
          <w:szCs w:val="24"/>
        </w:rPr>
      </w:pPr>
      <w:r w:rsidRPr="008B0B5F">
        <w:rPr>
          <w:rFonts w:ascii="Times New Roman" w:hAnsi="Times New Roman" w:cs="Times New Roman"/>
          <w:color w:val="000000" w:themeColor="text1"/>
          <w:sz w:val="24"/>
          <w:szCs w:val="24"/>
        </w:rPr>
        <w:t xml:space="preserve">Another randomized controlled trial was conducted </w:t>
      </w:r>
      <w:r w:rsidR="00F522E5" w:rsidRPr="008B0B5F">
        <w:rPr>
          <w:rFonts w:ascii="Times New Roman" w:hAnsi="Times New Roman" w:cs="Times New Roman"/>
          <w:color w:val="000000" w:themeColor="text1"/>
          <w:sz w:val="24"/>
          <w:szCs w:val="24"/>
        </w:rPr>
        <w:t>in China</w:t>
      </w:r>
      <w:r w:rsidRPr="008B0B5F">
        <w:rPr>
          <w:rFonts w:ascii="Times New Roman" w:hAnsi="Times New Roman" w:cs="Times New Roman"/>
          <w:color w:val="000000" w:themeColor="text1"/>
          <w:sz w:val="24"/>
          <w:szCs w:val="24"/>
        </w:rPr>
        <w:t xml:space="preserve"> 2008 to evaluate the efficacy of single-dose and triple-dose albendazole and mebendazole against STH and </w:t>
      </w:r>
      <w:r w:rsidRPr="008B0B5F">
        <w:rPr>
          <w:rFonts w:ascii="Times New Roman" w:hAnsi="Times New Roman" w:cs="Times New Roman"/>
          <w:i/>
          <w:iCs/>
          <w:color w:val="000000" w:themeColor="text1"/>
          <w:sz w:val="24"/>
          <w:szCs w:val="24"/>
        </w:rPr>
        <w:t>Taenia</w:t>
      </w:r>
      <w:r w:rsidRPr="008B0B5F">
        <w:rPr>
          <w:rFonts w:ascii="Times New Roman" w:hAnsi="Times New Roman" w:cs="Times New Roman"/>
          <w:color w:val="000000" w:themeColor="text1"/>
          <w:sz w:val="24"/>
          <w:szCs w:val="24"/>
        </w:rPr>
        <w:t> spp. The result revealed that albendazole cured significantly more hookworm infections than mebendazole in both treatment regimens</w:t>
      </w:r>
      <w:r w:rsidRPr="008B0B5F">
        <w:rPr>
          <w:rFonts w:ascii="Times New Roman" w:hAnsi="Times New Roman" w:cs="Times New Roman"/>
          <w:color w:val="000000" w:themeColor="text1"/>
          <w:sz w:val="24"/>
          <w:szCs w:val="24"/>
          <w:shd w:val="clear" w:color="auto" w:fill="FFFFFF"/>
        </w:rPr>
        <w:t xml:space="preserve"> (single dose: respective CRs 69% (95% confidence interval [CI]: 55–81%) and 29% (95% CI: 20–45%); triple dose: respective CRs 92% (95% CI: 81–98%) and 54% (95% CI: 46–71%)). ERRs followed the same pattern (single dose: 97% </w:t>
      </w:r>
      <w:r w:rsidRPr="008B0B5F">
        <w:rPr>
          <w:rStyle w:val="Emphasis"/>
          <w:rFonts w:ascii="Times New Roman" w:hAnsi="Times New Roman" w:cs="Times New Roman"/>
          <w:color w:val="000000" w:themeColor="text1"/>
          <w:sz w:val="24"/>
          <w:szCs w:val="24"/>
          <w:shd w:val="clear" w:color="auto" w:fill="FFFFFF"/>
        </w:rPr>
        <w:t>versus</w:t>
      </w:r>
      <w:r w:rsidRPr="008B0B5F">
        <w:rPr>
          <w:rFonts w:ascii="Times New Roman" w:hAnsi="Times New Roman" w:cs="Times New Roman"/>
          <w:color w:val="000000" w:themeColor="text1"/>
          <w:sz w:val="24"/>
          <w:szCs w:val="24"/>
          <w:shd w:val="clear" w:color="auto" w:fill="FFFFFF"/>
        </w:rPr>
        <w:t> 84%; triple dose: 99.7% </w:t>
      </w:r>
      <w:r w:rsidRPr="008B0B5F">
        <w:rPr>
          <w:rStyle w:val="Emphasis"/>
          <w:rFonts w:ascii="Times New Roman" w:hAnsi="Times New Roman" w:cs="Times New Roman"/>
          <w:color w:val="000000" w:themeColor="text1"/>
          <w:sz w:val="24"/>
          <w:szCs w:val="24"/>
          <w:shd w:val="clear" w:color="auto" w:fill="FFFFFF"/>
        </w:rPr>
        <w:t>versus</w:t>
      </w:r>
      <w:r w:rsidRPr="008B0B5F">
        <w:rPr>
          <w:rFonts w:ascii="Times New Roman" w:hAnsi="Times New Roman" w:cs="Times New Roman"/>
          <w:color w:val="000000" w:themeColor="text1"/>
          <w:sz w:val="24"/>
          <w:szCs w:val="24"/>
          <w:shd w:val="clear" w:color="auto" w:fill="FFFFFF"/>
        </w:rPr>
        <w:t> 96%). Both single and triple doses of either drug were highly efficacious against </w:t>
      </w:r>
      <w:r w:rsidRPr="008B0B5F">
        <w:rPr>
          <w:rStyle w:val="Emphasis"/>
          <w:rFonts w:ascii="Times New Roman" w:hAnsi="Times New Roman" w:cs="Times New Roman"/>
          <w:color w:val="000000" w:themeColor="text1"/>
          <w:sz w:val="24"/>
          <w:szCs w:val="24"/>
          <w:shd w:val="clear" w:color="auto" w:fill="FFFFFF"/>
        </w:rPr>
        <w:t>A.</w:t>
      </w:r>
      <w:r w:rsidRPr="009848BB">
        <w:rPr>
          <w:rStyle w:val="FooterChar"/>
          <w:rFonts w:ascii="Times New Roman" w:hAnsi="Times New Roman" w:cs="Times New Roman"/>
          <w:color w:val="000000" w:themeColor="text1"/>
          <w:sz w:val="24"/>
          <w:szCs w:val="24"/>
          <w:shd w:val="clear" w:color="auto" w:fill="FFFFFF"/>
        </w:rPr>
        <w:t xml:space="preserve"> </w:t>
      </w:r>
      <w:r w:rsidRPr="008B0B5F">
        <w:rPr>
          <w:rStyle w:val="Emphasis"/>
          <w:rFonts w:ascii="Times New Roman" w:hAnsi="Times New Roman" w:cs="Times New Roman"/>
          <w:color w:val="000000" w:themeColor="text1"/>
          <w:sz w:val="24"/>
          <w:szCs w:val="24"/>
          <w:shd w:val="clear" w:color="auto" w:fill="FFFFFF"/>
        </w:rPr>
        <w:t>lumbricoides.</w:t>
      </w:r>
      <w:r w:rsidRPr="008B0B5F">
        <w:rPr>
          <w:rFonts w:ascii="Times New Roman" w:hAnsi="Times New Roman" w:cs="Times New Roman"/>
          <w:color w:val="000000" w:themeColor="text1"/>
          <w:sz w:val="24"/>
          <w:szCs w:val="24"/>
          <w:shd w:val="clear" w:color="auto" w:fill="FFFFFF"/>
        </w:rPr>
        <w:t xml:space="preserve"> These findings signified triple-dose regimens are necessary to accomplish high CRs against both hookworm and </w:t>
      </w:r>
      <w:r w:rsidRPr="008B0B5F">
        <w:rPr>
          <w:rStyle w:val="Emphasis"/>
          <w:rFonts w:ascii="Times New Roman" w:hAnsi="Times New Roman" w:cs="Times New Roman"/>
          <w:color w:val="000000" w:themeColor="text1"/>
          <w:sz w:val="24"/>
          <w:szCs w:val="24"/>
          <w:shd w:val="clear" w:color="auto" w:fill="FFFFFF"/>
        </w:rPr>
        <w:t>T. trichiura</w:t>
      </w:r>
      <w:r w:rsidRPr="008B0B5F">
        <w:rPr>
          <w:rFonts w:ascii="Times New Roman" w:hAnsi="Times New Roman" w:cs="Times New Roman"/>
          <w:color w:val="000000" w:themeColor="text1"/>
          <w:sz w:val="24"/>
          <w:szCs w:val="24"/>
        </w:rPr>
        <w:t> </w:t>
      </w:r>
      <w:r w:rsidR="00FC71AC" w:rsidRPr="008B0B5F">
        <w:rPr>
          <w:rFonts w:ascii="Times New Roman" w:hAnsi="Times New Roman" w:cs="Times New Roman"/>
          <w:b/>
          <w:color w:val="000000" w:themeColor="text1"/>
          <w:sz w:val="24"/>
          <w:szCs w:val="24"/>
        </w:rPr>
        <w:fldChar w:fldCharType="begin"/>
      </w:r>
      <w:r w:rsidRPr="008B0B5F">
        <w:rPr>
          <w:rFonts w:ascii="Times New Roman" w:hAnsi="Times New Roman" w:cs="Times New Roman"/>
          <w:color w:val="000000" w:themeColor="text1"/>
          <w:sz w:val="24"/>
          <w:szCs w:val="24"/>
        </w:rPr>
        <w:instrText xml:space="preserve"> ADDIN EN.CITE &lt;EndNote&gt;&lt;Cite&gt;&lt;Author&gt;Steinmann&lt;/Author&gt;&lt;Year&gt;2011&lt;/Year&gt;&lt;RecNum&gt;67&lt;/RecNum&gt;&lt;DisplayText&gt;(Steinmann et al., 2011)&lt;/DisplayText&gt;&lt;record&gt;&lt;rec-number&gt;67&lt;/rec-number&gt;&lt;foreign-keys&gt;&lt;key app="EN" db-id="vd959s2auaxft2etwdpxzwenftpss209p0s9"&gt;67&lt;/key&gt;&lt;/foreign-keys&gt;&lt;ref-type name="Journal Article"&gt;17&lt;/ref-type&gt;&lt;contributors&gt;&lt;authors&gt;&lt;author&gt;Steinmann, Peter&lt;/author&gt;&lt;author&gt;Utzinger, Jürg&lt;/author&gt;&lt;author&gt;Du, Zun-Wei&lt;/author&gt;&lt;author&gt;Jiang, Jin-Yong&lt;/author&gt;&lt;author&gt;Chen, Jia-Xu&lt;/author&gt;&lt;author&gt;Hattendorf, Jan&lt;/author&gt;&lt;author&gt;Zhou, Hui&lt;/author&gt;&lt;author&gt;Zhou, Xiao-Nong&lt;/author&gt;&lt;/authors&gt;&lt;/contributors&gt;&lt;titles&gt;&lt;title&gt;Efficacy of single-dose and triple-dose albendazole and mebendazole against soil-transmitted helminths and Taenia spp.: a randomized controlled trial&lt;/title&gt;&lt;secondary-title&gt;PloS one&lt;/secondary-title&gt;&lt;/titles&gt;&lt;periodical&gt;&lt;full-title&gt;PloS one&lt;/full-title&gt;&lt;/periodical&gt;&lt;pages&gt;e25003&lt;/pages&gt;&lt;volume&gt;6&lt;/volume&gt;&lt;number&gt;9&lt;/number&gt;&lt;dates&gt;&lt;year&gt;2011&lt;/year&gt;&lt;/dates&gt;&lt;isbn&gt;1932-6203&lt;/isbn&gt;&lt;urls&gt;&lt;/urls&gt;&lt;/record&gt;&lt;/Cite&gt;&lt;/EndNote&gt;</w:instrText>
      </w:r>
      <w:r w:rsidR="00FC71AC" w:rsidRPr="008B0B5F">
        <w:rPr>
          <w:rFonts w:ascii="Times New Roman" w:hAnsi="Times New Roman" w:cs="Times New Roman"/>
          <w:b/>
          <w:color w:val="000000" w:themeColor="text1"/>
          <w:sz w:val="24"/>
          <w:szCs w:val="24"/>
        </w:rPr>
        <w:fldChar w:fldCharType="separate"/>
      </w:r>
      <w:r w:rsidRPr="008B0B5F">
        <w:rPr>
          <w:rFonts w:ascii="Times New Roman" w:hAnsi="Times New Roman" w:cs="Times New Roman"/>
          <w:noProof/>
          <w:color w:val="000000" w:themeColor="text1"/>
          <w:sz w:val="24"/>
          <w:szCs w:val="24"/>
        </w:rPr>
        <w:t>(</w:t>
      </w:r>
      <w:hyperlink w:anchor="_ENREF_40" w:tooltip="Steinmann, 2011 #67" w:history="1">
        <w:r w:rsidR="0054162D" w:rsidRPr="008B0B5F">
          <w:rPr>
            <w:rFonts w:ascii="Times New Roman" w:hAnsi="Times New Roman" w:cs="Times New Roman"/>
            <w:noProof/>
            <w:color w:val="000000" w:themeColor="text1"/>
            <w:sz w:val="24"/>
            <w:szCs w:val="24"/>
          </w:rPr>
          <w:t xml:space="preserve">Steinmann </w:t>
        </w:r>
        <w:r w:rsidR="0054162D" w:rsidRPr="008B0B5F">
          <w:rPr>
            <w:rFonts w:ascii="Times New Roman" w:hAnsi="Times New Roman" w:cs="Times New Roman"/>
            <w:i/>
            <w:noProof/>
            <w:color w:val="000000" w:themeColor="text1"/>
            <w:sz w:val="24"/>
            <w:szCs w:val="24"/>
          </w:rPr>
          <w:t>et al.</w:t>
        </w:r>
        <w:r w:rsidR="0054162D" w:rsidRPr="008B0B5F">
          <w:rPr>
            <w:rFonts w:ascii="Times New Roman" w:hAnsi="Times New Roman" w:cs="Times New Roman"/>
            <w:noProof/>
            <w:color w:val="000000" w:themeColor="text1"/>
            <w:sz w:val="24"/>
            <w:szCs w:val="24"/>
          </w:rPr>
          <w:t>, 2011</w:t>
        </w:r>
      </w:hyperlink>
      <w:r w:rsidRPr="008B0B5F">
        <w:rPr>
          <w:rFonts w:ascii="Times New Roman" w:hAnsi="Times New Roman" w:cs="Times New Roman"/>
          <w:noProof/>
          <w:color w:val="000000" w:themeColor="text1"/>
          <w:sz w:val="24"/>
          <w:szCs w:val="24"/>
        </w:rPr>
        <w:t>)</w:t>
      </w:r>
      <w:r w:rsidR="00FC71AC" w:rsidRPr="008B0B5F">
        <w:rPr>
          <w:rFonts w:ascii="Times New Roman" w:hAnsi="Times New Roman" w:cs="Times New Roman"/>
          <w:b/>
          <w:color w:val="000000" w:themeColor="text1"/>
          <w:sz w:val="24"/>
          <w:szCs w:val="24"/>
        </w:rPr>
        <w:fldChar w:fldCharType="end"/>
      </w:r>
      <w:r>
        <w:rPr>
          <w:rFonts w:ascii="Times New Roman" w:hAnsi="Times New Roman" w:cs="Times New Roman"/>
          <w:b/>
          <w:color w:val="000000" w:themeColor="text1"/>
          <w:sz w:val="24"/>
          <w:szCs w:val="24"/>
        </w:rPr>
        <w:t>.</w:t>
      </w:r>
    </w:p>
    <w:p w:rsidR="00684B8B" w:rsidRPr="005C1A3C" w:rsidRDefault="00684B8B" w:rsidP="003F266B">
      <w:pPr>
        <w:tabs>
          <w:tab w:val="left" w:pos="2790"/>
        </w:tabs>
        <w:spacing w:line="360" w:lineRule="auto"/>
        <w:jc w:val="both"/>
        <w:rPr>
          <w:rFonts w:ascii="Times New Roman" w:hAnsi="Times New Roman" w:cs="Times New Roman"/>
          <w:b/>
          <w:color w:val="231F20"/>
          <w:sz w:val="24"/>
          <w:szCs w:val="24"/>
        </w:rPr>
      </w:pPr>
      <w:r w:rsidRPr="008B0B5F">
        <w:rPr>
          <w:rFonts w:ascii="Times New Roman" w:hAnsi="Times New Roman" w:cs="Times New Roman"/>
          <w:sz w:val="24"/>
          <w:szCs w:val="24"/>
        </w:rPr>
        <w:t xml:space="preserve">Study conducted </w:t>
      </w:r>
      <w:r w:rsidRPr="008B0B5F">
        <w:rPr>
          <w:rFonts w:ascii="Times New Roman" w:hAnsi="Times New Roman" w:cs="Times New Roman"/>
          <w:color w:val="000000" w:themeColor="text1"/>
          <w:sz w:val="24"/>
          <w:szCs w:val="24"/>
        </w:rPr>
        <w:t>in Bafasom, Cameron</w:t>
      </w:r>
      <w:r w:rsidRPr="008B0B5F">
        <w:rPr>
          <w:rFonts w:ascii="Times New Roman" w:hAnsi="Times New Roman" w:cs="Times New Roman"/>
          <w:sz w:val="24"/>
          <w:szCs w:val="24"/>
        </w:rPr>
        <w:t xml:space="preserve"> in 2016 to evaluate efficacy of single dose of 500mg mebendazole on geohelminths among school children showed cure rates of 100%, 70.37% and 14.29% and egg reduction rates of 100%, 68.57%, and 63.16%, for ascariasis, hookworm infection and trichuriasis, respectively. According to this study mebendazole is mostly effective against Ascaris and hookworm infection</w:t>
      </w:r>
      <w:r>
        <w:rPr>
          <w:rFonts w:ascii="Times New Roman" w:hAnsi="Times New Roman" w:cs="Times New Roman"/>
          <w:sz w:val="24"/>
          <w:szCs w:val="24"/>
        </w:rPr>
        <w:t xml:space="preserve"> </w:t>
      </w:r>
      <w:r w:rsidRPr="008B0B5F">
        <w:rPr>
          <w:rFonts w:ascii="Times New Roman" w:hAnsi="Times New Roman" w:cs="Times New Roman"/>
          <w:iCs/>
          <w:color w:val="000000"/>
          <w:sz w:val="24"/>
          <w:szCs w:val="24"/>
        </w:rPr>
        <w:t>but not for</w:t>
      </w:r>
      <w:r>
        <w:rPr>
          <w:rFonts w:ascii="Times New Roman" w:hAnsi="Times New Roman" w:cs="Times New Roman"/>
          <w:iCs/>
          <w:color w:val="000000"/>
          <w:sz w:val="24"/>
          <w:szCs w:val="24"/>
        </w:rPr>
        <w:t xml:space="preserve"> </w:t>
      </w:r>
      <w:r w:rsidRPr="008B0B5F">
        <w:rPr>
          <w:rFonts w:ascii="Times New Roman" w:hAnsi="Times New Roman" w:cs="Times New Roman"/>
          <w:i/>
          <w:iCs/>
          <w:color w:val="000000"/>
          <w:sz w:val="24"/>
          <w:szCs w:val="24"/>
        </w:rPr>
        <w:t>Trichuris</w:t>
      </w:r>
      <w:r>
        <w:rPr>
          <w:rFonts w:ascii="Times New Roman" w:hAnsi="Times New Roman" w:cs="Times New Roman"/>
          <w:i/>
          <w:iCs/>
          <w:color w:val="000000"/>
          <w:sz w:val="24"/>
          <w:szCs w:val="24"/>
        </w:rPr>
        <w:t xml:space="preserve"> </w:t>
      </w:r>
      <w:r w:rsidRPr="008B0B5F">
        <w:rPr>
          <w:rFonts w:ascii="Times New Roman" w:hAnsi="Times New Roman" w:cs="Times New Roman"/>
          <w:i/>
          <w:iCs/>
          <w:color w:val="000000"/>
          <w:sz w:val="24"/>
          <w:szCs w:val="24"/>
        </w:rPr>
        <w:t>trichiura</w:t>
      </w:r>
      <w:r w:rsidRPr="008B0B5F">
        <w:rPr>
          <w:rFonts w:ascii="Times New Roman" w:hAnsi="Times New Roman" w:cs="Times New Roman"/>
          <w:noProof/>
          <w:color w:val="000000"/>
          <w:sz w:val="24"/>
          <w:szCs w:val="24"/>
        </w:rPr>
        <w:t xml:space="preserve"> (</w:t>
      </w:r>
      <w:hyperlink w:anchor="_ENREF_5" w:tooltip="Payne, 2016 #24" w:history="1">
        <w:r w:rsidRPr="008B0B5F">
          <w:rPr>
            <w:rFonts w:ascii="Times New Roman" w:hAnsi="Times New Roman" w:cs="Times New Roman"/>
            <w:noProof/>
            <w:color w:val="000000"/>
            <w:sz w:val="24"/>
            <w:szCs w:val="24"/>
          </w:rPr>
          <w:t xml:space="preserve">Payne </w:t>
        </w:r>
        <w:r w:rsidRPr="008B0B5F">
          <w:rPr>
            <w:rFonts w:ascii="Times New Roman" w:hAnsi="Times New Roman" w:cs="Times New Roman"/>
            <w:i/>
            <w:noProof/>
            <w:color w:val="000000"/>
            <w:sz w:val="24"/>
            <w:szCs w:val="24"/>
          </w:rPr>
          <w:t>et al</w:t>
        </w:r>
        <w:r w:rsidRPr="008B0B5F">
          <w:rPr>
            <w:rFonts w:ascii="Times New Roman" w:hAnsi="Times New Roman" w:cs="Times New Roman"/>
            <w:noProof/>
            <w:color w:val="000000"/>
            <w:sz w:val="24"/>
            <w:szCs w:val="24"/>
          </w:rPr>
          <w:t>., 2016</w:t>
        </w:r>
      </w:hyperlink>
      <w:r w:rsidRPr="005C1A3C">
        <w:rPr>
          <w:rFonts w:ascii="Times New Roman" w:hAnsi="Times New Roman" w:cs="Times New Roman"/>
          <w:noProof/>
          <w:color w:val="000000"/>
          <w:sz w:val="24"/>
          <w:szCs w:val="24"/>
        </w:rPr>
        <w:t>)</w:t>
      </w:r>
      <w:r w:rsidRPr="005C1A3C">
        <w:rPr>
          <w:rFonts w:ascii="Times New Roman" w:hAnsi="Times New Roman" w:cs="Times New Roman"/>
          <w:color w:val="231F20"/>
          <w:sz w:val="24"/>
          <w:szCs w:val="24"/>
        </w:rPr>
        <w:t>.</w:t>
      </w:r>
    </w:p>
    <w:p w:rsidR="00684B8B" w:rsidRDefault="00684B8B" w:rsidP="00D33F71">
      <w:pPr>
        <w:tabs>
          <w:tab w:val="left" w:pos="2790"/>
        </w:tabs>
        <w:spacing w:line="360" w:lineRule="auto"/>
        <w:jc w:val="both"/>
        <w:rPr>
          <w:rFonts w:ascii="Times New Roman" w:hAnsi="Times New Roman" w:cs="Times New Roman"/>
          <w:b/>
          <w:color w:val="000000" w:themeColor="text1"/>
          <w:sz w:val="24"/>
          <w:szCs w:val="24"/>
          <w:shd w:val="clear" w:color="auto" w:fill="FFFFFF"/>
        </w:rPr>
      </w:pPr>
      <w:r w:rsidRPr="008B0B5F">
        <w:rPr>
          <w:rFonts w:ascii="Times New Roman" w:hAnsi="Times New Roman" w:cs="Times New Roman"/>
          <w:color w:val="000000"/>
          <w:sz w:val="24"/>
          <w:szCs w:val="24"/>
          <w:shd w:val="clear" w:color="auto" w:fill="FFFFFF"/>
        </w:rPr>
        <w:t xml:space="preserve">Namwanje and his colleagues conducted a randomized clinical study in Kabale District, southwestern Uganda, to compare the efficacies of single and double doses of a combination of 400mg albendazole (ALB) and 500mg mebendazole (MBZ) with those of single and double doses of each drug given alone in the treatment of </w:t>
      </w:r>
      <w:r w:rsidRPr="008B0B5F">
        <w:rPr>
          <w:rFonts w:ascii="Times New Roman" w:hAnsi="Times New Roman" w:cs="Times New Roman"/>
          <w:i/>
          <w:color w:val="000000"/>
          <w:sz w:val="24"/>
          <w:szCs w:val="24"/>
          <w:shd w:val="clear" w:color="auto" w:fill="FFFFFF"/>
        </w:rPr>
        <w:t>Trichuris</w:t>
      </w:r>
      <w:r>
        <w:rPr>
          <w:rFonts w:ascii="Times New Roman" w:hAnsi="Times New Roman" w:cs="Times New Roman"/>
          <w:i/>
          <w:color w:val="000000"/>
          <w:sz w:val="24"/>
          <w:szCs w:val="24"/>
          <w:shd w:val="clear" w:color="auto" w:fill="FFFFFF"/>
        </w:rPr>
        <w:t xml:space="preserve"> </w:t>
      </w:r>
      <w:r w:rsidRPr="008B0B5F">
        <w:rPr>
          <w:rFonts w:ascii="Times New Roman" w:hAnsi="Times New Roman" w:cs="Times New Roman"/>
          <w:i/>
          <w:color w:val="000000"/>
          <w:sz w:val="24"/>
          <w:szCs w:val="24"/>
          <w:shd w:val="clear" w:color="auto" w:fill="FFFFFF"/>
        </w:rPr>
        <w:t>trichiura</w:t>
      </w:r>
      <w:r w:rsidRPr="008B0B5F">
        <w:rPr>
          <w:rFonts w:ascii="Times New Roman" w:hAnsi="Times New Roman" w:cs="Times New Roman"/>
          <w:color w:val="000000"/>
          <w:sz w:val="24"/>
          <w:szCs w:val="24"/>
          <w:shd w:val="clear" w:color="auto" w:fill="FFFFFF"/>
        </w:rPr>
        <w:t xml:space="preserve"> in school age children</w:t>
      </w:r>
      <w:r w:rsidRPr="008B0B5F">
        <w:rPr>
          <w:rFonts w:ascii="Times New Roman" w:hAnsi="Times New Roman" w:cs="Times New Roman"/>
          <w:color w:val="000000" w:themeColor="text1"/>
          <w:sz w:val="24"/>
          <w:szCs w:val="24"/>
          <w:shd w:val="clear" w:color="auto" w:fill="FFFFFF"/>
        </w:rPr>
        <w:t>.</w:t>
      </w:r>
      <w:r w:rsidRPr="008B0B5F">
        <w:rPr>
          <w:rFonts w:ascii="Times New Roman" w:hAnsi="Times New Roman" w:cs="Times New Roman"/>
          <w:sz w:val="24"/>
          <w:szCs w:val="24"/>
          <w:shd w:val="clear" w:color="auto" w:fill="FFFFFF"/>
        </w:rPr>
        <w:t xml:space="preserve"> The result showed that even though </w:t>
      </w:r>
      <w:r w:rsidRPr="008B0B5F">
        <w:rPr>
          <w:rFonts w:ascii="Times New Roman" w:hAnsi="Times New Roman" w:cs="Times New Roman"/>
          <w:color w:val="000000"/>
          <w:sz w:val="24"/>
          <w:szCs w:val="24"/>
          <w:shd w:val="clear" w:color="auto" w:fill="FFFFFF"/>
        </w:rPr>
        <w:t> </w:t>
      </w:r>
      <w:r w:rsidRPr="008B0B5F">
        <w:rPr>
          <w:rFonts w:ascii="Times New Roman" w:hAnsi="Times New Roman" w:cs="Times New Roman"/>
          <w:color w:val="000000" w:themeColor="text1"/>
          <w:sz w:val="24"/>
          <w:szCs w:val="24"/>
        </w:rPr>
        <w:t xml:space="preserve">Cure rates were significantly higher using double doses compared with single doses  as well as using the drug combination compared with single </w:t>
      </w:r>
      <w:r w:rsidR="00B777DC" w:rsidRPr="008B0B5F">
        <w:rPr>
          <w:rFonts w:ascii="Times New Roman" w:hAnsi="Times New Roman" w:cs="Times New Roman"/>
          <w:color w:val="000000" w:themeColor="text1"/>
          <w:sz w:val="24"/>
          <w:szCs w:val="24"/>
        </w:rPr>
        <w:t>drugs,</w:t>
      </w:r>
      <w:r w:rsidR="00B777DC" w:rsidRPr="008B0B5F">
        <w:rPr>
          <w:rFonts w:ascii="Times New Roman" w:hAnsi="Times New Roman" w:cs="Times New Roman"/>
          <w:color w:val="000000"/>
          <w:sz w:val="24"/>
          <w:szCs w:val="24"/>
          <w:shd w:val="clear" w:color="auto" w:fill="FFFFFF"/>
        </w:rPr>
        <w:t xml:space="preserve"> all</w:t>
      </w:r>
      <w:r w:rsidRPr="008B0B5F">
        <w:rPr>
          <w:rFonts w:ascii="Times New Roman" w:hAnsi="Times New Roman" w:cs="Times New Roman"/>
          <w:color w:val="000000"/>
          <w:sz w:val="24"/>
          <w:szCs w:val="24"/>
          <w:shd w:val="clear" w:color="auto" w:fill="FFFFFF"/>
        </w:rPr>
        <w:t xml:space="preserve"> the tested regimens of ALB and MBZ had low cure rates against </w:t>
      </w:r>
      <w:r w:rsidRPr="008B0B5F">
        <w:rPr>
          <w:rFonts w:ascii="Times New Roman" w:hAnsi="Times New Roman" w:cs="Times New Roman"/>
          <w:i/>
          <w:color w:val="000000"/>
          <w:sz w:val="24"/>
          <w:szCs w:val="24"/>
          <w:shd w:val="clear" w:color="auto" w:fill="FFFFFF"/>
        </w:rPr>
        <w:t>T. trichiura</w:t>
      </w:r>
      <w:r w:rsidRPr="008B0B5F">
        <w:rPr>
          <w:rFonts w:ascii="Times New Roman" w:hAnsi="Times New Roman" w:cs="Times New Roman"/>
          <w:color w:val="000000"/>
          <w:sz w:val="24"/>
          <w:szCs w:val="24"/>
          <w:shd w:val="clear" w:color="auto" w:fill="FFFFFF"/>
        </w:rPr>
        <w:t xml:space="preserve"> in Uganda, but both combinations (ALB+MEB)  treatments showed satisfactory egg reduction rates 3 weeks after treatment</w:t>
      </w:r>
      <w:r w:rsidR="00FC71AC" w:rsidRPr="008B0B5F">
        <w:rPr>
          <w:rFonts w:ascii="Times New Roman" w:hAnsi="Times New Roman" w:cs="Times New Roman"/>
          <w:b/>
          <w:color w:val="000000" w:themeColor="text1"/>
          <w:sz w:val="24"/>
          <w:szCs w:val="24"/>
          <w:shd w:val="clear" w:color="auto" w:fill="FFFFFF"/>
        </w:rPr>
        <w:fldChar w:fldCharType="begin"/>
      </w:r>
      <w:r w:rsidRPr="008B0B5F">
        <w:rPr>
          <w:rFonts w:ascii="Times New Roman" w:hAnsi="Times New Roman" w:cs="Times New Roman"/>
          <w:color w:val="000000" w:themeColor="text1"/>
          <w:sz w:val="24"/>
          <w:szCs w:val="24"/>
          <w:shd w:val="clear" w:color="auto" w:fill="FFFFFF"/>
        </w:rPr>
        <w:instrText xml:space="preserve"> ADDIN EN.CITE &lt;EndNote&gt;&lt;Cite&gt;&lt;Author&gt;Namwanje&lt;/Author&gt;&lt;Year&gt;2011&lt;/Year&gt;&lt;RecNum&gt;65&lt;/RecNum&gt;&lt;DisplayText&gt;(Namwanje et al., 2011)&lt;/DisplayText&gt;&lt;record&gt;&lt;rec-number&gt;65&lt;/rec-number&gt;&lt;foreign-keys&gt;&lt;key app="EN" db-id="vd959s2auaxft2etwdpxzwenftpss209p0s9"&gt;65&lt;/key&gt;&lt;/foreign-keys&gt;&lt;ref-type name="Journal Article"&gt;17&lt;/ref-type&gt;&lt;contributors&gt;&lt;authors&gt;&lt;author&gt;Namwanje, Harriet&lt;/author&gt;&lt;author&gt;Kabatereine, Narcis B&lt;/author&gt;&lt;author&gt;Olsen, Annette&lt;/author&gt;&lt;/authors&gt;&lt;/contributors&gt;&lt;titles&gt;&lt;title&gt;Efficacy of single and double doses of albendazole and mebendazole alone and in combination in the treatment of Trichuris trichiura in school-age children in Uganda&lt;/title&gt;&lt;secondary-title&gt;Transactions of the Royal Society of Tropical Medicine and Hygiene&lt;/secondary-title&gt;&lt;/titles&gt;&lt;periodical&gt;&lt;full-title&gt;Transactions of the Royal Society of Tropical Medicine and Hygiene&lt;/full-title&gt;&lt;/periodical&gt;&lt;pages&gt;586-590&lt;/pages&gt;&lt;volume&gt;105&lt;/volume&gt;&lt;number&gt;10&lt;/number&gt;&lt;dates&gt;&lt;year&gt;2011&lt;/year&gt;&lt;/dates&gt;&lt;isbn&gt;1878-3503&lt;/isbn&gt;&lt;urls&gt;&lt;/urls&gt;&lt;/record&gt;&lt;/Cite&gt;&lt;/EndNote&gt;</w:instrText>
      </w:r>
      <w:r w:rsidR="00FC71AC" w:rsidRPr="008B0B5F">
        <w:rPr>
          <w:rFonts w:ascii="Times New Roman" w:hAnsi="Times New Roman" w:cs="Times New Roman"/>
          <w:b/>
          <w:color w:val="000000" w:themeColor="text1"/>
          <w:sz w:val="24"/>
          <w:szCs w:val="24"/>
          <w:shd w:val="clear" w:color="auto" w:fill="FFFFFF"/>
        </w:rPr>
        <w:fldChar w:fldCharType="separate"/>
      </w:r>
      <w:r w:rsidRPr="008B0B5F">
        <w:rPr>
          <w:rFonts w:ascii="Times New Roman" w:hAnsi="Times New Roman" w:cs="Times New Roman"/>
          <w:noProof/>
          <w:color w:val="000000" w:themeColor="text1"/>
          <w:sz w:val="24"/>
          <w:szCs w:val="24"/>
          <w:shd w:val="clear" w:color="auto" w:fill="FFFFFF"/>
        </w:rPr>
        <w:t>(</w:t>
      </w:r>
      <w:hyperlink w:anchor="_ENREF_32" w:tooltip="Namwanje, 2011 #65" w:history="1">
        <w:r w:rsidR="0054162D" w:rsidRPr="008B0B5F">
          <w:rPr>
            <w:rFonts w:ascii="Times New Roman" w:hAnsi="Times New Roman" w:cs="Times New Roman"/>
            <w:noProof/>
            <w:color w:val="000000" w:themeColor="text1"/>
            <w:sz w:val="24"/>
            <w:szCs w:val="24"/>
            <w:shd w:val="clear" w:color="auto" w:fill="FFFFFF"/>
          </w:rPr>
          <w:t xml:space="preserve">Namwanje </w:t>
        </w:r>
        <w:r w:rsidR="0054162D" w:rsidRPr="008B0B5F">
          <w:rPr>
            <w:rFonts w:ascii="Times New Roman" w:hAnsi="Times New Roman" w:cs="Times New Roman"/>
            <w:i/>
            <w:noProof/>
            <w:color w:val="000000" w:themeColor="text1"/>
            <w:sz w:val="24"/>
            <w:szCs w:val="24"/>
            <w:shd w:val="clear" w:color="auto" w:fill="FFFFFF"/>
          </w:rPr>
          <w:t>et al</w:t>
        </w:r>
        <w:r w:rsidR="0054162D" w:rsidRPr="008B0B5F">
          <w:rPr>
            <w:rFonts w:ascii="Times New Roman" w:hAnsi="Times New Roman" w:cs="Times New Roman"/>
            <w:noProof/>
            <w:color w:val="000000" w:themeColor="text1"/>
            <w:sz w:val="24"/>
            <w:szCs w:val="24"/>
            <w:shd w:val="clear" w:color="auto" w:fill="FFFFFF"/>
          </w:rPr>
          <w:t>., 2011</w:t>
        </w:r>
      </w:hyperlink>
      <w:r w:rsidRPr="008B0B5F">
        <w:rPr>
          <w:rFonts w:ascii="Times New Roman" w:hAnsi="Times New Roman" w:cs="Times New Roman"/>
          <w:noProof/>
          <w:color w:val="000000" w:themeColor="text1"/>
          <w:sz w:val="24"/>
          <w:szCs w:val="24"/>
          <w:shd w:val="clear" w:color="auto" w:fill="FFFFFF"/>
        </w:rPr>
        <w:t>)</w:t>
      </w:r>
      <w:r w:rsidR="00FC71AC" w:rsidRPr="008B0B5F">
        <w:rPr>
          <w:rFonts w:ascii="Times New Roman" w:hAnsi="Times New Roman" w:cs="Times New Roman"/>
          <w:b/>
          <w:color w:val="000000" w:themeColor="text1"/>
          <w:sz w:val="24"/>
          <w:szCs w:val="24"/>
          <w:shd w:val="clear" w:color="auto" w:fill="FFFFFF"/>
        </w:rPr>
        <w:fldChar w:fldCharType="end"/>
      </w:r>
      <w:r>
        <w:rPr>
          <w:rFonts w:ascii="Times New Roman" w:hAnsi="Times New Roman" w:cs="Times New Roman"/>
          <w:b/>
          <w:color w:val="000000" w:themeColor="text1"/>
          <w:sz w:val="24"/>
          <w:szCs w:val="24"/>
          <w:shd w:val="clear" w:color="auto" w:fill="FFFFFF"/>
        </w:rPr>
        <w:t>.</w:t>
      </w:r>
    </w:p>
    <w:p w:rsidR="00684B8B" w:rsidRPr="00353A40" w:rsidRDefault="00684B8B" w:rsidP="00D33F71">
      <w:pPr>
        <w:tabs>
          <w:tab w:val="left" w:pos="2790"/>
        </w:tabs>
        <w:spacing w:line="360" w:lineRule="auto"/>
        <w:jc w:val="both"/>
        <w:rPr>
          <w:rFonts w:ascii="Times New Roman" w:hAnsi="Times New Roman" w:cs="Times New Roman"/>
          <w:b/>
          <w:color w:val="000000" w:themeColor="text1"/>
          <w:sz w:val="24"/>
          <w:szCs w:val="24"/>
        </w:rPr>
      </w:pPr>
      <w:r w:rsidRPr="00353A40">
        <w:rPr>
          <w:rFonts w:ascii="Times New Roman" w:hAnsi="Times New Roman" w:cs="Times New Roman"/>
          <w:color w:val="000000" w:themeColor="text1"/>
          <w:sz w:val="24"/>
          <w:szCs w:val="24"/>
        </w:rPr>
        <w:t>Randomized, controlled trial was carried out in Zanzibar in1994 to evaluate the efficacy of mebendazole and levamisole alone or in combination against intestinal nematode infections after repeated targeted mebendazole treatment. The result depicted that the overall efficacy of mebendazole against hookworm infections after periodic chemotherapy was reduced</w:t>
      </w:r>
      <w:r w:rsidRPr="00353A40">
        <w:rPr>
          <w:rFonts w:ascii="Times New Roman" w:hAnsi="Times New Roman" w:cs="Times New Roman"/>
          <w:color w:val="000000" w:themeColor="text1"/>
          <w:sz w:val="24"/>
          <w:szCs w:val="24"/>
          <w:shd w:val="clear" w:color="auto" w:fill="FFFFFF"/>
        </w:rPr>
        <w:t>(cure rate 7.6%) and egg reduction rate (52.1%) than reported in a study undertaken before the beginning of periodic chemotherapy (cure rate, 22.4%; egg reduction rate, 82.4%)</w:t>
      </w:r>
      <w:r w:rsidR="00FC71AC" w:rsidRPr="00353A40">
        <w:rPr>
          <w:rFonts w:ascii="Times New Roman" w:hAnsi="Times New Roman" w:cs="Times New Roman"/>
          <w:b/>
          <w:color w:val="000000" w:themeColor="text1"/>
          <w:sz w:val="24"/>
          <w:szCs w:val="24"/>
        </w:rPr>
        <w:fldChar w:fldCharType="begin"/>
      </w:r>
      <w:r w:rsidRPr="00353A40">
        <w:rPr>
          <w:rFonts w:ascii="Times New Roman" w:hAnsi="Times New Roman" w:cs="Times New Roman"/>
          <w:color w:val="000000" w:themeColor="text1"/>
          <w:sz w:val="24"/>
          <w:szCs w:val="24"/>
        </w:rPr>
        <w:instrText xml:space="preserve"> ADDIN EN.CITE &lt;EndNote&gt;&lt;Cite&gt;&lt;Author&gt;Albonico&lt;/Author&gt;&lt;Year&gt;2003&lt;/Year&gt;&lt;RecNum&gt;68&lt;/RecNum&gt;&lt;DisplayText&gt;(Albonico et al., 2003)&lt;/DisplayText&gt;&lt;record&gt;&lt;rec-number&gt;68&lt;/rec-number&gt;&lt;foreign-keys&gt;&lt;key app="EN" db-id="vd959s2auaxft2etwdpxzwenftpss209p0s9"&gt;68&lt;/key&gt;&lt;/foreign-keys&gt;&lt;ref-type name="Journal Article"&gt;17&lt;/ref-type&gt;&lt;contributors&gt;&lt;authors&gt;&lt;author&gt;Albonico, M&lt;/author&gt;&lt;author&gt;Bickle, Q&lt;/author&gt;&lt;author&gt;Ramsan, M&lt;/author&gt;&lt;author&gt;Montresor, Antonio&lt;/author&gt;&lt;author&gt;Savioli, L&lt;/author&gt;&lt;author&gt;Taylor, M&lt;/author&gt;&lt;/authors&gt;&lt;/contributors&gt;&lt;titles&gt;&lt;title&gt;Efficacy of mebendazole and levamisole alone or in combination against intestinal nematode infections after repeated targeted mebendazole treatment in Zanzibar&lt;/title&gt;&lt;secondary-title&gt;Bulletin of the World Health Organization&lt;/secondary-title&gt;&lt;/titles&gt;&lt;periodical&gt;&lt;full-title&gt;Bulletin of the World Health Organization&lt;/full-title&gt;&lt;/periodical&gt;&lt;pages&gt;343-352&lt;/pages&gt;&lt;volume&gt;81&lt;/volume&gt;&lt;number&gt;5&lt;/number&gt;&lt;dates&gt;&lt;year&gt;2003&lt;/year&gt;&lt;/dates&gt;&lt;isbn&gt;0042-9686&lt;/isbn&gt;&lt;urls&gt;&lt;/urls&gt;&lt;/record&gt;&lt;/Cite&gt;&lt;/EndNote&gt;</w:instrText>
      </w:r>
      <w:r w:rsidR="00FC71AC" w:rsidRPr="00353A40">
        <w:rPr>
          <w:rFonts w:ascii="Times New Roman" w:hAnsi="Times New Roman" w:cs="Times New Roman"/>
          <w:b/>
          <w:color w:val="000000" w:themeColor="text1"/>
          <w:sz w:val="24"/>
          <w:szCs w:val="24"/>
        </w:rPr>
        <w:fldChar w:fldCharType="separate"/>
      </w:r>
      <w:r w:rsidRPr="00353A40">
        <w:rPr>
          <w:rFonts w:ascii="Times New Roman" w:hAnsi="Times New Roman" w:cs="Times New Roman"/>
          <w:noProof/>
          <w:color w:val="000000" w:themeColor="text1"/>
          <w:sz w:val="24"/>
          <w:szCs w:val="24"/>
        </w:rPr>
        <w:t>(</w:t>
      </w:r>
      <w:hyperlink w:anchor="_ENREF_5" w:tooltip="Albonico, 2003 #68" w:history="1">
        <w:r w:rsidR="0054162D" w:rsidRPr="00353A40">
          <w:rPr>
            <w:rFonts w:ascii="Times New Roman" w:hAnsi="Times New Roman" w:cs="Times New Roman"/>
            <w:noProof/>
            <w:color w:val="000000" w:themeColor="text1"/>
            <w:sz w:val="24"/>
            <w:szCs w:val="24"/>
          </w:rPr>
          <w:t xml:space="preserve">Albonico </w:t>
        </w:r>
        <w:r w:rsidR="0054162D" w:rsidRPr="00353A40">
          <w:rPr>
            <w:rFonts w:ascii="Times New Roman" w:hAnsi="Times New Roman" w:cs="Times New Roman"/>
            <w:i/>
            <w:noProof/>
            <w:color w:val="000000" w:themeColor="text1"/>
            <w:sz w:val="24"/>
            <w:szCs w:val="24"/>
          </w:rPr>
          <w:t>et al</w:t>
        </w:r>
        <w:r w:rsidR="0054162D" w:rsidRPr="00353A40">
          <w:rPr>
            <w:rFonts w:ascii="Times New Roman" w:hAnsi="Times New Roman" w:cs="Times New Roman"/>
            <w:noProof/>
            <w:color w:val="000000" w:themeColor="text1"/>
            <w:sz w:val="24"/>
            <w:szCs w:val="24"/>
          </w:rPr>
          <w:t>., 2003</w:t>
        </w:r>
      </w:hyperlink>
      <w:r w:rsidRPr="00353A40">
        <w:rPr>
          <w:rFonts w:ascii="Times New Roman" w:hAnsi="Times New Roman" w:cs="Times New Roman"/>
          <w:noProof/>
          <w:color w:val="000000" w:themeColor="text1"/>
          <w:sz w:val="24"/>
          <w:szCs w:val="24"/>
        </w:rPr>
        <w:t>)</w:t>
      </w:r>
      <w:r w:rsidR="00FC71AC" w:rsidRPr="00353A40">
        <w:rPr>
          <w:rFonts w:ascii="Times New Roman" w:hAnsi="Times New Roman" w:cs="Times New Roman"/>
          <w:b/>
          <w:color w:val="000000" w:themeColor="text1"/>
          <w:sz w:val="24"/>
          <w:szCs w:val="24"/>
        </w:rPr>
        <w:fldChar w:fldCharType="end"/>
      </w:r>
      <w:r w:rsidRPr="00353A40">
        <w:rPr>
          <w:rFonts w:ascii="Times New Roman" w:hAnsi="Times New Roman" w:cs="Times New Roman"/>
          <w:b/>
          <w:color w:val="000000" w:themeColor="text1"/>
          <w:sz w:val="24"/>
          <w:szCs w:val="24"/>
        </w:rPr>
        <w:t>.</w:t>
      </w:r>
    </w:p>
    <w:p w:rsidR="00684B8B" w:rsidRDefault="00684B8B" w:rsidP="00D33F71">
      <w:pPr>
        <w:tabs>
          <w:tab w:val="left" w:pos="2790"/>
        </w:tabs>
        <w:spacing w:line="360" w:lineRule="auto"/>
        <w:jc w:val="both"/>
        <w:rPr>
          <w:rFonts w:ascii="Times New Roman" w:hAnsi="Times New Roman" w:cs="Times New Roman"/>
          <w:color w:val="000000" w:themeColor="text1"/>
          <w:sz w:val="24"/>
          <w:szCs w:val="24"/>
          <w:shd w:val="clear" w:color="auto" w:fill="FFFFFF"/>
        </w:rPr>
      </w:pPr>
      <w:r w:rsidRPr="008B0B5F">
        <w:rPr>
          <w:rFonts w:ascii="Times New Roman" w:hAnsi="Times New Roman" w:cs="Times New Roman"/>
          <w:color w:val="000000" w:themeColor="text1"/>
          <w:sz w:val="24"/>
          <w:szCs w:val="24"/>
          <w:shd w:val="clear" w:color="auto" w:fill="FFFFFF"/>
        </w:rPr>
        <w:t xml:space="preserve">A study conducted in Northwest Ethiopia to evaluate the efficacy of mebendazole and albendazole for </w:t>
      </w:r>
      <w:r w:rsidRPr="008B0B5F">
        <w:rPr>
          <w:rFonts w:ascii="Times New Roman" w:hAnsi="Times New Roman" w:cs="Times New Roman"/>
          <w:i/>
          <w:color w:val="000000" w:themeColor="text1"/>
          <w:sz w:val="24"/>
          <w:szCs w:val="24"/>
          <w:shd w:val="clear" w:color="auto" w:fill="FFFFFF"/>
        </w:rPr>
        <w:t>Ascaris lumbricoides</w:t>
      </w:r>
      <w:r w:rsidRPr="008B0B5F">
        <w:rPr>
          <w:rFonts w:ascii="Times New Roman" w:hAnsi="Times New Roman" w:cs="Times New Roman"/>
          <w:color w:val="000000" w:themeColor="text1"/>
          <w:sz w:val="24"/>
          <w:szCs w:val="24"/>
          <w:shd w:val="clear" w:color="auto" w:fill="FFFFFF"/>
        </w:rPr>
        <w:t xml:space="preserve"> and hookworm infections in an area with long time exposure for broad spectrum antihelminthic drugs among school age children. The result revealed mebendazole exhibited cure rates of 90.6% and 83.5%; egg reduction rates of 96.7% and 94.2% against </w:t>
      </w:r>
      <w:r w:rsidRPr="008B0B5F">
        <w:rPr>
          <w:rFonts w:ascii="Times New Roman" w:hAnsi="Times New Roman" w:cs="Times New Roman"/>
          <w:i/>
          <w:color w:val="000000" w:themeColor="text1"/>
          <w:sz w:val="24"/>
          <w:szCs w:val="24"/>
          <w:shd w:val="clear" w:color="auto" w:fill="FFFFFF"/>
        </w:rPr>
        <w:t>Ascaris lumbricoides</w:t>
      </w:r>
      <w:r w:rsidRPr="008B0B5F">
        <w:rPr>
          <w:rFonts w:ascii="Times New Roman" w:hAnsi="Times New Roman" w:cs="Times New Roman"/>
          <w:color w:val="000000" w:themeColor="text1"/>
          <w:sz w:val="24"/>
          <w:szCs w:val="24"/>
          <w:shd w:val="clear" w:color="auto" w:fill="FFFFFF"/>
        </w:rPr>
        <w:t xml:space="preserve"> and hookworm infections respectively where as</w:t>
      </w:r>
      <w:r>
        <w:rPr>
          <w:rFonts w:ascii="Times New Roman" w:hAnsi="Times New Roman" w:cs="Times New Roman"/>
          <w:color w:val="000000" w:themeColor="text1"/>
          <w:sz w:val="24"/>
          <w:szCs w:val="24"/>
          <w:shd w:val="clear" w:color="auto" w:fill="FFFFFF"/>
        </w:rPr>
        <w:t xml:space="preserve"> </w:t>
      </w:r>
      <w:r w:rsidRPr="008B0B5F">
        <w:rPr>
          <w:rFonts w:ascii="Times New Roman" w:hAnsi="Times New Roman" w:cs="Times New Roman"/>
          <w:color w:val="000000" w:themeColor="text1"/>
          <w:sz w:val="24"/>
          <w:szCs w:val="24"/>
          <w:shd w:val="clear" w:color="auto" w:fill="FFFFFF"/>
        </w:rPr>
        <w:t xml:space="preserve">albendazole showed a cure rate of 83.9% and egg reduction rate of 96.3% against </w:t>
      </w:r>
      <w:r w:rsidRPr="008B0B5F">
        <w:rPr>
          <w:rFonts w:ascii="Times New Roman" w:hAnsi="Times New Roman" w:cs="Times New Roman"/>
          <w:i/>
          <w:color w:val="000000" w:themeColor="text1"/>
          <w:sz w:val="24"/>
          <w:szCs w:val="24"/>
          <w:shd w:val="clear" w:color="auto" w:fill="FFFFFF"/>
        </w:rPr>
        <w:t>Ascaris lumbricoides</w:t>
      </w:r>
      <w:r w:rsidRPr="008B0B5F">
        <w:rPr>
          <w:rFonts w:ascii="Times New Roman" w:hAnsi="Times New Roman" w:cs="Times New Roman"/>
          <w:color w:val="000000" w:themeColor="text1"/>
          <w:sz w:val="24"/>
          <w:szCs w:val="24"/>
          <w:shd w:val="clear" w:color="auto" w:fill="FFFFFF"/>
        </w:rPr>
        <w:t xml:space="preserve"> and a cure rate of 84.2% and egg reduction rate of 95% against hookworm infection. Albendazole appeared to be more effective against hookworm infection (egg reduction rate of 95% versus 94.2%, p = 0.04). Mebendazole and albendazole showed reduced efficacy against </w:t>
      </w:r>
      <w:r w:rsidRPr="008B0B5F">
        <w:rPr>
          <w:rFonts w:ascii="Times New Roman" w:hAnsi="Times New Roman" w:cs="Times New Roman"/>
          <w:i/>
          <w:color w:val="000000" w:themeColor="text1"/>
          <w:sz w:val="24"/>
          <w:szCs w:val="24"/>
          <w:shd w:val="clear" w:color="auto" w:fill="FFFFFF"/>
        </w:rPr>
        <w:t>Ascaris lumbricoides</w:t>
      </w:r>
      <w:r w:rsidRPr="008B0B5F">
        <w:rPr>
          <w:rFonts w:ascii="Times New Roman" w:hAnsi="Times New Roman" w:cs="Times New Roman"/>
          <w:color w:val="000000" w:themeColor="text1"/>
          <w:sz w:val="24"/>
          <w:szCs w:val="24"/>
          <w:shd w:val="clear" w:color="auto" w:fill="FFFFFF"/>
        </w:rPr>
        <w:t xml:space="preserve"> and hookworm infections at the recommended doses</w:t>
      </w:r>
      <w:r w:rsidR="00FC71AC" w:rsidRPr="008B0B5F">
        <w:rPr>
          <w:rFonts w:ascii="Times New Roman" w:hAnsi="Times New Roman" w:cs="Times New Roman"/>
          <w:color w:val="000000" w:themeColor="text1"/>
          <w:sz w:val="24"/>
          <w:szCs w:val="24"/>
          <w:shd w:val="clear" w:color="auto" w:fill="FFFFFF"/>
        </w:rPr>
        <w:fldChar w:fldCharType="begin"/>
      </w:r>
      <w:r w:rsidRPr="008B0B5F">
        <w:rPr>
          <w:rFonts w:ascii="Times New Roman" w:hAnsi="Times New Roman" w:cs="Times New Roman"/>
          <w:color w:val="000000" w:themeColor="text1"/>
          <w:sz w:val="24"/>
          <w:szCs w:val="24"/>
          <w:shd w:val="clear" w:color="auto" w:fill="FFFFFF"/>
        </w:rPr>
        <w:instrText xml:space="preserve"> ADDIN EN.CITE &lt;EndNote&gt;&lt;Cite&gt;&lt;Author&gt;Adugna&lt;/Author&gt;&lt;Year&gt;2007&lt;/Year&gt;&lt;RecNum&gt;115&lt;/RecNum&gt;&lt;DisplayText&gt;(Adugna et al., 2007)&lt;/DisplayText&gt;&lt;record&gt;&lt;rec-number&gt;115&lt;/rec-number&gt;&lt;foreign-keys&gt;&lt;key app="EN" db-id="vd959s2auaxft2etwdpxzwenftpss209p0s9"&gt;115&lt;/key&gt;&lt;/foreign-keys&gt;&lt;ref-type name="Journal Article"&gt;17&lt;/ref-type&gt;&lt;contributors&gt;&lt;authors&gt;&lt;author&gt;Adugna, S&lt;/author&gt;&lt;author&gt;Kebede, Y&lt;/author&gt;&lt;author&gt;Moges, F&lt;/author&gt;&lt;author&gt;Tiruneh, M&lt;/author&gt;&lt;/authors&gt;&lt;/contributors&gt;&lt;titles&gt;&lt;title&gt;Efficacy of mebendazole and albendazole for Ascaris lumbricoides and hookworm infections in an area with long time exposure for antihelminthes, Northwest Ethiopia&lt;/title&gt;&lt;secondary-title&gt;Ethiopian medical journal&lt;/secondary-title&gt;&lt;/titles&gt;&lt;periodical&gt;&lt;full-title&gt;Ethiopian medical journal&lt;/full-title&gt;&lt;/periodical&gt;&lt;pages&gt;301-306&lt;/pages&gt;&lt;volume&gt;45&lt;/volume&gt;&lt;number&gt;3&lt;/number&gt;&lt;dates&gt;&lt;year&gt;2007&lt;/year&gt;&lt;/dates&gt;&lt;isbn&gt;0014-1755&lt;/isbn&gt;&lt;urls&gt;&lt;/urls&gt;&lt;/record&gt;&lt;/Cite&gt;&lt;/EndNote&gt;</w:instrText>
      </w:r>
      <w:r w:rsidR="00FC71AC" w:rsidRPr="008B0B5F">
        <w:rPr>
          <w:rFonts w:ascii="Times New Roman" w:hAnsi="Times New Roman" w:cs="Times New Roman"/>
          <w:color w:val="000000" w:themeColor="text1"/>
          <w:sz w:val="24"/>
          <w:szCs w:val="24"/>
          <w:shd w:val="clear" w:color="auto" w:fill="FFFFFF"/>
        </w:rPr>
        <w:fldChar w:fldCharType="separate"/>
      </w:r>
      <w:r w:rsidRPr="008B0B5F">
        <w:rPr>
          <w:rFonts w:ascii="Times New Roman" w:hAnsi="Times New Roman" w:cs="Times New Roman"/>
          <w:noProof/>
          <w:color w:val="000000" w:themeColor="text1"/>
          <w:sz w:val="24"/>
          <w:szCs w:val="24"/>
          <w:shd w:val="clear" w:color="auto" w:fill="FFFFFF"/>
        </w:rPr>
        <w:t>(</w:t>
      </w:r>
      <w:hyperlink w:anchor="_ENREF_4" w:tooltip="Adugna, 2007 #179" w:history="1">
        <w:r w:rsidR="0054162D" w:rsidRPr="008B0B5F">
          <w:rPr>
            <w:rFonts w:ascii="Times New Roman" w:hAnsi="Times New Roman" w:cs="Times New Roman"/>
            <w:noProof/>
            <w:color w:val="000000" w:themeColor="text1"/>
            <w:sz w:val="24"/>
            <w:szCs w:val="24"/>
            <w:shd w:val="clear" w:color="auto" w:fill="FFFFFF"/>
          </w:rPr>
          <w:t xml:space="preserve">Adugna </w:t>
        </w:r>
        <w:r w:rsidR="0054162D" w:rsidRPr="008B0B5F">
          <w:rPr>
            <w:rFonts w:ascii="Times New Roman" w:hAnsi="Times New Roman" w:cs="Times New Roman"/>
            <w:i/>
            <w:noProof/>
            <w:color w:val="000000" w:themeColor="text1"/>
            <w:sz w:val="24"/>
            <w:szCs w:val="24"/>
            <w:shd w:val="clear" w:color="auto" w:fill="FFFFFF"/>
          </w:rPr>
          <w:t>et al</w:t>
        </w:r>
        <w:r w:rsidR="0054162D" w:rsidRPr="008B0B5F">
          <w:rPr>
            <w:rFonts w:ascii="Times New Roman" w:hAnsi="Times New Roman" w:cs="Times New Roman"/>
            <w:noProof/>
            <w:color w:val="000000" w:themeColor="text1"/>
            <w:sz w:val="24"/>
            <w:szCs w:val="24"/>
            <w:shd w:val="clear" w:color="auto" w:fill="FFFFFF"/>
          </w:rPr>
          <w:t>., 2007</w:t>
        </w:r>
      </w:hyperlink>
      <w:r w:rsidRPr="008B0B5F">
        <w:rPr>
          <w:rFonts w:ascii="Times New Roman" w:hAnsi="Times New Roman" w:cs="Times New Roman"/>
          <w:noProof/>
          <w:color w:val="000000" w:themeColor="text1"/>
          <w:sz w:val="24"/>
          <w:szCs w:val="24"/>
          <w:shd w:val="clear" w:color="auto" w:fill="FFFFFF"/>
        </w:rPr>
        <w:t>)</w:t>
      </w:r>
      <w:r w:rsidR="00FC71AC" w:rsidRPr="008B0B5F">
        <w:rPr>
          <w:rFonts w:ascii="Times New Roman" w:hAnsi="Times New Roman" w:cs="Times New Roman"/>
          <w:color w:val="000000" w:themeColor="text1"/>
          <w:sz w:val="24"/>
          <w:szCs w:val="24"/>
          <w:shd w:val="clear" w:color="auto" w:fill="FFFFFF"/>
        </w:rPr>
        <w:fldChar w:fldCharType="end"/>
      </w:r>
      <w:r>
        <w:rPr>
          <w:rFonts w:ascii="Times New Roman" w:hAnsi="Times New Roman" w:cs="Times New Roman"/>
          <w:color w:val="000000" w:themeColor="text1"/>
          <w:sz w:val="24"/>
          <w:szCs w:val="24"/>
          <w:shd w:val="clear" w:color="auto" w:fill="FFFFFF"/>
        </w:rPr>
        <w:t>.</w:t>
      </w:r>
    </w:p>
    <w:p w:rsidR="00684B8B" w:rsidRPr="005C1A3C" w:rsidRDefault="00684B8B" w:rsidP="002F3754">
      <w:pPr>
        <w:spacing w:line="360" w:lineRule="auto"/>
        <w:jc w:val="both"/>
        <w:rPr>
          <w:rFonts w:ascii="Times New Roman" w:hAnsi="Times New Roman" w:cs="Times New Roman"/>
          <w:color w:val="231F20"/>
          <w:sz w:val="24"/>
          <w:szCs w:val="24"/>
        </w:rPr>
      </w:pPr>
      <w:r w:rsidRPr="00EA5AB6">
        <w:rPr>
          <w:rFonts w:ascii="Times New Roman" w:hAnsi="Times New Roman" w:cs="Times New Roman"/>
          <w:color w:val="000000" w:themeColor="text1"/>
          <w:sz w:val="24"/>
          <w:szCs w:val="24"/>
        </w:rPr>
        <w:t>A study</w:t>
      </w:r>
      <w:r w:rsidRPr="008B0B5F">
        <w:rPr>
          <w:rFonts w:ascii="Times New Roman" w:hAnsi="Times New Roman" w:cs="Times New Roman"/>
          <w:color w:val="231F20"/>
          <w:sz w:val="24"/>
          <w:szCs w:val="24"/>
        </w:rPr>
        <w:t xml:space="preserve">  conducted in </w:t>
      </w:r>
      <w:r w:rsidRPr="008B0B5F">
        <w:rPr>
          <w:rFonts w:ascii="Times New Roman" w:hAnsi="Times New Roman" w:cs="Times New Roman"/>
          <w:bCs/>
          <w:color w:val="231F20"/>
          <w:sz w:val="24"/>
          <w:szCs w:val="24"/>
        </w:rPr>
        <w:t>Northwestern Tanzania</w:t>
      </w:r>
      <w:r w:rsidRPr="008B0B5F">
        <w:rPr>
          <w:rFonts w:ascii="Times New Roman" w:hAnsi="Times New Roman" w:cs="Times New Roman"/>
          <w:color w:val="231F20"/>
          <w:sz w:val="24"/>
          <w:szCs w:val="24"/>
        </w:rPr>
        <w:t xml:space="preserve">, from 2015 to 2016 </w:t>
      </w:r>
      <w:r w:rsidRPr="008B0B5F">
        <w:rPr>
          <w:rFonts w:ascii="Times New Roman" w:hAnsi="Times New Roman" w:cs="Times New Roman"/>
          <w:color w:val="000000" w:themeColor="text1"/>
          <w:sz w:val="24"/>
          <w:szCs w:val="24"/>
        </w:rPr>
        <w:t>to evaluate</w:t>
      </w:r>
      <w:r w:rsidR="00763F2E">
        <w:rPr>
          <w:rFonts w:ascii="Times New Roman" w:hAnsi="Times New Roman" w:cs="Times New Roman"/>
          <w:color w:val="000000" w:themeColor="text1"/>
          <w:sz w:val="24"/>
          <w:szCs w:val="24"/>
        </w:rPr>
        <w:t xml:space="preserve"> </w:t>
      </w:r>
      <w:r w:rsidRPr="008B0B5F">
        <w:rPr>
          <w:rFonts w:ascii="Times New Roman" w:hAnsi="Times New Roman" w:cs="Times New Roman"/>
          <w:bCs/>
          <w:color w:val="231F20"/>
          <w:sz w:val="24"/>
          <w:szCs w:val="24"/>
        </w:rPr>
        <w:t>the efficacy of single-dose versus double-dose praziquantel treatments on</w:t>
      </w:r>
      <w:r w:rsidRPr="008B0B5F">
        <w:rPr>
          <w:rFonts w:ascii="Times New Roman" w:hAnsi="Times New Roman" w:cs="Times New Roman"/>
          <w:i/>
          <w:iCs/>
          <w:color w:val="231F20"/>
          <w:sz w:val="24"/>
          <w:szCs w:val="24"/>
        </w:rPr>
        <w:t xml:space="preserve"> Schistosoma mansoni</w:t>
      </w:r>
      <w:r w:rsidRPr="008B0B5F">
        <w:rPr>
          <w:rFonts w:ascii="Times New Roman" w:hAnsi="Times New Roman" w:cs="Times New Roman"/>
          <w:bCs/>
          <w:color w:val="231F20"/>
          <w:sz w:val="24"/>
          <w:szCs w:val="24"/>
        </w:rPr>
        <w:t xml:space="preserve"> infections among Primary Schoolchildren: </w:t>
      </w:r>
      <w:r w:rsidRPr="008B0B5F">
        <w:rPr>
          <w:rFonts w:ascii="Times New Roman" w:hAnsi="Times New Roman" w:cs="Times New Roman"/>
          <w:sz w:val="24"/>
          <w:szCs w:val="24"/>
        </w:rPr>
        <w:t xml:space="preserve">At 8 weeks, cure rate was higher on repeated dose (93.10%) compared to single dose (68.68%). The egg reduction rate was higher on repeated dose (97.54%) compared to single dose (87.27%). This indicated that </w:t>
      </w:r>
      <w:r w:rsidRPr="008B0B5F">
        <w:rPr>
          <w:rFonts w:ascii="Times New Roman" w:hAnsi="Times New Roman" w:cs="Times New Roman"/>
          <w:color w:val="231F20"/>
          <w:sz w:val="24"/>
          <w:szCs w:val="24"/>
        </w:rPr>
        <w:t xml:space="preserve">repeated-treatment regimen could offer a better benefit as compared to single treatment regimen to reduce transmission and ultimately achieve disease control </w:t>
      </w:r>
      <w:r w:rsidR="00FC71AC" w:rsidRPr="008B0B5F">
        <w:rPr>
          <w:rFonts w:ascii="Times New Roman" w:hAnsi="Times New Roman" w:cs="Times New Roman"/>
          <w:color w:val="231F20"/>
          <w:sz w:val="24"/>
          <w:szCs w:val="24"/>
        </w:rPr>
        <w:fldChar w:fldCharType="begin"/>
      </w:r>
      <w:r w:rsidRPr="008B0B5F">
        <w:rPr>
          <w:rFonts w:ascii="Times New Roman" w:hAnsi="Times New Roman" w:cs="Times New Roman"/>
          <w:color w:val="231F20"/>
          <w:sz w:val="24"/>
          <w:szCs w:val="24"/>
        </w:rPr>
        <w:instrText xml:space="preserve"> ADDIN EN.CITE &lt;EndNote&gt;&lt;Cite&gt;&lt;Author&gt;Munisi&lt;/Author&gt;&lt;Year&gt;2017&lt;/Year&gt;&lt;RecNum&gt;64&lt;/RecNum&gt;&lt;DisplayText&gt;(Munisi et al., 2017)&lt;/DisplayText&gt;&lt;record&gt;&lt;rec-number&gt;64&lt;/rec-number&gt;&lt;foreign-keys&gt;&lt;key app="EN" db-id="vd959s2auaxft2etwdpxzwenftpss209p0s9"&gt;64&lt;/key&gt;&lt;/foreign-keys&gt;&lt;ref-type name="Journal Article"&gt;17&lt;/ref-type&gt;&lt;contributors&gt;&lt;authors&gt;&lt;author&gt;Munisi, David Z&lt;/author&gt;&lt;author&gt;Buza, Joram&lt;/author&gt;&lt;author&gt;Mpolya, Emmanuel A&lt;/author&gt;&lt;author&gt;Angelo, Teckla&lt;/author&gt;&lt;author&gt;Kinung’hi, Safari M&lt;/author&gt;&lt;/authors&gt;&lt;/contributors&gt;&lt;titles&gt;&lt;title&gt;The Efficacy of Single-Dose versus Double-Dose Praziquantel Treatments on Schistosoma mansoni Infections: Its Implication on Undernutrition and Anaemia among Primary Schoolchildren in Two On-Shore Communities, Northwestern Tanzania&lt;/title&gt;&lt;secondary-title&gt;BioMed Research International&lt;/secondary-title&gt;&lt;/titles&gt;&lt;periodical&gt;&lt;full-title&gt;BioMed Research International&lt;/full-title&gt;&lt;/periodical&gt;&lt;volume&gt;2017&lt;/volume&gt;&lt;dates&gt;&lt;year&gt;2017&lt;/year&gt;&lt;/dates&gt;&lt;isbn&gt;2314-6133&lt;/isbn&gt;&lt;urls&gt;&lt;/urls&gt;&lt;/record&gt;&lt;/Cite&gt;&lt;/EndNote&gt;</w:instrText>
      </w:r>
      <w:r w:rsidR="00FC71AC" w:rsidRPr="008B0B5F">
        <w:rPr>
          <w:rFonts w:ascii="Times New Roman" w:hAnsi="Times New Roman" w:cs="Times New Roman"/>
          <w:color w:val="231F20"/>
          <w:sz w:val="24"/>
          <w:szCs w:val="24"/>
        </w:rPr>
        <w:fldChar w:fldCharType="separate"/>
      </w:r>
      <w:r w:rsidRPr="008B0B5F">
        <w:rPr>
          <w:rFonts w:ascii="Times New Roman" w:hAnsi="Times New Roman" w:cs="Times New Roman"/>
          <w:noProof/>
          <w:color w:val="231F20"/>
          <w:sz w:val="24"/>
          <w:szCs w:val="24"/>
        </w:rPr>
        <w:t>(</w:t>
      </w:r>
      <w:hyperlink w:anchor="_ENREF_31" w:tooltip="Munisi, 2017 #64" w:history="1">
        <w:r w:rsidR="0054162D" w:rsidRPr="008B0B5F">
          <w:rPr>
            <w:rFonts w:ascii="Times New Roman" w:hAnsi="Times New Roman" w:cs="Times New Roman"/>
            <w:noProof/>
            <w:color w:val="231F20"/>
            <w:sz w:val="24"/>
            <w:szCs w:val="24"/>
          </w:rPr>
          <w:t xml:space="preserve">Munisi </w:t>
        </w:r>
        <w:r w:rsidR="0054162D" w:rsidRPr="008B0B5F">
          <w:rPr>
            <w:rFonts w:ascii="Times New Roman" w:hAnsi="Times New Roman" w:cs="Times New Roman"/>
            <w:i/>
            <w:noProof/>
            <w:color w:val="231F20"/>
            <w:sz w:val="24"/>
            <w:szCs w:val="24"/>
          </w:rPr>
          <w:t>et al</w:t>
        </w:r>
        <w:r w:rsidR="0054162D" w:rsidRPr="008B0B5F">
          <w:rPr>
            <w:rFonts w:ascii="Times New Roman" w:hAnsi="Times New Roman" w:cs="Times New Roman"/>
            <w:noProof/>
            <w:color w:val="231F20"/>
            <w:sz w:val="24"/>
            <w:szCs w:val="24"/>
          </w:rPr>
          <w:t>., 2017</w:t>
        </w:r>
      </w:hyperlink>
      <w:r w:rsidRPr="008B0B5F">
        <w:rPr>
          <w:rFonts w:ascii="Times New Roman" w:hAnsi="Times New Roman" w:cs="Times New Roman"/>
          <w:noProof/>
          <w:color w:val="231F20"/>
          <w:sz w:val="24"/>
          <w:szCs w:val="24"/>
        </w:rPr>
        <w:t>)</w:t>
      </w:r>
      <w:r w:rsidR="00FC71AC" w:rsidRPr="008B0B5F">
        <w:rPr>
          <w:rFonts w:ascii="Times New Roman" w:hAnsi="Times New Roman" w:cs="Times New Roman"/>
          <w:color w:val="231F20"/>
          <w:sz w:val="24"/>
          <w:szCs w:val="24"/>
        </w:rPr>
        <w:fldChar w:fldCharType="end"/>
      </w:r>
      <w:r w:rsidRPr="008B0B5F">
        <w:rPr>
          <w:rFonts w:ascii="Times New Roman" w:hAnsi="Times New Roman" w:cs="Times New Roman"/>
          <w:color w:val="231F20"/>
          <w:sz w:val="24"/>
          <w:szCs w:val="24"/>
        </w:rPr>
        <w:t>.</w:t>
      </w:r>
    </w:p>
    <w:p w:rsidR="00684B8B" w:rsidRPr="008077FC" w:rsidRDefault="00684B8B" w:rsidP="002F3754">
      <w:pPr>
        <w:tabs>
          <w:tab w:val="left" w:pos="2790"/>
        </w:tabs>
        <w:spacing w:line="360" w:lineRule="auto"/>
        <w:jc w:val="both"/>
        <w:rPr>
          <w:rFonts w:ascii="Times New Roman" w:hAnsi="Times New Roman" w:cs="Times New Roman"/>
          <w:b/>
          <w:color w:val="000000" w:themeColor="text1"/>
          <w:sz w:val="24"/>
          <w:szCs w:val="24"/>
        </w:rPr>
      </w:pPr>
      <w:r w:rsidRPr="001807A3">
        <w:rPr>
          <w:rFonts w:ascii="Times New Roman" w:hAnsi="Times New Roman" w:cs="Times New Roman"/>
          <w:color w:val="000000" w:themeColor="text1"/>
          <w:sz w:val="24"/>
          <w:szCs w:val="24"/>
          <w:shd w:val="clear" w:color="auto" w:fill="FFFFFF"/>
        </w:rPr>
        <w:t>A randomized controlled trial was carried out in Fagnampleu, western Côte d'Ivoire to evaluate the efficacy</w:t>
      </w:r>
      <w:r w:rsidRPr="001807A3">
        <w:rPr>
          <w:rFonts w:ascii="Times New Roman" w:hAnsi="Times New Roman" w:cs="Times New Roman"/>
          <w:color w:val="000000" w:themeColor="text1"/>
          <w:sz w:val="24"/>
          <w:szCs w:val="24"/>
        </w:rPr>
        <w:t xml:space="preserve"> of praziquantel against </w:t>
      </w:r>
      <w:r w:rsidRPr="001807A3">
        <w:rPr>
          <w:rFonts w:ascii="Times New Roman" w:hAnsi="Times New Roman" w:cs="Times New Roman"/>
          <w:i/>
          <w:iCs/>
          <w:color w:val="000000" w:themeColor="text1"/>
          <w:sz w:val="24"/>
          <w:szCs w:val="24"/>
        </w:rPr>
        <w:t>Schistosoma mansoni</w:t>
      </w:r>
      <w:r w:rsidRPr="001807A3">
        <w:rPr>
          <w:rFonts w:ascii="Times New Roman" w:hAnsi="Times New Roman" w:cs="Times New Roman"/>
          <w:color w:val="000000" w:themeColor="text1"/>
          <w:sz w:val="24"/>
          <w:szCs w:val="24"/>
        </w:rPr>
        <w:t> with particular consideration for intensity of infection. After</w:t>
      </w:r>
      <w:r w:rsidRPr="001807A3">
        <w:rPr>
          <w:rFonts w:ascii="Times New Roman" w:hAnsi="Times New Roman" w:cs="Times New Roman"/>
          <w:color w:val="000000" w:themeColor="text1"/>
          <w:sz w:val="24"/>
          <w:szCs w:val="24"/>
          <w:shd w:val="clear" w:color="auto" w:fill="F9F9F9"/>
        </w:rPr>
        <w:t xml:space="preserve"> </w:t>
      </w:r>
      <w:r w:rsidRPr="008077FC">
        <w:rPr>
          <w:rFonts w:ascii="Times New Roman" w:hAnsi="Times New Roman" w:cs="Times New Roman"/>
          <w:color w:val="000000" w:themeColor="text1"/>
          <w:sz w:val="24"/>
          <w:szCs w:val="24"/>
          <w:shd w:val="clear" w:color="auto" w:fill="F9F9F9"/>
        </w:rPr>
        <w:t>four weeks later of the first treatment, the result revealed a cure rate</w:t>
      </w:r>
    </w:p>
    <w:p w:rsidR="00684B8B" w:rsidRPr="00F10E86" w:rsidRDefault="00684B8B" w:rsidP="002F3754">
      <w:pPr>
        <w:spacing w:line="360" w:lineRule="auto"/>
        <w:jc w:val="both"/>
        <w:rPr>
          <w:rFonts w:ascii="Times New Roman" w:hAnsi="Times New Roman" w:cs="Times New Roman"/>
          <w:b/>
          <w:color w:val="000000" w:themeColor="text1"/>
          <w:sz w:val="24"/>
          <w:szCs w:val="24"/>
          <w:shd w:val="clear" w:color="auto" w:fill="F9F9F9"/>
        </w:rPr>
      </w:pPr>
      <w:r w:rsidRPr="008077FC">
        <w:rPr>
          <w:rFonts w:ascii="Times New Roman" w:hAnsi="Times New Roman" w:cs="Times New Roman"/>
          <w:color w:val="000000" w:themeColor="text1"/>
          <w:sz w:val="24"/>
          <w:szCs w:val="24"/>
          <w:shd w:val="clear" w:color="auto" w:fill="F9F9F9"/>
        </w:rPr>
        <w:t>of 71.6% and an egg reduction rate of 79.9% but the highest cure rates observed in light infections. So the study implies there was a significant association between cure rate and intensity of infection prior to treatment</w:t>
      </w:r>
      <w:r w:rsidR="00FC71AC" w:rsidRPr="008077FC">
        <w:rPr>
          <w:rFonts w:ascii="Times New Roman" w:hAnsi="Times New Roman" w:cs="Times New Roman"/>
          <w:color w:val="000000" w:themeColor="text1"/>
          <w:sz w:val="24"/>
          <w:szCs w:val="24"/>
          <w:shd w:val="clear" w:color="auto" w:fill="FFFFFF"/>
        </w:rPr>
        <w:fldChar w:fldCharType="begin"/>
      </w:r>
      <w:r w:rsidRPr="008077FC">
        <w:rPr>
          <w:rFonts w:ascii="Times New Roman" w:hAnsi="Times New Roman" w:cs="Times New Roman"/>
          <w:color w:val="000000" w:themeColor="text1"/>
          <w:sz w:val="24"/>
          <w:szCs w:val="24"/>
          <w:shd w:val="clear" w:color="auto" w:fill="FFFFFF"/>
        </w:rPr>
        <w:instrText xml:space="preserve"> ADDIN EN.CITE &lt;EndNote&gt;&lt;Cite&gt;&lt;Author&gt;Raso&lt;/Author&gt;&lt;Year&gt;2004&lt;/Year&gt;&lt;RecNum&gt;87&lt;/RecNum&gt;&lt;DisplayText&gt;(Raso et al., 2004)&lt;/DisplayText&gt;&lt;record&gt;&lt;rec-number&gt;87&lt;/rec-number&gt;&lt;foreign-keys&gt;&lt;key app="EN" db-id="vd959s2auaxft2etwdpxzwenftpss209p0s9"&gt;87&lt;/key&gt;&lt;/foreign-keys&gt;&lt;ref-type name="Journal Article"&gt;17&lt;/ref-type&gt;&lt;contributors&gt;&lt;authors&gt;&lt;author&gt;Raso, Giovanna&lt;/author&gt;&lt;author&gt;N’Goran, Eliézer K&lt;/author&gt;&lt;author&gt;Toty, Abale&lt;/author&gt;&lt;author&gt;Luginbühl, Anne&lt;/author&gt;&lt;author&gt;Adjoua, Cynthia A&lt;/author&gt;&lt;author&gt;Tian-Bi, Norbert T&lt;/author&gt;&lt;author&gt;Bogoch, Isaac I&lt;/author&gt;&lt;author&gt;Vounatsou, Penelope&lt;/author&gt;&lt;author&gt;Tanner, Marcel&lt;/author&gt;&lt;author&gt;Utzinger, Jürg&lt;/author&gt;&lt;/authors&gt;&lt;/contributors&gt;&lt;titles&gt;&lt;title&gt;Efficacy and side effects of praziquantel against Schistosoma mansoni in a community of western Côte d&amp;apos;Ivoire&lt;/title&gt;&lt;secondary-title&gt;Transactions of the Royal Society of Tropical Medicine and Hygiene&lt;/secondary-title&gt;&lt;/titles&gt;&lt;periodical&gt;&lt;full-title&gt;Transactions of the Royal Society of Tropical Medicine and Hygiene&lt;/full-title&gt;&lt;/periodical&gt;&lt;pages&gt;18-27&lt;/pages&gt;&lt;volume&gt;98&lt;/volume&gt;&lt;number&gt;1&lt;/number&gt;&lt;dates&gt;&lt;year&gt;2004&lt;/year&gt;&lt;/dates&gt;&lt;isbn&gt;1878-3503&lt;/isbn&gt;&lt;urls&gt;&lt;/urls&gt;&lt;/record&gt;&lt;/Cite&gt;&lt;/EndNote&gt;</w:instrText>
      </w:r>
      <w:r w:rsidR="00FC71AC" w:rsidRPr="008077FC">
        <w:rPr>
          <w:rFonts w:ascii="Times New Roman" w:hAnsi="Times New Roman" w:cs="Times New Roman"/>
          <w:color w:val="000000" w:themeColor="text1"/>
          <w:sz w:val="24"/>
          <w:szCs w:val="24"/>
          <w:shd w:val="clear" w:color="auto" w:fill="FFFFFF"/>
        </w:rPr>
        <w:fldChar w:fldCharType="separate"/>
      </w:r>
      <w:r w:rsidRPr="008077FC">
        <w:rPr>
          <w:rFonts w:ascii="Times New Roman" w:hAnsi="Times New Roman" w:cs="Times New Roman"/>
          <w:noProof/>
          <w:color w:val="000000" w:themeColor="text1"/>
          <w:sz w:val="24"/>
          <w:szCs w:val="24"/>
          <w:shd w:val="clear" w:color="auto" w:fill="FFFFFF"/>
        </w:rPr>
        <w:t>(</w:t>
      </w:r>
      <w:hyperlink w:anchor="_ENREF_37" w:tooltip="Raso, 2004 #87" w:history="1">
        <w:r w:rsidR="0054162D" w:rsidRPr="008077FC">
          <w:rPr>
            <w:rFonts w:ascii="Times New Roman" w:hAnsi="Times New Roman" w:cs="Times New Roman"/>
            <w:noProof/>
            <w:color w:val="000000" w:themeColor="text1"/>
            <w:sz w:val="24"/>
            <w:szCs w:val="24"/>
            <w:shd w:val="clear" w:color="auto" w:fill="FFFFFF"/>
          </w:rPr>
          <w:t xml:space="preserve">Raso </w:t>
        </w:r>
        <w:r w:rsidR="0054162D" w:rsidRPr="008077FC">
          <w:rPr>
            <w:rFonts w:ascii="Times New Roman" w:hAnsi="Times New Roman" w:cs="Times New Roman"/>
            <w:i/>
            <w:noProof/>
            <w:color w:val="000000" w:themeColor="text1"/>
            <w:sz w:val="24"/>
            <w:szCs w:val="24"/>
            <w:shd w:val="clear" w:color="auto" w:fill="FFFFFF"/>
          </w:rPr>
          <w:t>et al</w:t>
        </w:r>
        <w:r w:rsidR="0054162D" w:rsidRPr="008077FC">
          <w:rPr>
            <w:rFonts w:ascii="Times New Roman" w:hAnsi="Times New Roman" w:cs="Times New Roman"/>
            <w:noProof/>
            <w:color w:val="000000" w:themeColor="text1"/>
            <w:sz w:val="24"/>
            <w:szCs w:val="24"/>
            <w:shd w:val="clear" w:color="auto" w:fill="FFFFFF"/>
          </w:rPr>
          <w:t>., 2004</w:t>
        </w:r>
      </w:hyperlink>
      <w:r w:rsidRPr="008077FC">
        <w:rPr>
          <w:rFonts w:ascii="Times New Roman" w:hAnsi="Times New Roman" w:cs="Times New Roman"/>
          <w:noProof/>
          <w:color w:val="000000" w:themeColor="text1"/>
          <w:sz w:val="24"/>
          <w:szCs w:val="24"/>
          <w:shd w:val="clear" w:color="auto" w:fill="FFFFFF"/>
        </w:rPr>
        <w:t>)</w:t>
      </w:r>
      <w:r w:rsidR="00FC71AC" w:rsidRPr="008077FC">
        <w:rPr>
          <w:rFonts w:ascii="Times New Roman" w:hAnsi="Times New Roman" w:cs="Times New Roman"/>
          <w:color w:val="000000" w:themeColor="text1"/>
          <w:sz w:val="24"/>
          <w:szCs w:val="24"/>
          <w:shd w:val="clear" w:color="auto" w:fill="FFFFFF"/>
        </w:rPr>
        <w:fldChar w:fldCharType="end"/>
      </w:r>
      <w:r w:rsidRPr="00F10E86">
        <w:rPr>
          <w:rFonts w:ascii="Times New Roman" w:hAnsi="Times New Roman" w:cs="Times New Roman"/>
          <w:color w:val="000000" w:themeColor="text1"/>
          <w:sz w:val="24"/>
          <w:szCs w:val="24"/>
          <w:shd w:val="clear" w:color="auto" w:fill="FFFFFF"/>
        </w:rPr>
        <w:t>.</w:t>
      </w:r>
      <w:r w:rsidRPr="00F10E86">
        <w:rPr>
          <w:rFonts w:ascii="Times New Roman" w:hAnsi="Times New Roman" w:cs="Times New Roman"/>
          <w:color w:val="000000" w:themeColor="text1"/>
          <w:sz w:val="24"/>
          <w:szCs w:val="24"/>
          <w:shd w:val="clear" w:color="auto" w:fill="F9F9F9"/>
        </w:rPr>
        <w:t> </w:t>
      </w:r>
    </w:p>
    <w:p w:rsidR="00684B8B" w:rsidRDefault="00684B8B" w:rsidP="002F3754">
      <w:pPr>
        <w:spacing w:line="360" w:lineRule="auto"/>
        <w:jc w:val="both"/>
        <w:rPr>
          <w:rFonts w:ascii="Times New Roman" w:hAnsi="Times New Roman" w:cs="Times New Roman"/>
          <w:sz w:val="24"/>
          <w:szCs w:val="24"/>
        </w:rPr>
      </w:pPr>
      <w:r w:rsidRPr="008B0B5F">
        <w:rPr>
          <w:rFonts w:ascii="Times New Roman" w:hAnsi="Times New Roman" w:cs="Times New Roman"/>
          <w:sz w:val="24"/>
          <w:szCs w:val="24"/>
        </w:rPr>
        <w:t>A study conducted in Tumuga and Waja, North Ethiopia, to evaluate the efficacy of praziquantel for treating S.mansoni infected school children. After treatment the cure rate in the two study areas are similar with no significant difference (in Tumuga cure rate was 93.44% and in Waja cure rate was 88.99%).The result indicated that there was no evidence of PZQ resistance to treat S.mansoni infected individuals in the study areas</w:t>
      </w:r>
      <w:r w:rsidR="00FC71AC" w:rsidRPr="008B0B5F">
        <w:rPr>
          <w:rFonts w:ascii="Times New Roman" w:hAnsi="Times New Roman" w:cs="Times New Roman"/>
          <w:sz w:val="24"/>
          <w:szCs w:val="24"/>
        </w:rPr>
        <w:fldChar w:fldCharType="begin"/>
      </w:r>
      <w:r w:rsidRPr="008B0B5F">
        <w:rPr>
          <w:rFonts w:ascii="Times New Roman" w:hAnsi="Times New Roman" w:cs="Times New Roman"/>
          <w:sz w:val="24"/>
          <w:szCs w:val="24"/>
        </w:rPr>
        <w:instrText xml:space="preserve"> ADDIN EN.CITE &lt;EndNote&gt;&lt;Cite&gt;&lt;Author&gt;Dejenie&lt;/Author&gt;&lt;Year&gt;2010&lt;/Year&gt;&lt;RecNum&gt;116&lt;/RecNum&gt;&lt;DisplayText&gt;(Dejenie et al., 2010)&lt;/DisplayText&gt;&lt;record&gt;&lt;rec-number&gt;116&lt;/rec-number&gt;&lt;foreign-keys&gt;&lt;key app="EN" db-id="vd959s2auaxft2etwdpxzwenftpss209p0s9"&gt;116&lt;/key&gt;&lt;/foreign-keys&gt;&lt;ref-type name="Journal Article"&gt;17&lt;/ref-type&gt;&lt;contributors&gt;&lt;authors&gt;&lt;author&gt;Dejenie, Tadesse&lt;/author&gt;&lt;author&gt;Asmelash, Tsehaye&lt;/author&gt;&lt;author&gt;Abdelkadir, Mahmud&lt;/author&gt;&lt;/authors&gt;&lt;/contributors&gt;&lt;titles&gt;&lt;title&gt;Efficacy of praziquantel in treating Schistosoma mansoni infected school children in Tumuga and Waja, north Ethiopia&lt;/title&gt;&lt;secondary-title&gt;Momona Ethiopian Journal of Science&lt;/secondary-title&gt;&lt;/titles&gt;&lt;periodical&gt;&lt;full-title&gt;Momona Ethiopian Journal of Science&lt;/full-title&gt;&lt;/periodical&gt;&lt;pages&gt;3-11&lt;/pages&gt;&lt;volume&gt;2&lt;/volume&gt;&lt;number&gt;2&lt;/number&gt;&lt;dates&gt;&lt;year&gt;2010&lt;/year&gt;&lt;/dates&gt;&lt;isbn&gt;2073-073X&lt;/isbn&gt;&lt;urls&gt;&lt;/urls&gt;&lt;/record&gt;&lt;/Cite&gt;&lt;/EndNote&gt;</w:instrText>
      </w:r>
      <w:r w:rsidR="00FC71AC" w:rsidRPr="008B0B5F">
        <w:rPr>
          <w:rFonts w:ascii="Times New Roman" w:hAnsi="Times New Roman" w:cs="Times New Roman"/>
          <w:sz w:val="24"/>
          <w:szCs w:val="24"/>
        </w:rPr>
        <w:fldChar w:fldCharType="separate"/>
      </w:r>
      <w:r w:rsidRPr="008B0B5F">
        <w:rPr>
          <w:rFonts w:ascii="Times New Roman" w:hAnsi="Times New Roman" w:cs="Times New Roman"/>
          <w:noProof/>
          <w:sz w:val="24"/>
          <w:szCs w:val="24"/>
        </w:rPr>
        <w:t>(</w:t>
      </w:r>
      <w:hyperlink w:anchor="_ENREF_21" w:tooltip="Dejenie, 2010 #174" w:history="1">
        <w:r w:rsidR="0054162D" w:rsidRPr="008B0B5F">
          <w:rPr>
            <w:rFonts w:ascii="Times New Roman" w:hAnsi="Times New Roman" w:cs="Times New Roman"/>
            <w:noProof/>
            <w:sz w:val="24"/>
            <w:szCs w:val="24"/>
          </w:rPr>
          <w:t xml:space="preserve">Dejenie </w:t>
        </w:r>
        <w:r w:rsidR="0054162D" w:rsidRPr="008B0B5F">
          <w:rPr>
            <w:rFonts w:ascii="Times New Roman" w:hAnsi="Times New Roman" w:cs="Times New Roman"/>
            <w:i/>
            <w:noProof/>
            <w:sz w:val="24"/>
            <w:szCs w:val="24"/>
          </w:rPr>
          <w:t>et al</w:t>
        </w:r>
        <w:r w:rsidR="0054162D" w:rsidRPr="008B0B5F">
          <w:rPr>
            <w:rFonts w:ascii="Times New Roman" w:hAnsi="Times New Roman" w:cs="Times New Roman"/>
            <w:noProof/>
            <w:sz w:val="24"/>
            <w:szCs w:val="24"/>
          </w:rPr>
          <w:t>., 2010</w:t>
        </w:r>
      </w:hyperlink>
      <w:r w:rsidRPr="008B0B5F">
        <w:rPr>
          <w:rFonts w:ascii="Times New Roman" w:hAnsi="Times New Roman" w:cs="Times New Roman"/>
          <w:noProof/>
          <w:sz w:val="24"/>
          <w:szCs w:val="24"/>
        </w:rPr>
        <w:t>)</w:t>
      </w:r>
      <w:r w:rsidR="00FC71AC" w:rsidRPr="008B0B5F">
        <w:rPr>
          <w:rFonts w:ascii="Times New Roman" w:hAnsi="Times New Roman" w:cs="Times New Roman"/>
          <w:sz w:val="24"/>
          <w:szCs w:val="24"/>
        </w:rPr>
        <w:fldChar w:fldCharType="end"/>
      </w:r>
      <w:r w:rsidRPr="008B0B5F">
        <w:rPr>
          <w:rFonts w:ascii="Times New Roman" w:hAnsi="Times New Roman" w:cs="Times New Roman"/>
          <w:sz w:val="24"/>
          <w:szCs w:val="24"/>
        </w:rPr>
        <w:t xml:space="preserve">. </w:t>
      </w:r>
    </w:p>
    <w:p w:rsidR="009F584E" w:rsidRDefault="009F584E" w:rsidP="002F3754">
      <w:pPr>
        <w:spacing w:line="360" w:lineRule="auto"/>
        <w:jc w:val="both"/>
        <w:rPr>
          <w:rFonts w:ascii="Times New Roman" w:hAnsi="Times New Roman" w:cs="Times New Roman"/>
          <w:sz w:val="24"/>
          <w:szCs w:val="24"/>
        </w:rPr>
      </w:pPr>
      <w:r w:rsidRPr="00C14322">
        <w:rPr>
          <w:rFonts w:ascii="Times New Roman" w:hAnsi="Times New Roman" w:cs="Times New Roman"/>
          <w:sz w:val="24"/>
          <w:szCs w:val="24"/>
          <w:shd w:val="clear" w:color="auto" w:fill="FFFFFF"/>
        </w:rPr>
        <w:t xml:space="preserve">A study done in Wondo Genet, Ethiopia showed that the prevalence of schistosomiasis caused by </w:t>
      </w:r>
      <w:r w:rsidRPr="00846CDC">
        <w:rPr>
          <w:rFonts w:ascii="Times New Roman" w:hAnsi="Times New Roman" w:cs="Times New Roman"/>
          <w:i/>
          <w:sz w:val="24"/>
          <w:szCs w:val="24"/>
          <w:shd w:val="clear" w:color="auto" w:fill="FFFFFF"/>
        </w:rPr>
        <w:t>S.mansoni</w:t>
      </w:r>
      <w:r w:rsidRPr="00C14322">
        <w:rPr>
          <w:rFonts w:ascii="Times New Roman" w:hAnsi="Times New Roman" w:cs="Times New Roman"/>
          <w:sz w:val="24"/>
          <w:szCs w:val="24"/>
          <w:shd w:val="clear" w:color="auto" w:fill="FFFFFF"/>
        </w:rPr>
        <w:t xml:space="preserve"> is 37.2 % </w:t>
      </w:r>
      <w:r w:rsidR="00FC71AC" w:rsidRPr="00C14322">
        <w:rPr>
          <w:rFonts w:ascii="Times New Roman" w:hAnsi="Times New Roman" w:cs="Times New Roman"/>
          <w:sz w:val="24"/>
          <w:szCs w:val="24"/>
        </w:rPr>
        <w:fldChar w:fldCharType="begin"/>
      </w:r>
      <w:r w:rsidRPr="00C14322">
        <w:rPr>
          <w:rFonts w:ascii="Times New Roman" w:hAnsi="Times New Roman" w:cs="Times New Roman"/>
          <w:sz w:val="24"/>
          <w:szCs w:val="24"/>
        </w:rPr>
        <w:instrText xml:space="preserve"> ADDIN EN.CITE &lt;EndNote&gt;&lt;Cite&gt;&lt;Author&gt;Alemu&lt;/Author&gt;&lt;Year&gt;2016&lt;/Year&gt;&lt;RecNum&gt;137&lt;/RecNum&gt;&lt;DisplayText&gt;(Alemu et al., 2016)&lt;/DisplayText&gt;&lt;record&gt;&lt;rec-number&gt;137&lt;/rec-number&gt;&lt;foreign-keys&gt;&lt;key app="EN" db-id="vd959s2auaxft2etwdpxzwenftpss209p0s9"&gt;137&lt;/key&gt;&lt;/foreign-keys&gt;&lt;ref-type name="Journal Article"&gt;17&lt;/ref-type&gt;&lt;contributors&gt;&lt;authors&gt;&lt;author&gt;Alemu, Agersew&lt;/author&gt;&lt;author&gt;Tegegne, Yalewayker&lt;/author&gt;&lt;author&gt;Damte, Demekech&lt;/author&gt;&lt;author&gt;Melku, Mulugeta&lt;/author&gt;&lt;/authors&gt;&lt;/contributors&gt;&lt;titles&gt;&lt;title&gt;Schistosoma mansoni and soil-transmitted helminths among preschool-aged children in Chuahit, Dembia district, Northwest Ethiopia: prevalence, intensity of infection and associated risk factors&lt;/title&gt;&lt;secondary-title&gt;BMC Public Health&lt;/secondary-title&gt;&lt;/titles&gt;&lt;periodical&gt;&lt;full-title&gt;BMC public health&lt;/full-title&gt;&lt;/periodical&gt;&lt;pages&gt;422&lt;/pages&gt;&lt;volume&gt;16&lt;/volume&gt;&lt;number&gt;1&lt;/number&gt;&lt;dates&gt;&lt;year&gt;2016&lt;/year&gt;&lt;/dates&gt;&lt;isbn&gt;1471-2458&lt;/isbn&gt;&lt;urls&gt;&lt;/urls&gt;&lt;/record&gt;&lt;/Cite&gt;&lt;/EndNote&gt;</w:instrText>
      </w:r>
      <w:r w:rsidR="00FC71AC" w:rsidRPr="00C14322">
        <w:rPr>
          <w:rFonts w:ascii="Times New Roman" w:hAnsi="Times New Roman" w:cs="Times New Roman"/>
          <w:sz w:val="24"/>
          <w:szCs w:val="24"/>
        </w:rPr>
        <w:fldChar w:fldCharType="separate"/>
      </w:r>
      <w:r w:rsidRPr="00C14322">
        <w:rPr>
          <w:rFonts w:ascii="Times New Roman" w:hAnsi="Times New Roman" w:cs="Times New Roman"/>
          <w:noProof/>
          <w:sz w:val="24"/>
          <w:szCs w:val="24"/>
        </w:rPr>
        <w:t>(</w:t>
      </w:r>
      <w:hyperlink w:anchor="_ENREF_9" w:tooltip="Alemu, 2016 #137" w:history="1">
        <w:r w:rsidR="0054162D" w:rsidRPr="00C14322">
          <w:rPr>
            <w:rFonts w:ascii="Times New Roman" w:hAnsi="Times New Roman" w:cs="Times New Roman"/>
            <w:noProof/>
            <w:sz w:val="24"/>
            <w:szCs w:val="24"/>
          </w:rPr>
          <w:t xml:space="preserve">Alemu </w:t>
        </w:r>
        <w:r w:rsidR="0054162D" w:rsidRPr="00B4504D">
          <w:rPr>
            <w:rFonts w:ascii="Times New Roman" w:hAnsi="Times New Roman" w:cs="Times New Roman"/>
            <w:i/>
            <w:noProof/>
            <w:sz w:val="24"/>
            <w:szCs w:val="24"/>
          </w:rPr>
          <w:t>et al</w:t>
        </w:r>
        <w:r w:rsidR="0054162D" w:rsidRPr="00C14322">
          <w:rPr>
            <w:rFonts w:ascii="Times New Roman" w:hAnsi="Times New Roman" w:cs="Times New Roman"/>
            <w:noProof/>
            <w:sz w:val="24"/>
            <w:szCs w:val="24"/>
          </w:rPr>
          <w:t>., 2016</w:t>
        </w:r>
      </w:hyperlink>
      <w:r w:rsidRPr="00C14322">
        <w:rPr>
          <w:rFonts w:ascii="Times New Roman" w:hAnsi="Times New Roman" w:cs="Times New Roman"/>
          <w:noProof/>
          <w:sz w:val="24"/>
          <w:szCs w:val="24"/>
        </w:rPr>
        <w:t>)</w:t>
      </w:r>
      <w:r w:rsidR="00FC71AC" w:rsidRPr="00C14322">
        <w:rPr>
          <w:rFonts w:ascii="Times New Roman" w:hAnsi="Times New Roman" w:cs="Times New Roman"/>
          <w:sz w:val="24"/>
          <w:szCs w:val="24"/>
        </w:rPr>
        <w:fldChar w:fldCharType="end"/>
      </w:r>
      <w:r w:rsidRPr="00C14322">
        <w:rPr>
          <w:rFonts w:ascii="Times New Roman" w:hAnsi="Times New Roman" w:cs="Times New Roman"/>
          <w:sz w:val="24"/>
          <w:szCs w:val="24"/>
          <w:shd w:val="clear" w:color="auto" w:fill="FFFFFF"/>
        </w:rPr>
        <w:t xml:space="preserve">, but another study conducted in Wolaita zone showed prevalence of 81.3% in Ethiopia </w:t>
      </w:r>
      <w:r w:rsidR="00FC71AC" w:rsidRPr="00C14322">
        <w:rPr>
          <w:rFonts w:ascii="Times New Roman" w:eastAsia="Times New Roman" w:hAnsi="Times New Roman" w:cs="Times New Roman"/>
          <w:kern w:val="36"/>
          <w:sz w:val="24"/>
          <w:szCs w:val="24"/>
        </w:rPr>
        <w:fldChar w:fldCharType="begin"/>
      </w:r>
      <w:r w:rsidRPr="00C14322">
        <w:rPr>
          <w:rFonts w:ascii="Times New Roman" w:eastAsia="Times New Roman" w:hAnsi="Times New Roman" w:cs="Times New Roman"/>
          <w:kern w:val="36"/>
          <w:sz w:val="24"/>
          <w:szCs w:val="24"/>
        </w:rPr>
        <w:instrText xml:space="preserve"> ADDIN EN.CITE &lt;EndNote&gt;&lt;Cite&gt;&lt;Author&gt;Alemayehu&lt;/Author&gt;&lt;Year&gt;2015&lt;/Year&gt;&lt;RecNum&gt;135&lt;/RecNum&gt;&lt;DisplayText&gt;(Alemayehu and Tomass, 2015)&lt;/DisplayText&gt;&lt;record&gt;&lt;rec-number&gt;135&lt;/rec-number&gt;&lt;foreign-keys&gt;&lt;key app="EN" db-id="vd959s2auaxft2etwdpxzwenftpss209p0s9"&gt;135&lt;/key&gt;&lt;/foreign-keys&gt;&lt;ref-type name="Journal Article"&gt;17&lt;/ref-type&gt;&lt;contributors&gt;&lt;authors&gt;&lt;author&gt;Alemayehu, Bereket&lt;/author&gt;&lt;author&gt;Tomass, Zewdneh&lt;/author&gt;&lt;/authors&gt;&lt;/contributors&gt;&lt;titles&gt;&lt;title&gt;Schistosoma mansoni infection prevalence and associated risk factors among schoolchildren in Demba Girara, Damot Woide District of Wolaita Zone, Southern Ethiopia&lt;/title&gt;&lt;secondary-title&gt;Asian Pacific journal of tropical medicine&lt;/secondary-title&gt;&lt;/titles&gt;&lt;periodical&gt;&lt;full-title&gt;Asian Pacific journal of tropical medicine&lt;/full-title&gt;&lt;/periodical&gt;&lt;pages&gt;457-463&lt;/pages&gt;&lt;volume&gt;8&lt;/volume&gt;&lt;number&gt;6&lt;/number&gt;&lt;dates&gt;&lt;year&gt;2015&lt;/year&gt;&lt;/dates&gt;&lt;isbn&gt;1995-7645&lt;/isbn&gt;&lt;urls&gt;&lt;/urls&gt;&lt;/record&gt;&lt;/Cite&gt;&lt;/EndNote&gt;</w:instrText>
      </w:r>
      <w:r w:rsidR="00FC71AC" w:rsidRPr="00C14322">
        <w:rPr>
          <w:rFonts w:ascii="Times New Roman" w:eastAsia="Times New Roman" w:hAnsi="Times New Roman" w:cs="Times New Roman"/>
          <w:kern w:val="36"/>
          <w:sz w:val="24"/>
          <w:szCs w:val="24"/>
        </w:rPr>
        <w:fldChar w:fldCharType="separate"/>
      </w:r>
      <w:r w:rsidRPr="00C14322">
        <w:rPr>
          <w:rFonts w:ascii="Times New Roman" w:eastAsia="Times New Roman" w:hAnsi="Times New Roman" w:cs="Times New Roman"/>
          <w:noProof/>
          <w:kern w:val="36"/>
          <w:sz w:val="24"/>
          <w:szCs w:val="24"/>
        </w:rPr>
        <w:t>(</w:t>
      </w:r>
      <w:hyperlink w:anchor="_ENREF_7" w:tooltip="Alemayehu, 2015 #135" w:history="1">
        <w:r w:rsidR="0054162D" w:rsidRPr="00C14322">
          <w:rPr>
            <w:rFonts w:ascii="Times New Roman" w:eastAsia="Times New Roman" w:hAnsi="Times New Roman" w:cs="Times New Roman"/>
            <w:noProof/>
            <w:kern w:val="36"/>
            <w:sz w:val="24"/>
            <w:szCs w:val="24"/>
          </w:rPr>
          <w:t>Alemayehu and Tomass, 2015</w:t>
        </w:r>
      </w:hyperlink>
      <w:r w:rsidRPr="00C14322">
        <w:rPr>
          <w:rFonts w:ascii="Times New Roman" w:eastAsia="Times New Roman" w:hAnsi="Times New Roman" w:cs="Times New Roman"/>
          <w:noProof/>
          <w:kern w:val="36"/>
          <w:sz w:val="24"/>
          <w:szCs w:val="24"/>
        </w:rPr>
        <w:t>)</w:t>
      </w:r>
      <w:r w:rsidR="00FC71AC" w:rsidRPr="00C14322">
        <w:rPr>
          <w:rFonts w:ascii="Times New Roman" w:eastAsia="Times New Roman" w:hAnsi="Times New Roman" w:cs="Times New Roman"/>
          <w:kern w:val="36"/>
          <w:sz w:val="24"/>
          <w:szCs w:val="24"/>
        </w:rPr>
        <w:fldChar w:fldCharType="end"/>
      </w:r>
      <w:r w:rsidRPr="00C14322">
        <w:rPr>
          <w:rFonts w:ascii="Times New Roman" w:eastAsia="Times New Roman" w:hAnsi="Times New Roman" w:cs="Times New Roman"/>
          <w:kern w:val="36"/>
          <w:sz w:val="24"/>
          <w:szCs w:val="24"/>
        </w:rPr>
        <w:t>.</w:t>
      </w:r>
    </w:p>
    <w:p w:rsidR="00684B8B" w:rsidRPr="005C1A3C" w:rsidRDefault="00684B8B" w:rsidP="002F3754">
      <w:pPr>
        <w:spacing w:line="360" w:lineRule="auto"/>
        <w:jc w:val="both"/>
        <w:rPr>
          <w:rFonts w:ascii="Times New Roman" w:hAnsi="Times New Roman" w:cs="Times New Roman"/>
          <w:sz w:val="24"/>
          <w:szCs w:val="24"/>
        </w:rPr>
      </w:pPr>
      <w:r w:rsidRPr="008B0B5F">
        <w:rPr>
          <w:rFonts w:ascii="Times New Roman" w:hAnsi="Times New Roman" w:cs="Times New Roman"/>
          <w:sz w:val="24"/>
          <w:szCs w:val="24"/>
        </w:rPr>
        <w:t xml:space="preserve">A study carried out in Senbete, Northeastern Ethiopia to assess the efficacy and side effects of single dose praziquantel in the treatment of S.mansoni infection in school children. The result showed praziquantel reduced the egg rate by 79.46% and achieved a cure rate of 82.89% four weeks after treatment. Praziquantel showed sufficient efficacy against S.mansoni in Senbete town </w:t>
      </w:r>
      <w:r w:rsidR="00FC71AC" w:rsidRPr="008B0B5F">
        <w:rPr>
          <w:rFonts w:ascii="Times New Roman" w:hAnsi="Times New Roman" w:cs="Times New Roman"/>
          <w:sz w:val="24"/>
          <w:szCs w:val="24"/>
        </w:rPr>
        <w:fldChar w:fldCharType="begin"/>
      </w:r>
      <w:r w:rsidRPr="008B0B5F">
        <w:rPr>
          <w:rFonts w:ascii="Times New Roman" w:hAnsi="Times New Roman" w:cs="Times New Roman"/>
          <w:sz w:val="24"/>
          <w:szCs w:val="24"/>
        </w:rPr>
        <w:instrText xml:space="preserve"> ADDIN EN.CITE &lt;EndNote&gt;&lt;Cite&gt;&lt;Author&gt;Reta&lt;/Author&gt;&lt;Year&gt;2013&lt;/Year&gt;&lt;RecNum&gt;117&lt;/RecNum&gt;&lt;DisplayText&gt;(Reta and Erko, 2013)&lt;/DisplayText&gt;&lt;record&gt;&lt;rec-number&gt;117&lt;/rec-number&gt;&lt;foreign-keys&gt;&lt;key app="EN" db-id="vd959s2auaxft2etwdpxzwenftpss209p0s9"&gt;117&lt;/key&gt;&lt;/foreign-keys&gt;&lt;ref-type name="Journal Article"&gt;17&lt;/ref-type&gt;&lt;contributors&gt;&lt;authors&gt;&lt;author&gt;Reta, Birehanu&lt;/author&gt;&lt;author&gt;Erko, Berhanu&lt;/author&gt;&lt;/authors&gt;&lt;/contributors&gt;&lt;titles&gt;&lt;title&gt;Efficacy and side effects of praziquantel in the treatment for Schistosoma mansoni infection in school children in Senbete Town, northeastern Ethiopia&lt;/title&gt;&lt;secondary-title&gt;Tropical Medicine &amp;amp; International Health&lt;/secondary-title&gt;&lt;/titles&gt;&lt;periodical&gt;&lt;full-title&gt;Tropical Medicine &amp;amp; International Health&lt;/full-title&gt;&lt;/periodical&gt;&lt;pages&gt;1338-1343&lt;/pages&gt;&lt;volume&gt;18&lt;/volume&gt;&lt;number&gt;11&lt;/number&gt;&lt;dates&gt;&lt;year&gt;2013&lt;/year&gt;&lt;/dates&gt;&lt;isbn&gt;1365-3156&lt;/isbn&gt;&lt;urls&gt;&lt;/urls&gt;&lt;/record&gt;&lt;/Cite&gt;&lt;/EndNote&gt;</w:instrText>
      </w:r>
      <w:r w:rsidR="00FC71AC" w:rsidRPr="008B0B5F">
        <w:rPr>
          <w:rFonts w:ascii="Times New Roman" w:hAnsi="Times New Roman" w:cs="Times New Roman"/>
          <w:sz w:val="24"/>
          <w:szCs w:val="24"/>
        </w:rPr>
        <w:fldChar w:fldCharType="separate"/>
      </w:r>
      <w:r w:rsidRPr="008B0B5F">
        <w:rPr>
          <w:rFonts w:ascii="Times New Roman" w:hAnsi="Times New Roman" w:cs="Times New Roman"/>
          <w:noProof/>
          <w:sz w:val="24"/>
          <w:szCs w:val="24"/>
        </w:rPr>
        <w:t>(</w:t>
      </w:r>
      <w:hyperlink w:anchor="_ENREF_38" w:tooltip="Reta, 2013 #117" w:history="1">
        <w:r w:rsidR="0054162D" w:rsidRPr="008B0B5F">
          <w:rPr>
            <w:rFonts w:ascii="Times New Roman" w:hAnsi="Times New Roman" w:cs="Times New Roman"/>
            <w:noProof/>
            <w:sz w:val="24"/>
            <w:szCs w:val="24"/>
          </w:rPr>
          <w:t>Reta and Erko, 2013</w:t>
        </w:r>
      </w:hyperlink>
      <w:r w:rsidRPr="008B0B5F">
        <w:rPr>
          <w:rFonts w:ascii="Times New Roman" w:hAnsi="Times New Roman" w:cs="Times New Roman"/>
          <w:noProof/>
          <w:sz w:val="24"/>
          <w:szCs w:val="24"/>
        </w:rPr>
        <w:t>)</w:t>
      </w:r>
      <w:r w:rsidR="00FC71AC" w:rsidRPr="008B0B5F">
        <w:rPr>
          <w:rFonts w:ascii="Times New Roman" w:hAnsi="Times New Roman" w:cs="Times New Roman"/>
          <w:sz w:val="24"/>
          <w:szCs w:val="24"/>
        </w:rPr>
        <w:fldChar w:fldCharType="end"/>
      </w:r>
      <w:r w:rsidRPr="008B0B5F">
        <w:rPr>
          <w:rFonts w:ascii="Times New Roman" w:hAnsi="Times New Roman" w:cs="Times New Roman"/>
          <w:sz w:val="24"/>
          <w:szCs w:val="24"/>
        </w:rPr>
        <w:t>.But single dose treatment is not recommended to assess the efficacy of praziquantel instead spaced two PZQ doses  3 weeks apart and a follow up examination 2 weeks after the second dose is the recommended protocol</w:t>
      </w:r>
      <w:r w:rsidRPr="008B0B5F">
        <w:rPr>
          <w:rFonts w:ascii="Times New Roman" w:hAnsi="Times New Roman" w:cs="Times New Roman"/>
          <w:noProof/>
          <w:sz w:val="24"/>
          <w:szCs w:val="24"/>
        </w:rPr>
        <w:t>(</w:t>
      </w:r>
      <w:hyperlink w:anchor="_ENREF_11" w:tooltip="Deribew, 2013 #34" w:history="1">
        <w:r w:rsidRPr="008B0B5F">
          <w:rPr>
            <w:rFonts w:ascii="Times New Roman" w:hAnsi="Times New Roman" w:cs="Times New Roman"/>
            <w:noProof/>
            <w:sz w:val="24"/>
            <w:szCs w:val="24"/>
          </w:rPr>
          <w:t>Deribew and Petros, 2013</w:t>
        </w:r>
      </w:hyperlink>
      <w:r w:rsidRPr="005C1A3C">
        <w:rPr>
          <w:rFonts w:ascii="Times New Roman" w:hAnsi="Times New Roman" w:cs="Times New Roman"/>
          <w:sz w:val="24"/>
          <w:szCs w:val="24"/>
        </w:rPr>
        <w:t>).</w:t>
      </w:r>
    </w:p>
    <w:tbl>
      <w:tblPr>
        <w:tblpPr w:leftFromText="180" w:rightFromText="180" w:vertAnchor="text" w:tblpX="6013"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10"/>
      </w:tblGrid>
      <w:tr w:rsidR="00A04848" w:rsidTr="009A6867">
        <w:trPr>
          <w:trHeight w:val="2597"/>
        </w:trPr>
        <w:tc>
          <w:tcPr>
            <w:tcW w:w="2810" w:type="dxa"/>
          </w:tcPr>
          <w:p w:rsidR="00A04848" w:rsidRDefault="00A04848" w:rsidP="009A6867">
            <w:pPr>
              <w:spacing w:line="480" w:lineRule="auto"/>
              <w:jc w:val="both"/>
              <w:rPr>
                <w:rFonts w:ascii="Times New Roman" w:hAnsi="Times New Roman" w:cs="Times New Roman"/>
                <w:sz w:val="24"/>
                <w:szCs w:val="24"/>
              </w:rPr>
            </w:pPr>
            <w:r>
              <w:rPr>
                <w:rFonts w:ascii="Times New Roman" w:hAnsi="Times New Roman" w:cs="Times New Roman"/>
                <w:sz w:val="24"/>
                <w:szCs w:val="24"/>
              </w:rPr>
              <w:t>Intensity of infection</w:t>
            </w:r>
          </w:p>
          <w:p w:rsidR="00A04848" w:rsidRPr="00D66EEE" w:rsidRDefault="00A04848" w:rsidP="009A6867">
            <w:pPr>
              <w:pStyle w:val="ListParagraph"/>
              <w:numPr>
                <w:ilvl w:val="0"/>
                <w:numId w:val="24"/>
              </w:numPr>
              <w:spacing w:line="480" w:lineRule="auto"/>
              <w:jc w:val="both"/>
              <w:rPr>
                <w:rFonts w:ascii="Times New Roman" w:hAnsi="Times New Roman" w:cs="Times New Roman"/>
                <w:sz w:val="24"/>
                <w:szCs w:val="24"/>
              </w:rPr>
            </w:pPr>
            <w:r w:rsidRPr="00D66EEE">
              <w:rPr>
                <w:rFonts w:ascii="Times New Roman" w:hAnsi="Times New Roman" w:cs="Times New Roman"/>
                <w:sz w:val="24"/>
                <w:szCs w:val="24"/>
              </w:rPr>
              <w:t>Light</w:t>
            </w:r>
          </w:p>
          <w:p w:rsidR="00A04848" w:rsidRPr="00D66EEE" w:rsidRDefault="00A04848" w:rsidP="009A6867">
            <w:pPr>
              <w:pStyle w:val="ListParagraph"/>
              <w:numPr>
                <w:ilvl w:val="0"/>
                <w:numId w:val="24"/>
              </w:numPr>
              <w:spacing w:line="480" w:lineRule="auto"/>
              <w:jc w:val="both"/>
              <w:rPr>
                <w:rFonts w:ascii="Times New Roman" w:hAnsi="Times New Roman" w:cs="Times New Roman"/>
                <w:sz w:val="24"/>
                <w:szCs w:val="24"/>
              </w:rPr>
            </w:pPr>
            <w:r w:rsidRPr="00D66EEE">
              <w:rPr>
                <w:rFonts w:ascii="Times New Roman" w:hAnsi="Times New Roman" w:cs="Times New Roman"/>
                <w:sz w:val="24"/>
                <w:szCs w:val="24"/>
              </w:rPr>
              <w:t>Moderate</w:t>
            </w:r>
          </w:p>
          <w:p w:rsidR="00A04848" w:rsidRPr="00D66EEE" w:rsidRDefault="00A04848" w:rsidP="009A6867">
            <w:pPr>
              <w:pStyle w:val="ListParagraph"/>
              <w:numPr>
                <w:ilvl w:val="0"/>
                <w:numId w:val="24"/>
              </w:numPr>
              <w:spacing w:line="480" w:lineRule="auto"/>
              <w:jc w:val="both"/>
              <w:rPr>
                <w:rFonts w:ascii="Times New Roman" w:hAnsi="Times New Roman" w:cs="Times New Roman"/>
                <w:sz w:val="24"/>
                <w:szCs w:val="24"/>
              </w:rPr>
            </w:pPr>
            <w:r w:rsidRPr="00D66EEE">
              <w:rPr>
                <w:rFonts w:ascii="Times New Roman" w:hAnsi="Times New Roman" w:cs="Times New Roman"/>
                <w:sz w:val="24"/>
                <w:szCs w:val="24"/>
              </w:rPr>
              <w:t>Heavy</w:t>
            </w:r>
          </w:p>
        </w:tc>
      </w:tr>
    </w:tbl>
    <w:p w:rsidR="00684B8B" w:rsidRPr="00A83F92" w:rsidRDefault="00FC71AC" w:rsidP="00684B8B">
      <w:pPr>
        <w:spacing w:line="480" w:lineRule="auto"/>
        <w:jc w:val="both"/>
        <w:rPr>
          <w:rFonts w:ascii="Times New Roman" w:hAnsi="Times New Roman" w:cs="Times New Roman"/>
          <w:b/>
          <w:sz w:val="24"/>
          <w:szCs w:val="24"/>
        </w:rPr>
      </w:pPr>
      <w:r w:rsidRPr="00FC71AC">
        <w:rPr>
          <w:rFonts w:ascii="Times New Roman" w:hAnsi="Times New Roman" w:cs="Times New Roman"/>
          <w:noProof/>
          <w:sz w:val="24"/>
          <w:szCs w:val="24"/>
        </w:rPr>
        <w:pict>
          <v:rect id="Rectangle 23" o:spid="_x0000_s1031" style="position:absolute;left:0;text-align:left;margin-left:19.5pt;margin-top:23.3pt;width:1in;height:80.2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">
            <v:textbox style="mso-next-textbox:#Rectangle 23">
              <w:txbxContent>
                <w:p w:rsidR="00A52EF2" w:rsidRPr="00156621" w:rsidRDefault="00A52EF2" w:rsidP="00684B8B">
                  <w:pPr>
                    <w:rPr>
                      <w:rFonts w:ascii="Times New Roman" w:hAnsi="Times New Roman" w:cs="Times New Roman"/>
                      <w:sz w:val="24"/>
                      <w:szCs w:val="24"/>
                    </w:rPr>
                  </w:pPr>
                  <w:r w:rsidRPr="00156621">
                    <w:rPr>
                      <w:rFonts w:ascii="Times New Roman" w:hAnsi="Times New Roman" w:cs="Times New Roman"/>
                      <w:sz w:val="24"/>
                      <w:szCs w:val="24"/>
                    </w:rPr>
                    <w:t>Single dose</w:t>
                  </w:r>
                </w:p>
              </w:txbxContent>
            </v:textbox>
          </v:rect>
        </w:pict>
      </w:r>
      <w:r w:rsidRPr="00FC71AC">
        <w:rPr>
          <w:rFonts w:ascii="Times New Roman" w:hAnsi="Times New Roman" w:cs="Times New Roman"/>
          <w:b/>
          <w:noProof/>
          <w:color w:val="4F81BD" w:themeColor="accent1"/>
          <w:sz w:val="24"/>
          <w:szCs w:val="24"/>
        </w:rPr>
        <w:pict>
          <v:rect id="Rectangle 21" o:spid="_x0000_s1028" style="position:absolute;left:0;text-align:left;margin-left:162pt;margin-top:27.05pt;width:85.5pt;height:76.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">
            <v:textbox style="mso-next-textbox:#Rectangle 21">
              <w:txbxContent>
                <w:p w:rsidR="00A52EF2" w:rsidRPr="00EB208F" w:rsidRDefault="00A52EF2" w:rsidP="00684B8B">
                  <w:pPr>
                    <w:rPr>
                      <w:rFonts w:ascii="Times New Roman" w:hAnsi="Times New Roman" w:cs="Times New Roman"/>
                      <w:sz w:val="24"/>
                      <w:szCs w:val="24"/>
                    </w:rPr>
                  </w:pPr>
                  <w:r w:rsidRPr="00EB208F">
                    <w:rPr>
                      <w:rFonts w:ascii="Times New Roman" w:hAnsi="Times New Roman" w:cs="Times New Roman"/>
                      <w:sz w:val="24"/>
                      <w:szCs w:val="24"/>
                    </w:rPr>
                    <w:t>Parasitosis</w:t>
                  </w:r>
                </w:p>
                <w:p w:rsidR="00A52EF2" w:rsidRPr="00EB208F" w:rsidRDefault="00A52EF2" w:rsidP="00684B8B">
                  <w:pPr>
                    <w:rPr>
                      <w:rFonts w:ascii="Times New Roman" w:hAnsi="Times New Roman" w:cs="Times New Roman"/>
                      <w:sz w:val="24"/>
                      <w:szCs w:val="24"/>
                    </w:rPr>
                  </w:pPr>
                  <w:r w:rsidRPr="00EB208F">
                    <w:rPr>
                      <w:rFonts w:ascii="Times New Roman" w:hAnsi="Times New Roman" w:cs="Times New Roman"/>
                      <w:sz w:val="24"/>
                      <w:szCs w:val="24"/>
                    </w:rPr>
                    <w:t>Drug efficacy</w:t>
                  </w:r>
                </w:p>
              </w:txbxContent>
            </v:textbox>
          </v:rect>
        </w:pict>
      </w:r>
      <w:r w:rsidR="00684B8B" w:rsidRPr="00F46C9E">
        <w:rPr>
          <w:rFonts w:ascii="Times New Roman" w:hAnsi="Times New Roman" w:cs="Times New Roman"/>
          <w:sz w:val="24"/>
          <w:szCs w:val="24"/>
        </w:rPr>
        <w:t xml:space="preserve">                                                       </w:t>
      </w:r>
      <w:r w:rsidR="00D46177">
        <w:rPr>
          <w:rFonts w:ascii="Times New Roman" w:hAnsi="Times New Roman" w:cs="Times New Roman"/>
          <w:sz w:val="24"/>
          <w:szCs w:val="24"/>
        </w:rPr>
        <w:t xml:space="preserve">                                         </w:t>
      </w:r>
      <w:r w:rsidR="00684B8B" w:rsidRPr="00A83F92">
        <w:rPr>
          <w:rFonts w:ascii="Times New Roman" w:hAnsi="Times New Roman" w:cs="Times New Roman"/>
          <w:b/>
          <w:sz w:val="24"/>
          <w:szCs w:val="24"/>
        </w:rPr>
        <w:t xml:space="preserve">                                                                                   </w:t>
      </w:r>
    </w:p>
    <w:p w:rsidR="00684B8B" w:rsidRDefault="00FC71AC" w:rsidP="00684B8B">
      <w:pPr>
        <w:tabs>
          <w:tab w:val="left" w:pos="6390"/>
          <w:tab w:val="left" w:pos="7620"/>
        </w:tabs>
        <w:spacing w:line="480" w:lineRule="auto"/>
        <w:jc w:val="both"/>
        <w:rPr>
          <w:rFonts w:ascii="Times New Roman" w:hAnsi="Times New Roman" w:cs="Times New Roman"/>
          <w:sz w:val="24"/>
          <w:szCs w:val="24"/>
        </w:rPr>
      </w:pPr>
      <w:r>
        <w:rPr>
          <w:rFonts w:ascii="Times New Roman" w:hAnsi="Times New Roman" w:cs="Times New Roman"/>
          <w:noProof/>
          <w:sz w:val="24"/>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3" o:spid="_x0000_s1030" type="#_x0000_t13" style="position:absolute;left:0;text-align:left;margin-left:86.25pt;margin-top:4.35pt;width:75.75pt;height:42.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"/>
        </w:pict>
      </w:r>
      <w:r w:rsidRPr="00FC71AC">
        <w:rPr>
          <w:rFonts w:ascii="Times New Roman" w:hAnsi="Times New Roman" w:cs="Times New Roman"/>
          <w:b/>
          <w:noProof/>
          <w:sz w:val="24"/>
          <w:szCs w:val="24"/>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34" type="#_x0000_t66" style="position:absolute;left:0;text-align:left;margin-left:247.5pt;margin-top:4.35pt;width:48.75pt;height:38.25pt;z-index:251667456"/>
        </w:pict>
      </w:r>
      <w:r w:rsidR="00684B8B" w:rsidRPr="00F46C9E">
        <w:rPr>
          <w:rFonts w:ascii="Times New Roman" w:hAnsi="Times New Roman" w:cs="Times New Roman"/>
          <w:sz w:val="24"/>
          <w:szCs w:val="24"/>
        </w:rPr>
        <w:tab/>
        <w:t>Moderate</w:t>
      </w:r>
    </w:p>
    <w:p w:rsidR="00D46177" w:rsidRDefault="00C2549A" w:rsidP="00684B8B">
      <w:pPr>
        <w:tabs>
          <w:tab w:val="left" w:pos="6390"/>
          <w:tab w:val="left" w:pos="762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684B8B" w:rsidRPr="00D13CA1" w:rsidRDefault="00684B8B" w:rsidP="00684B8B"/>
    <w:p w:rsidR="00D46177" w:rsidRPr="002C7E75" w:rsidRDefault="00D46177" w:rsidP="00D46177">
      <w:pPr>
        <w:jc w:val="both"/>
        <w:rPr>
          <w:rFonts w:ascii="Times New Roman" w:hAnsi="Times New Roman" w:cs="Times New Roman"/>
          <w:b/>
          <w:w w:val="99"/>
          <w:sz w:val="24"/>
          <w:szCs w:val="24"/>
        </w:rPr>
      </w:pPr>
      <w:r w:rsidRPr="002C7E75">
        <w:rPr>
          <w:rFonts w:ascii="Times New Roman" w:hAnsi="Times New Roman" w:cs="Times New Roman"/>
          <w:w w:val="99"/>
          <w:sz w:val="24"/>
          <w:szCs w:val="24"/>
        </w:rPr>
        <w:t xml:space="preserve">Fig.1: </w:t>
      </w:r>
      <w:r w:rsidRPr="002C7E75">
        <w:rPr>
          <w:rFonts w:ascii="Times New Roman" w:hAnsi="Times New Roman" w:cs="Times New Roman"/>
          <w:color w:val="000000" w:themeColor="text1"/>
          <w:sz w:val="24"/>
          <w:szCs w:val="24"/>
        </w:rPr>
        <w:t>Conceptual frame work</w:t>
      </w:r>
    </w:p>
    <w:p w:rsidR="00684B8B" w:rsidRPr="00A65DCA" w:rsidRDefault="00684B8B" w:rsidP="00514B6A">
      <w:pPr>
        <w:pStyle w:val="Heading2"/>
        <w:spacing w:after="240" w:line="360" w:lineRule="auto"/>
        <w:jc w:val="both"/>
        <w:rPr>
          <w:rFonts w:ascii="Times New Roman" w:hAnsi="Times New Roman" w:cs="Times New Roman"/>
          <w:color w:val="auto"/>
          <w:sz w:val="28"/>
          <w:szCs w:val="28"/>
        </w:rPr>
      </w:pPr>
      <w:bookmarkStart w:id="13" w:name="_Toc506547217"/>
      <w:bookmarkStart w:id="14" w:name="_Toc523050860"/>
      <w:r>
        <w:rPr>
          <w:rFonts w:ascii="Times New Roman" w:hAnsi="Times New Roman" w:cs="Times New Roman"/>
          <w:color w:val="auto"/>
          <w:sz w:val="28"/>
          <w:szCs w:val="28"/>
        </w:rPr>
        <w:t>1.3.</w:t>
      </w:r>
      <w:r w:rsidRPr="00A65DCA">
        <w:rPr>
          <w:rFonts w:ascii="Times New Roman" w:hAnsi="Times New Roman" w:cs="Times New Roman"/>
          <w:color w:val="auto"/>
          <w:sz w:val="28"/>
          <w:szCs w:val="28"/>
        </w:rPr>
        <w:t xml:space="preserve"> Statement of the problem</w:t>
      </w:r>
      <w:bookmarkEnd w:id="13"/>
      <w:bookmarkEnd w:id="14"/>
    </w:p>
    <w:p w:rsidR="00684B8B" w:rsidRPr="005C1A3C" w:rsidRDefault="00684B8B" w:rsidP="00514B6A">
      <w:pPr>
        <w:widowControl w:val="0"/>
        <w:autoSpaceDE w:val="0"/>
        <w:autoSpaceDN w:val="0"/>
        <w:adjustRightInd w:val="0"/>
        <w:spacing w:after="0" w:line="360" w:lineRule="auto"/>
        <w:jc w:val="both"/>
        <w:rPr>
          <w:rFonts w:ascii="Times New Roman" w:hAnsi="Times New Roman" w:cs="Times New Roman"/>
          <w:color w:val="000000" w:themeColor="text1"/>
          <w:sz w:val="24"/>
          <w:szCs w:val="24"/>
          <w:shd w:val="clear" w:color="auto" w:fill="FFFFFF"/>
        </w:rPr>
      </w:pPr>
      <w:r w:rsidRPr="005C1A3C">
        <w:rPr>
          <w:rFonts w:ascii="Times New Roman" w:hAnsi="Times New Roman" w:cs="Times New Roman"/>
          <w:color w:val="000000" w:themeColor="text1"/>
          <w:sz w:val="24"/>
          <w:szCs w:val="24"/>
        </w:rPr>
        <w:t xml:space="preserve">The prevalence of helminthic parasites is generally high in Ethiopia </w:t>
      </w:r>
      <w:r w:rsidR="00FC71AC" w:rsidRPr="005C1A3C">
        <w:rPr>
          <w:rFonts w:ascii="Times New Roman" w:hAnsi="Times New Roman" w:cs="Times New Roman"/>
          <w:color w:val="000000" w:themeColor="text1"/>
          <w:sz w:val="24"/>
          <w:szCs w:val="24"/>
        </w:rPr>
        <w:fldChar w:fldCharType="begin"/>
      </w:r>
      <w:r w:rsidRPr="008B0B5F">
        <w:rPr>
          <w:rFonts w:ascii="Times New Roman" w:hAnsi="Times New Roman" w:cs="Times New Roman"/>
          <w:color w:val="000000" w:themeColor="text1"/>
          <w:sz w:val="24"/>
          <w:szCs w:val="24"/>
        </w:rPr>
        <w:instrText xml:space="preserve"> ADDIN EN.CITE &lt;EndNote&gt;&lt;Cite&gt;&lt;Author&gt;Addisu&lt;/Author&gt;&lt;Year&gt;2015&lt;/Year&gt;&lt;RecNum&gt;118&lt;/RecNum&gt;&lt;DisplayText&gt;(Addisu and Asmamaw, 2015)&lt;/DisplayText&gt;&lt;record&gt;&lt;rec-number&gt;118&lt;/rec-number&gt;&lt;foreign-keys&gt;&lt;key app="EN" db-id="vd959s2auaxft2etwdpxzwenftpss209p0s9"&gt;118&lt;/key&gt;&lt;/foreign-keys&gt;&lt;ref-type name="Journal Article"&gt;17&lt;/ref-type&gt;&lt;contributors&gt;&lt;authors&gt;&lt;author&gt;Addisu, Tesfahun&lt;/author&gt;&lt;author&gt;Asmamaw, Achenef&lt;/author&gt;&lt;/authors&gt;&lt;/contributors&gt;&lt;titles&gt;&lt;title&gt;A survey of soil-transmitted helminths infections and schistosomiasis mansoni among school children in Libo-Kemkem district, northwest Ethiopia: a cross-sectional study&lt;/title&gt;&lt;secondary-title&gt;Am J Health Res&lt;/secondary-title&gt;&lt;/titles&gt;&lt;periodical&gt;&lt;full-title&gt;Am J Health Res&lt;/full-title&gt;&lt;/periodical&gt;&lt;pages&gt;57-62&lt;/pages&gt;&lt;volume&gt;3&lt;/volume&gt;&lt;number&gt;2&lt;/number&gt;&lt;dates&gt;&lt;year&gt;2015&lt;/year&gt;&lt;/dates&gt;&lt;urls&gt;&lt;/urls&gt;&lt;/record&gt;&lt;/Cite&gt;&lt;/EndNote&gt;</w:instrText>
      </w:r>
      <w:r w:rsidR="00FC71AC" w:rsidRPr="005C1A3C">
        <w:rPr>
          <w:rFonts w:ascii="Times New Roman" w:hAnsi="Times New Roman" w:cs="Times New Roman"/>
          <w:color w:val="000000" w:themeColor="text1"/>
          <w:sz w:val="24"/>
          <w:szCs w:val="24"/>
        </w:rPr>
        <w:fldChar w:fldCharType="separate"/>
      </w:r>
      <w:r w:rsidRPr="005C1A3C">
        <w:rPr>
          <w:rFonts w:ascii="Times New Roman" w:hAnsi="Times New Roman" w:cs="Times New Roman"/>
          <w:noProof/>
          <w:color w:val="000000" w:themeColor="text1"/>
          <w:sz w:val="24"/>
          <w:szCs w:val="24"/>
        </w:rPr>
        <w:t>(</w:t>
      </w:r>
      <w:hyperlink w:anchor="_ENREF_3" w:tooltip="Addisu, 2015 #152" w:history="1">
        <w:r w:rsidR="0054162D" w:rsidRPr="008B0B5F">
          <w:rPr>
            <w:rFonts w:ascii="Times New Roman" w:hAnsi="Times New Roman" w:cs="Times New Roman"/>
            <w:noProof/>
            <w:color w:val="000000" w:themeColor="text1"/>
            <w:sz w:val="24"/>
            <w:szCs w:val="24"/>
          </w:rPr>
          <w:t>Addisu and Asmamaw, 2015</w:t>
        </w:r>
      </w:hyperlink>
      <w:r w:rsidRPr="005C1A3C">
        <w:rPr>
          <w:rFonts w:ascii="Times New Roman" w:hAnsi="Times New Roman" w:cs="Times New Roman"/>
          <w:noProof/>
          <w:color w:val="000000" w:themeColor="text1"/>
          <w:sz w:val="24"/>
          <w:szCs w:val="24"/>
        </w:rPr>
        <w:t>)</w:t>
      </w:r>
      <w:r w:rsidR="00FC71AC" w:rsidRPr="005C1A3C">
        <w:rPr>
          <w:rFonts w:ascii="Times New Roman" w:hAnsi="Times New Roman" w:cs="Times New Roman"/>
          <w:color w:val="000000" w:themeColor="text1"/>
          <w:sz w:val="24"/>
          <w:szCs w:val="24"/>
        </w:rPr>
        <w:fldChar w:fldCharType="end"/>
      </w:r>
      <w:r w:rsidRPr="005C1A3C">
        <w:rPr>
          <w:rFonts w:ascii="Times New Roman" w:hAnsi="Times New Roman" w:cs="Times New Roman"/>
          <w:color w:val="000000" w:themeColor="text1"/>
          <w:sz w:val="24"/>
          <w:szCs w:val="24"/>
        </w:rPr>
        <w:t>.</w:t>
      </w:r>
      <w:r w:rsidR="00A141D5">
        <w:rPr>
          <w:rFonts w:ascii="Times New Roman" w:hAnsi="Times New Roman" w:cs="Times New Roman"/>
          <w:color w:val="000000" w:themeColor="text1"/>
          <w:sz w:val="24"/>
          <w:szCs w:val="24"/>
        </w:rPr>
        <w:t xml:space="preserve"> </w:t>
      </w:r>
      <w:r w:rsidRPr="005C1A3C">
        <w:rPr>
          <w:rFonts w:ascii="Times New Roman" w:hAnsi="Times New Roman" w:cs="Times New Roman"/>
          <w:color w:val="000000" w:themeColor="text1"/>
          <w:sz w:val="24"/>
          <w:szCs w:val="24"/>
          <w:shd w:val="clear" w:color="auto" w:fill="FFFFFF"/>
        </w:rPr>
        <w:t>Morbidity caused by</w:t>
      </w:r>
      <w:r w:rsidR="00437E96" w:rsidRPr="005C1A3C">
        <w:rPr>
          <w:rFonts w:ascii="Times New Roman" w:hAnsi="Times New Roman" w:cs="Times New Roman"/>
          <w:color w:val="000000" w:themeColor="text1"/>
          <w:sz w:val="24"/>
          <w:szCs w:val="24"/>
          <w:shd w:val="clear" w:color="auto" w:fill="FFFFFF"/>
        </w:rPr>
        <w:t> </w:t>
      </w:r>
      <w:r w:rsidR="00437E96" w:rsidRPr="008B0B5F">
        <w:rPr>
          <w:rFonts w:ascii="Times New Roman" w:hAnsi="Times New Roman" w:cs="Times New Roman"/>
          <w:color w:val="000000" w:themeColor="text1"/>
          <w:sz w:val="24"/>
          <w:szCs w:val="24"/>
          <w:shd w:val="clear" w:color="auto" w:fill="FFFFFF"/>
        </w:rPr>
        <w:t>STH</w:t>
      </w:r>
      <w:r w:rsidRPr="008B0B5F">
        <w:rPr>
          <w:rFonts w:ascii="Times New Roman" w:hAnsi="Times New Roman" w:cs="Times New Roman"/>
          <w:color w:val="000000" w:themeColor="text1"/>
          <w:sz w:val="24"/>
          <w:szCs w:val="24"/>
          <w:shd w:val="clear" w:color="auto" w:fill="FFFFFF"/>
        </w:rPr>
        <w:t xml:space="preserve"> and</w:t>
      </w:r>
      <w:r w:rsidRPr="008B0B5F">
        <w:rPr>
          <w:rStyle w:val="Emphasis"/>
          <w:rFonts w:ascii="Times New Roman" w:hAnsi="Times New Roman" w:cs="Times New Roman"/>
          <w:color w:val="000000" w:themeColor="text1"/>
          <w:sz w:val="24"/>
          <w:szCs w:val="24"/>
          <w:shd w:val="clear" w:color="auto" w:fill="FFFFFF"/>
        </w:rPr>
        <w:t xml:space="preserve"> S. mansoni</w:t>
      </w:r>
      <w:r w:rsidRPr="008B0B5F">
        <w:rPr>
          <w:rFonts w:ascii="Times New Roman" w:hAnsi="Times New Roman" w:cs="Times New Roman"/>
          <w:color w:val="000000" w:themeColor="text1"/>
          <w:sz w:val="24"/>
          <w:szCs w:val="24"/>
          <w:shd w:val="clear" w:color="auto" w:fill="FFFFFF"/>
        </w:rPr>
        <w:t xml:space="preserve"> is </w:t>
      </w:r>
      <w:r w:rsidR="009879B6">
        <w:rPr>
          <w:rFonts w:ascii="Times New Roman" w:hAnsi="Times New Roman" w:cs="Times New Roman"/>
          <w:color w:val="000000" w:themeColor="text1"/>
          <w:sz w:val="24"/>
          <w:szCs w:val="24"/>
          <w:shd w:val="clear" w:color="auto" w:fill="FFFFFF"/>
        </w:rPr>
        <w:t xml:space="preserve">also </w:t>
      </w:r>
      <w:r w:rsidRPr="008B0B5F">
        <w:rPr>
          <w:rFonts w:ascii="Times New Roman" w:hAnsi="Times New Roman" w:cs="Times New Roman"/>
          <w:color w:val="000000" w:themeColor="text1"/>
          <w:sz w:val="24"/>
          <w:szCs w:val="24"/>
          <w:shd w:val="clear" w:color="auto" w:fill="FFFFFF"/>
        </w:rPr>
        <w:t xml:space="preserve">commonly associated with heavy infection intensities. </w:t>
      </w:r>
    </w:p>
    <w:p w:rsidR="00684B8B" w:rsidRDefault="00684B8B" w:rsidP="00514B6A">
      <w:pPr>
        <w:widowControl w:val="0"/>
        <w:autoSpaceDE w:val="0"/>
        <w:autoSpaceDN w:val="0"/>
        <w:adjustRightInd w:val="0"/>
        <w:spacing w:after="0" w:line="360" w:lineRule="auto"/>
        <w:jc w:val="both"/>
        <w:rPr>
          <w:rFonts w:ascii="Times New Roman" w:hAnsi="Times New Roman" w:cs="Times New Roman"/>
          <w:color w:val="000000" w:themeColor="text1"/>
          <w:sz w:val="24"/>
          <w:szCs w:val="24"/>
        </w:rPr>
      </w:pPr>
      <w:r w:rsidRPr="008B0B5F">
        <w:rPr>
          <w:rFonts w:ascii="Times New Roman" w:hAnsi="Times New Roman" w:cs="Times New Roman"/>
          <w:color w:val="000000" w:themeColor="text1"/>
          <w:sz w:val="24"/>
          <w:szCs w:val="24"/>
        </w:rPr>
        <w:t>M</w:t>
      </w:r>
      <w:r w:rsidR="009879B6">
        <w:rPr>
          <w:rFonts w:ascii="Times New Roman" w:hAnsi="Times New Roman" w:cs="Times New Roman"/>
          <w:color w:val="000000" w:themeColor="text1"/>
          <w:sz w:val="24"/>
          <w:szCs w:val="24"/>
        </w:rPr>
        <w:t>DA</w:t>
      </w:r>
      <w:r w:rsidRPr="008B0B5F">
        <w:rPr>
          <w:rFonts w:ascii="Times New Roman" w:hAnsi="Times New Roman" w:cs="Times New Roman"/>
          <w:color w:val="000000" w:themeColor="text1"/>
          <w:sz w:val="24"/>
          <w:szCs w:val="24"/>
        </w:rPr>
        <w:t xml:space="preserve"> is one of the strategies </w:t>
      </w:r>
      <w:r w:rsidR="009879B6">
        <w:rPr>
          <w:rFonts w:ascii="Times New Roman" w:hAnsi="Times New Roman" w:cs="Times New Roman"/>
          <w:color w:val="000000" w:themeColor="text1"/>
          <w:sz w:val="24"/>
          <w:szCs w:val="24"/>
        </w:rPr>
        <w:t>conducted</w:t>
      </w:r>
      <w:r w:rsidR="009879B6" w:rsidRPr="008B0B5F">
        <w:rPr>
          <w:rFonts w:ascii="Times New Roman" w:hAnsi="Times New Roman" w:cs="Times New Roman"/>
          <w:color w:val="000000" w:themeColor="text1"/>
          <w:sz w:val="24"/>
          <w:szCs w:val="24"/>
        </w:rPr>
        <w:t xml:space="preserve"> </w:t>
      </w:r>
      <w:r w:rsidRPr="008B0B5F">
        <w:rPr>
          <w:rFonts w:ascii="Times New Roman" w:hAnsi="Times New Roman" w:cs="Times New Roman"/>
          <w:color w:val="000000" w:themeColor="text1"/>
          <w:sz w:val="24"/>
          <w:szCs w:val="24"/>
        </w:rPr>
        <w:t xml:space="preserve">by the government to reduce the burdens of STH and </w:t>
      </w:r>
      <w:r w:rsidRPr="008B0B5F">
        <w:rPr>
          <w:rFonts w:ascii="Times New Roman" w:hAnsi="Times New Roman" w:cs="Times New Roman"/>
          <w:i/>
          <w:color w:val="000000" w:themeColor="text1"/>
          <w:sz w:val="24"/>
          <w:szCs w:val="24"/>
        </w:rPr>
        <w:t>S. mansoni</w:t>
      </w:r>
      <w:r w:rsidRPr="005C1A3C">
        <w:rPr>
          <w:rFonts w:ascii="Times New Roman" w:hAnsi="Times New Roman" w:cs="Times New Roman"/>
          <w:color w:val="000000" w:themeColor="text1"/>
          <w:sz w:val="24"/>
          <w:szCs w:val="24"/>
        </w:rPr>
        <w:t xml:space="preserve"> infection </w:t>
      </w:r>
      <w:r w:rsidRPr="008B0B5F">
        <w:rPr>
          <w:rFonts w:ascii="Times New Roman" w:hAnsi="Times New Roman" w:cs="Times New Roman"/>
          <w:noProof/>
          <w:color w:val="000000" w:themeColor="text1"/>
          <w:sz w:val="24"/>
          <w:szCs w:val="24"/>
        </w:rPr>
        <w:t>(</w:t>
      </w:r>
      <w:hyperlink w:anchor="_ENREF_35" w:tooltip="Tchuenté, 2011 #71" w:history="1">
        <w:r w:rsidRPr="008B0B5F">
          <w:rPr>
            <w:rFonts w:ascii="Times New Roman" w:hAnsi="Times New Roman" w:cs="Times New Roman"/>
            <w:noProof/>
            <w:color w:val="000000" w:themeColor="text1"/>
            <w:sz w:val="24"/>
            <w:szCs w:val="24"/>
          </w:rPr>
          <w:t>Tchuenté, 2011</w:t>
        </w:r>
      </w:hyperlink>
      <w:r w:rsidRPr="005C1A3C">
        <w:rPr>
          <w:rFonts w:ascii="Times New Roman" w:hAnsi="Times New Roman" w:cs="Times New Roman"/>
          <w:color w:val="000000" w:themeColor="text1"/>
          <w:sz w:val="24"/>
          <w:szCs w:val="24"/>
        </w:rPr>
        <w:t>).</w:t>
      </w:r>
      <w:r w:rsidR="00A141D5">
        <w:rPr>
          <w:rFonts w:ascii="Times New Roman" w:hAnsi="Times New Roman" w:cs="Times New Roman"/>
          <w:color w:val="000000" w:themeColor="text1"/>
          <w:sz w:val="24"/>
          <w:szCs w:val="24"/>
        </w:rPr>
        <w:t xml:space="preserve"> </w:t>
      </w:r>
      <w:r w:rsidRPr="005C1A3C">
        <w:rPr>
          <w:rFonts w:ascii="Times New Roman" w:hAnsi="Times New Roman" w:cs="Times New Roman"/>
          <w:color w:val="000000" w:themeColor="text1"/>
          <w:sz w:val="24"/>
          <w:szCs w:val="24"/>
        </w:rPr>
        <w:t xml:space="preserve">Although </w:t>
      </w:r>
      <w:r w:rsidRPr="008B0B5F">
        <w:rPr>
          <w:rFonts w:ascii="Times New Roman" w:hAnsi="Times New Roman" w:cs="Times New Roman"/>
          <w:color w:val="000000" w:themeColor="text1"/>
          <w:sz w:val="24"/>
          <w:szCs w:val="24"/>
        </w:rPr>
        <w:t xml:space="preserve">antihelminthic drugs are given for children as preventive chemotherapy, the prevalence of helminthic infections is still high in </w:t>
      </w:r>
      <w:r w:rsidR="00A141D5">
        <w:rPr>
          <w:rFonts w:ascii="Times New Roman" w:hAnsi="Times New Roman" w:cs="Times New Roman"/>
          <w:color w:val="000000" w:themeColor="text1"/>
          <w:sz w:val="24"/>
          <w:szCs w:val="24"/>
        </w:rPr>
        <w:t>Ethiopia</w:t>
      </w:r>
      <w:r>
        <w:rPr>
          <w:rFonts w:ascii="Times New Roman" w:hAnsi="Times New Roman" w:cs="Times New Roman"/>
          <w:color w:val="000000" w:themeColor="text1"/>
          <w:sz w:val="24"/>
          <w:szCs w:val="24"/>
        </w:rPr>
        <w:t xml:space="preserve"> </w:t>
      </w:r>
      <w:r w:rsidRPr="008B0B5F">
        <w:rPr>
          <w:rFonts w:ascii="Times New Roman" w:hAnsi="Times New Roman" w:cs="Times New Roman"/>
          <w:color w:val="000000" w:themeColor="text1"/>
          <w:sz w:val="24"/>
          <w:szCs w:val="24"/>
          <w:shd w:val="clear" w:color="auto" w:fill="FFFFFF"/>
        </w:rPr>
        <w:t>(</w:t>
      </w:r>
      <w:r w:rsidRPr="008B0B5F">
        <w:rPr>
          <w:rFonts w:ascii="Times New Roman" w:hAnsi="Times New Roman" w:cs="Times New Roman"/>
          <w:noProof/>
          <w:color w:val="000000" w:themeColor="text1"/>
          <w:sz w:val="24"/>
          <w:szCs w:val="24"/>
          <w:shd w:val="clear" w:color="auto" w:fill="FFFFFF"/>
        </w:rPr>
        <w:t>Bitew</w:t>
      </w:r>
      <w:r>
        <w:rPr>
          <w:rFonts w:ascii="Times New Roman" w:hAnsi="Times New Roman" w:cs="Times New Roman"/>
          <w:noProof/>
          <w:color w:val="000000" w:themeColor="text1"/>
          <w:sz w:val="24"/>
          <w:szCs w:val="24"/>
          <w:shd w:val="clear" w:color="auto" w:fill="FFFFFF"/>
        </w:rPr>
        <w:t xml:space="preserve"> </w:t>
      </w:r>
      <w:r w:rsidRPr="008B0B5F">
        <w:rPr>
          <w:rFonts w:ascii="Times New Roman" w:hAnsi="Times New Roman" w:cs="Times New Roman"/>
          <w:i/>
          <w:noProof/>
          <w:color w:val="000000" w:themeColor="text1"/>
          <w:sz w:val="24"/>
          <w:szCs w:val="24"/>
          <w:shd w:val="clear" w:color="auto" w:fill="FFFFFF"/>
        </w:rPr>
        <w:t>et al</w:t>
      </w:r>
      <w:r w:rsidRPr="008B0B5F">
        <w:rPr>
          <w:rFonts w:ascii="Times New Roman" w:hAnsi="Times New Roman" w:cs="Times New Roman"/>
          <w:noProof/>
          <w:color w:val="000000" w:themeColor="text1"/>
          <w:sz w:val="24"/>
          <w:szCs w:val="24"/>
          <w:shd w:val="clear" w:color="auto" w:fill="FFFFFF"/>
        </w:rPr>
        <w:t>., 2016</w:t>
      </w:r>
      <w:r>
        <w:rPr>
          <w:rFonts w:ascii="Times New Roman" w:hAnsi="Times New Roman" w:cs="Times New Roman"/>
          <w:color w:val="000000" w:themeColor="text1"/>
          <w:sz w:val="24"/>
          <w:szCs w:val="24"/>
        </w:rPr>
        <w:t>).</w:t>
      </w:r>
    </w:p>
    <w:p w:rsidR="00684B8B" w:rsidRPr="003611A4" w:rsidRDefault="00684B8B" w:rsidP="00514B6A">
      <w:pPr>
        <w:widowControl w:val="0"/>
        <w:autoSpaceDE w:val="0"/>
        <w:autoSpaceDN w:val="0"/>
        <w:adjustRightInd w:val="0"/>
        <w:spacing w:after="0" w:line="360" w:lineRule="auto"/>
        <w:jc w:val="both"/>
        <w:rPr>
          <w:rFonts w:ascii="Times New Roman" w:hAnsi="Times New Roman" w:cs="Times New Roman"/>
          <w:sz w:val="24"/>
          <w:szCs w:val="24"/>
        </w:rPr>
      </w:pPr>
      <w:r w:rsidRPr="008B0B5F">
        <w:rPr>
          <w:rFonts w:ascii="Times New Roman" w:hAnsi="Times New Roman" w:cs="Times New Roman"/>
          <w:color w:val="000000" w:themeColor="text1"/>
          <w:sz w:val="24"/>
          <w:szCs w:val="24"/>
        </w:rPr>
        <w:t>Preventive chemoth</w:t>
      </w:r>
      <w:r>
        <w:rPr>
          <w:rFonts w:ascii="Times New Roman" w:hAnsi="Times New Roman" w:cs="Times New Roman"/>
          <w:color w:val="000000" w:themeColor="text1"/>
          <w:sz w:val="24"/>
          <w:szCs w:val="24"/>
        </w:rPr>
        <w:t xml:space="preserve">erapy with regular deworming, </w:t>
      </w:r>
      <w:r w:rsidRPr="008B0B5F">
        <w:rPr>
          <w:rFonts w:ascii="Times New Roman" w:hAnsi="Times New Roman" w:cs="Times New Roman"/>
          <w:color w:val="000000" w:themeColor="text1"/>
          <w:sz w:val="24"/>
          <w:szCs w:val="24"/>
        </w:rPr>
        <w:t xml:space="preserve">prior to diagnosis faces a number of challenges. </w:t>
      </w:r>
      <w:r w:rsidR="009879B6">
        <w:rPr>
          <w:rFonts w:ascii="Times New Roman" w:hAnsi="Times New Roman" w:cs="Times New Roman"/>
          <w:color w:val="000000" w:themeColor="text1"/>
          <w:sz w:val="24"/>
          <w:szCs w:val="24"/>
        </w:rPr>
        <w:t xml:space="preserve">One of the major </w:t>
      </w:r>
      <w:r w:rsidR="004A0B66">
        <w:rPr>
          <w:rFonts w:ascii="Times New Roman" w:hAnsi="Times New Roman" w:cs="Times New Roman"/>
          <w:color w:val="000000" w:themeColor="text1"/>
          <w:sz w:val="24"/>
          <w:szCs w:val="24"/>
        </w:rPr>
        <w:t xml:space="preserve">challenge is the decreasing of </w:t>
      </w:r>
      <w:r w:rsidR="002A6565">
        <w:rPr>
          <w:rFonts w:ascii="Times New Roman" w:hAnsi="Times New Roman" w:cs="Times New Roman"/>
          <w:color w:val="000000" w:themeColor="text1"/>
          <w:sz w:val="24"/>
          <w:szCs w:val="24"/>
        </w:rPr>
        <w:t>antihelmint</w:t>
      </w:r>
      <w:r w:rsidR="002A6565" w:rsidRPr="008B0B5F">
        <w:rPr>
          <w:rFonts w:ascii="Times New Roman" w:hAnsi="Times New Roman" w:cs="Times New Roman"/>
          <w:color w:val="000000" w:themeColor="text1"/>
          <w:sz w:val="24"/>
          <w:szCs w:val="24"/>
        </w:rPr>
        <w:t>ic</w:t>
      </w:r>
      <w:r w:rsidR="00510D64">
        <w:rPr>
          <w:rFonts w:ascii="Times New Roman" w:hAnsi="Times New Roman" w:cs="Times New Roman"/>
          <w:color w:val="000000" w:themeColor="text1"/>
          <w:sz w:val="24"/>
          <w:szCs w:val="24"/>
        </w:rPr>
        <w:t xml:space="preserve"> </w:t>
      </w:r>
      <w:r w:rsidR="004A0B66">
        <w:rPr>
          <w:rFonts w:ascii="Times New Roman" w:hAnsi="Times New Roman" w:cs="Times New Roman"/>
          <w:color w:val="000000" w:themeColor="text1"/>
          <w:sz w:val="24"/>
          <w:szCs w:val="24"/>
        </w:rPr>
        <w:t xml:space="preserve">drugs </w:t>
      </w:r>
      <w:r w:rsidRPr="008B0B5F">
        <w:rPr>
          <w:rFonts w:ascii="Times New Roman" w:hAnsi="Times New Roman" w:cs="Times New Roman"/>
          <w:color w:val="000000" w:themeColor="text1"/>
          <w:sz w:val="24"/>
          <w:szCs w:val="24"/>
        </w:rPr>
        <w:t xml:space="preserve">efficacy </w:t>
      </w:r>
      <w:r w:rsidR="00FC71AC" w:rsidRPr="008B0B5F">
        <w:rPr>
          <w:rFonts w:ascii="Times New Roman" w:hAnsi="Times New Roman" w:cs="Times New Roman"/>
          <w:sz w:val="24"/>
          <w:szCs w:val="24"/>
        </w:rPr>
        <w:fldChar w:fldCharType="begin"/>
      </w:r>
      <w:r w:rsidRPr="008B0B5F">
        <w:rPr>
          <w:rFonts w:ascii="Times New Roman" w:hAnsi="Times New Roman" w:cs="Times New Roman"/>
          <w:sz w:val="24"/>
          <w:szCs w:val="24"/>
        </w:rPr>
        <w:instrText xml:space="preserve"> ADDIN EN.CITE &lt;EndNote&gt;&lt;Cite&gt;&lt;Author&gt;Tchuenté&lt;/Author&gt;&lt;Year&gt;2011&lt;/Year&gt;&lt;RecNum&gt;71&lt;/RecNum&gt;&lt;DisplayText&gt;(Tchuenté, 2011)&lt;/DisplayText&gt;&lt;record&gt;&lt;rec-number&gt;71&lt;/rec-number&gt;&lt;foreign-keys&gt;&lt;key app="EN" db-id="vd959s2auaxft2etwdpxzwenftpss209p0s9"&gt;71&lt;/key&gt;&lt;/foreign-keys&gt;&lt;ref-type name="Journal Article"&gt;17&lt;/ref-type&gt;&lt;contributors&gt;&lt;authors&gt;&lt;author&gt;Tchuenté, LA Tchuem&lt;/author&gt;&lt;/authors&gt;&lt;/contributors&gt;&lt;titles&gt;&lt;title&gt;Control of soil-transmitted helminths in sub-Saharan Africa: diagnosis, drug efficacy concerns and challenges&lt;/title&gt;&lt;secondary-title&gt;Acta tropica&lt;/secondary-title&gt;&lt;/titles&gt;&lt;periodical&gt;&lt;full-title&gt;Acta tropica&lt;/full-title&gt;&lt;/periodical&gt;&lt;pages&gt;S4-S11&lt;/pages&gt;&lt;volume&gt;120&lt;/volume&gt;&lt;dates&gt;&lt;year&gt;2011&lt;/year&gt;&lt;/dates&gt;&lt;isbn&gt;0001-706X&lt;/isbn&gt;&lt;urls&gt;&lt;/urls&gt;&lt;/record&gt;&lt;/Cite&gt;&lt;/EndNote&gt;</w:instrText>
      </w:r>
      <w:r w:rsidR="00FC71AC" w:rsidRPr="008B0B5F">
        <w:rPr>
          <w:rFonts w:ascii="Times New Roman" w:hAnsi="Times New Roman" w:cs="Times New Roman"/>
          <w:sz w:val="24"/>
          <w:szCs w:val="24"/>
        </w:rPr>
        <w:fldChar w:fldCharType="separate"/>
      </w:r>
      <w:r w:rsidRPr="008B0B5F">
        <w:rPr>
          <w:rFonts w:ascii="Times New Roman" w:hAnsi="Times New Roman" w:cs="Times New Roman"/>
          <w:noProof/>
          <w:sz w:val="24"/>
          <w:szCs w:val="24"/>
        </w:rPr>
        <w:t>(</w:t>
      </w:r>
      <w:hyperlink w:anchor="_ENREF_42" w:tooltip="Tchuenté, 2011 #71" w:history="1">
        <w:r w:rsidR="0054162D" w:rsidRPr="008B0B5F">
          <w:rPr>
            <w:rFonts w:ascii="Times New Roman" w:hAnsi="Times New Roman" w:cs="Times New Roman"/>
            <w:noProof/>
            <w:sz w:val="24"/>
            <w:szCs w:val="24"/>
          </w:rPr>
          <w:t>Tchuenté, 2011</w:t>
        </w:r>
      </w:hyperlink>
      <w:r w:rsidRPr="008B0B5F">
        <w:rPr>
          <w:rFonts w:ascii="Times New Roman" w:hAnsi="Times New Roman" w:cs="Times New Roman"/>
          <w:noProof/>
          <w:sz w:val="24"/>
          <w:szCs w:val="24"/>
        </w:rPr>
        <w:t>)</w:t>
      </w:r>
      <w:r w:rsidR="00FC71AC" w:rsidRPr="008B0B5F">
        <w:rPr>
          <w:rFonts w:ascii="Times New Roman" w:hAnsi="Times New Roman" w:cs="Times New Roman"/>
          <w:sz w:val="24"/>
          <w:szCs w:val="24"/>
        </w:rPr>
        <w:fldChar w:fldCharType="end"/>
      </w:r>
      <w:r w:rsidRPr="008B0B5F">
        <w:rPr>
          <w:rFonts w:ascii="Times New Roman" w:hAnsi="Times New Roman" w:cs="Times New Roman"/>
          <w:sz w:val="24"/>
          <w:szCs w:val="24"/>
        </w:rPr>
        <w:t>.</w:t>
      </w:r>
    </w:p>
    <w:p w:rsidR="00684B8B" w:rsidRDefault="00684B8B" w:rsidP="00514B6A">
      <w:pPr>
        <w:widowControl w:val="0"/>
        <w:autoSpaceDE w:val="0"/>
        <w:autoSpaceDN w:val="0"/>
        <w:adjustRightInd w:val="0"/>
        <w:spacing w:after="0" w:line="360" w:lineRule="auto"/>
        <w:jc w:val="both"/>
        <w:rPr>
          <w:rFonts w:ascii="Times New Roman" w:hAnsi="Times New Roman" w:cs="Times New Roman"/>
          <w:sz w:val="24"/>
          <w:szCs w:val="24"/>
        </w:rPr>
      </w:pPr>
      <w:r w:rsidRPr="008B0B5F">
        <w:rPr>
          <w:rFonts w:ascii="Times New Roman" w:hAnsi="Times New Roman" w:cs="Times New Roman"/>
          <w:color w:val="000000" w:themeColor="text1"/>
          <w:sz w:val="24"/>
          <w:szCs w:val="24"/>
        </w:rPr>
        <w:t>The efficacy of antihelminthic drugs may be affected by   repeated re</w:t>
      </w:r>
      <w:r w:rsidR="00A141D5">
        <w:rPr>
          <w:rFonts w:ascii="Times New Roman" w:hAnsi="Times New Roman" w:cs="Times New Roman"/>
          <w:color w:val="000000" w:themeColor="text1"/>
          <w:sz w:val="24"/>
          <w:szCs w:val="24"/>
        </w:rPr>
        <w:t>-</w:t>
      </w:r>
      <w:r w:rsidRPr="008B0B5F">
        <w:rPr>
          <w:rFonts w:ascii="Times New Roman" w:hAnsi="Times New Roman" w:cs="Times New Roman"/>
          <w:color w:val="000000" w:themeColor="text1"/>
          <w:sz w:val="24"/>
          <w:szCs w:val="24"/>
        </w:rPr>
        <w:t xml:space="preserve">infection, intensity of the infection, repeated use of the same drug, reduced drug efficacy and single dose administration of </w:t>
      </w:r>
      <w:r w:rsidR="00267032" w:rsidRPr="008B0B5F">
        <w:rPr>
          <w:rFonts w:ascii="Times New Roman" w:hAnsi="Times New Roman" w:cs="Times New Roman"/>
          <w:color w:val="000000" w:themeColor="text1"/>
          <w:sz w:val="24"/>
          <w:szCs w:val="24"/>
        </w:rPr>
        <w:t>anthelmintic</w:t>
      </w:r>
      <w:r w:rsidRPr="008B0B5F">
        <w:rPr>
          <w:rFonts w:ascii="Times New Roman" w:hAnsi="Times New Roman" w:cs="Times New Roman"/>
          <w:color w:val="000000" w:themeColor="text1"/>
          <w:sz w:val="24"/>
          <w:szCs w:val="24"/>
        </w:rPr>
        <w:t xml:space="preserve"> drugs </w:t>
      </w:r>
      <w:r w:rsidR="00FC71AC" w:rsidRPr="008B0B5F">
        <w:rPr>
          <w:rFonts w:ascii="Times New Roman" w:hAnsi="Times New Roman" w:cs="Times New Roman"/>
          <w:color w:val="000000" w:themeColor="text1"/>
          <w:sz w:val="24"/>
          <w:szCs w:val="24"/>
        </w:rPr>
        <w:fldChar w:fldCharType="begin"/>
      </w:r>
      <w:r w:rsidRPr="008B0B5F">
        <w:rPr>
          <w:rFonts w:ascii="Times New Roman" w:hAnsi="Times New Roman" w:cs="Times New Roman"/>
          <w:color w:val="000000" w:themeColor="text1"/>
          <w:sz w:val="24"/>
          <w:szCs w:val="24"/>
        </w:rPr>
        <w:instrText xml:space="preserve"> ADDIN EN.CITE &lt;EndNote&gt;&lt;Cite&gt;&lt;Author&gt;WHO&lt;/Author&gt;&lt;Year&gt;2013&lt;/Year&gt;&lt;RecNum&gt;91&lt;/RecNum&gt;&lt;DisplayText&gt;(WHO, 2013)&lt;/DisplayText&gt;&lt;record&gt;&lt;rec-number&gt;91&lt;/rec-number&gt;&lt;foreign-keys&gt;&lt;key app="EN" db-id="vd959s2auaxft2etwdpxzwenftpss209p0s9"&gt;91&lt;/key&gt;&lt;/foreign-keys&gt;&lt;ref-type name="Journal Article"&gt;17&lt;/ref-type&gt;&lt;contributors&gt;&lt;authors&gt;&lt;author&gt;WHO&lt;/author&gt;&lt;/authors&gt;&lt;/contributors&gt;&lt;titles&gt;&lt;title&gt;Assessing the efficacy of anthelminthic drugs against schistosomiasis and soil-transmitted helminthiases&lt;/title&gt;&lt;/titles&gt;&lt;dates&gt;&lt;year&gt;2013&lt;/year&gt;&lt;/dates&gt;&lt;isbn&gt;9241564555&lt;/isbn&gt;&lt;urls&gt;&lt;/urls&gt;&lt;/record&gt;&lt;/Cite&gt;&lt;/EndNote&gt;</w:instrText>
      </w:r>
      <w:r w:rsidR="00FC71AC" w:rsidRPr="008B0B5F">
        <w:rPr>
          <w:rFonts w:ascii="Times New Roman" w:hAnsi="Times New Roman" w:cs="Times New Roman"/>
          <w:color w:val="000000" w:themeColor="text1"/>
          <w:sz w:val="24"/>
          <w:szCs w:val="24"/>
        </w:rPr>
        <w:fldChar w:fldCharType="separate"/>
      </w:r>
      <w:r w:rsidRPr="008B0B5F">
        <w:rPr>
          <w:rFonts w:ascii="Times New Roman" w:hAnsi="Times New Roman" w:cs="Times New Roman"/>
          <w:noProof/>
          <w:color w:val="000000" w:themeColor="text1"/>
          <w:sz w:val="24"/>
          <w:szCs w:val="24"/>
        </w:rPr>
        <w:t>(</w:t>
      </w:r>
      <w:hyperlink w:anchor="_ENREF_50" w:tooltip="WHO, 2013 #91" w:history="1">
        <w:r w:rsidR="0054162D" w:rsidRPr="008B0B5F">
          <w:rPr>
            <w:rFonts w:ascii="Times New Roman" w:hAnsi="Times New Roman" w:cs="Times New Roman"/>
            <w:noProof/>
            <w:color w:val="000000" w:themeColor="text1"/>
            <w:sz w:val="24"/>
            <w:szCs w:val="24"/>
          </w:rPr>
          <w:t>WHO, 2013</w:t>
        </w:r>
      </w:hyperlink>
      <w:r w:rsidRPr="008B0B5F">
        <w:rPr>
          <w:rFonts w:ascii="Times New Roman" w:hAnsi="Times New Roman" w:cs="Times New Roman"/>
          <w:noProof/>
          <w:color w:val="000000" w:themeColor="text1"/>
          <w:sz w:val="24"/>
          <w:szCs w:val="24"/>
        </w:rPr>
        <w:t>)</w:t>
      </w:r>
      <w:r w:rsidR="00FC71AC" w:rsidRPr="008B0B5F">
        <w:rPr>
          <w:rFonts w:ascii="Times New Roman" w:hAnsi="Times New Roman" w:cs="Times New Roman"/>
          <w:color w:val="000000" w:themeColor="text1"/>
          <w:sz w:val="24"/>
          <w:szCs w:val="24"/>
        </w:rPr>
        <w:fldChar w:fldCharType="end"/>
      </w:r>
      <w:r w:rsidRPr="008B0B5F">
        <w:rPr>
          <w:rFonts w:ascii="Times New Roman" w:hAnsi="Times New Roman" w:cs="Times New Roman"/>
          <w:color w:val="000000" w:themeColor="text1"/>
          <w:sz w:val="24"/>
          <w:szCs w:val="24"/>
        </w:rPr>
        <w:t xml:space="preserve">. Even though frequently checking of the drug efficacy is limited, </w:t>
      </w:r>
      <w:r w:rsidR="009879B6">
        <w:rPr>
          <w:rFonts w:ascii="Times New Roman" w:hAnsi="Times New Roman" w:cs="Times New Roman"/>
          <w:color w:val="000000" w:themeColor="text1"/>
          <w:sz w:val="24"/>
          <w:szCs w:val="24"/>
        </w:rPr>
        <w:t xml:space="preserve"> </w:t>
      </w:r>
      <w:r w:rsidRPr="008B0B5F">
        <w:rPr>
          <w:rFonts w:ascii="Times New Roman" w:hAnsi="Times New Roman" w:cs="Times New Roman"/>
          <w:color w:val="000000" w:themeColor="text1"/>
          <w:sz w:val="24"/>
          <w:szCs w:val="24"/>
        </w:rPr>
        <w:t xml:space="preserve"> single dose </w:t>
      </w:r>
      <w:r w:rsidR="00CD7DDB" w:rsidRPr="008B0B5F">
        <w:rPr>
          <w:rFonts w:ascii="Times New Roman" w:hAnsi="Times New Roman" w:cs="Times New Roman"/>
          <w:color w:val="000000" w:themeColor="text1"/>
          <w:sz w:val="24"/>
          <w:szCs w:val="24"/>
        </w:rPr>
        <w:t>anthelmintic</w:t>
      </w:r>
      <w:r w:rsidRPr="008B0B5F">
        <w:rPr>
          <w:rFonts w:ascii="Times New Roman" w:hAnsi="Times New Roman" w:cs="Times New Roman"/>
          <w:color w:val="000000" w:themeColor="text1"/>
          <w:sz w:val="24"/>
          <w:szCs w:val="24"/>
        </w:rPr>
        <w:t xml:space="preserve"> drugs had </w:t>
      </w:r>
      <w:r w:rsidR="00267A4F" w:rsidRPr="008B0B5F">
        <w:rPr>
          <w:rFonts w:ascii="Times New Roman" w:hAnsi="Times New Roman" w:cs="Times New Roman"/>
          <w:color w:val="000000" w:themeColor="text1"/>
          <w:sz w:val="24"/>
          <w:szCs w:val="24"/>
        </w:rPr>
        <w:t xml:space="preserve">reduced </w:t>
      </w:r>
      <w:r w:rsidR="00267A4F">
        <w:rPr>
          <w:rFonts w:ascii="Times New Roman" w:hAnsi="Times New Roman" w:cs="Times New Roman"/>
          <w:color w:val="000000" w:themeColor="text1"/>
          <w:sz w:val="24"/>
          <w:szCs w:val="24"/>
        </w:rPr>
        <w:t>efficacy</w:t>
      </w:r>
      <w:r w:rsidRPr="008B0B5F">
        <w:rPr>
          <w:rFonts w:ascii="Times New Roman" w:hAnsi="Times New Roman" w:cs="Times New Roman"/>
          <w:color w:val="000000" w:themeColor="text1"/>
          <w:sz w:val="24"/>
          <w:szCs w:val="24"/>
        </w:rPr>
        <w:t xml:space="preserve"> </w:t>
      </w:r>
      <w:r w:rsidR="00FC71AC" w:rsidRPr="008B0B5F">
        <w:rPr>
          <w:rFonts w:ascii="Times New Roman" w:hAnsi="Times New Roman" w:cs="Times New Roman"/>
          <w:sz w:val="24"/>
          <w:szCs w:val="24"/>
        </w:rPr>
        <w:fldChar w:fldCharType="begin">
          <w:fldData xml:space="preserve">PEVuZE5vdGU+PENpdGU+PEF1dGhvcj5Tb3VraGF0aGFtbWF2b25nPC9BdXRob3I+PFllYXI+MjAx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</w:fldData>
        </w:fldChar>
      </w:r>
      <w:r w:rsidR="007E4141">
        <w:rPr>
          <w:rFonts w:ascii="Times New Roman" w:hAnsi="Times New Roman" w:cs="Times New Roman"/>
          <w:sz w:val="24"/>
          <w:szCs w:val="24"/>
        </w:rPr>
        <w:instrText xml:space="preserve"> ADDIN EN.CITE </w:instrText>
      </w:r>
      <w:r w:rsidR="00FC71AC">
        <w:rPr>
          <w:rFonts w:ascii="Times New Roman" w:hAnsi="Times New Roman" w:cs="Times New Roman"/>
          <w:sz w:val="24"/>
          <w:szCs w:val="24"/>
        </w:rPr>
        <w:fldChar w:fldCharType="begin">
          <w:fldData xml:space="preserve">PEVuZE5vdGU+PENpdGU+PEF1dGhvcj5Tb3VraGF0aGFtbWF2b25nPC9BdXRob3I+PFllYXI+MjAx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</w:fldData>
        </w:fldChar>
      </w:r>
      <w:r w:rsidR="007E4141">
        <w:rPr>
          <w:rFonts w:ascii="Times New Roman" w:hAnsi="Times New Roman" w:cs="Times New Roman"/>
          <w:sz w:val="24"/>
          <w:szCs w:val="24"/>
        </w:rPr>
        <w:instrText xml:space="preserve"> ADDIN EN.CITE.DATA </w:instrText>
      </w:r>
      <w:r w:rsidR="00FC71AC">
        <w:rPr>
          <w:rFonts w:ascii="Times New Roman" w:hAnsi="Times New Roman" w:cs="Times New Roman"/>
          <w:sz w:val="24"/>
          <w:szCs w:val="24"/>
        </w:rPr>
      </w:r>
      <w:r w:rsidR="00FC71AC">
        <w:rPr>
          <w:rFonts w:ascii="Times New Roman" w:hAnsi="Times New Roman" w:cs="Times New Roman"/>
          <w:sz w:val="24"/>
          <w:szCs w:val="24"/>
        </w:rPr>
        <w:fldChar w:fldCharType="end"/>
      </w:r>
      <w:r w:rsidR="00FC71AC" w:rsidRPr="008B0B5F">
        <w:rPr>
          <w:rFonts w:ascii="Times New Roman" w:hAnsi="Times New Roman" w:cs="Times New Roman"/>
          <w:sz w:val="24"/>
          <w:szCs w:val="24"/>
        </w:rPr>
      </w:r>
      <w:r w:rsidR="00FC71AC" w:rsidRPr="008B0B5F">
        <w:rPr>
          <w:rFonts w:ascii="Times New Roman" w:hAnsi="Times New Roman" w:cs="Times New Roman"/>
          <w:sz w:val="24"/>
          <w:szCs w:val="24"/>
        </w:rPr>
        <w:fldChar w:fldCharType="separate"/>
      </w:r>
      <w:r w:rsidR="007E4141">
        <w:rPr>
          <w:rFonts w:ascii="Times New Roman" w:hAnsi="Times New Roman" w:cs="Times New Roman"/>
          <w:noProof/>
          <w:sz w:val="24"/>
          <w:szCs w:val="24"/>
        </w:rPr>
        <w:t>(</w:t>
      </w:r>
      <w:hyperlink w:anchor="_ENREF_39" w:tooltip="Soukhathammavong, 2012 #31" w:history="1">
        <w:r w:rsidR="0054162D">
          <w:rPr>
            <w:rFonts w:ascii="Times New Roman" w:hAnsi="Times New Roman" w:cs="Times New Roman"/>
            <w:noProof/>
            <w:sz w:val="24"/>
            <w:szCs w:val="24"/>
          </w:rPr>
          <w:t>Soukhathammavong et al., 2012</w:t>
        </w:r>
      </w:hyperlink>
      <w:r w:rsidR="007E4141">
        <w:rPr>
          <w:rFonts w:ascii="Times New Roman" w:hAnsi="Times New Roman" w:cs="Times New Roman"/>
          <w:noProof/>
          <w:sz w:val="24"/>
          <w:szCs w:val="24"/>
        </w:rPr>
        <w:t xml:space="preserve">, </w:t>
      </w:r>
      <w:hyperlink w:anchor="_ENREF_35" w:tooltip="Payne, 2016 #63" w:history="1">
        <w:r w:rsidR="0054162D">
          <w:rPr>
            <w:rFonts w:ascii="Times New Roman" w:hAnsi="Times New Roman" w:cs="Times New Roman"/>
            <w:noProof/>
            <w:sz w:val="24"/>
            <w:szCs w:val="24"/>
          </w:rPr>
          <w:t>Payne et al., 2016</w:t>
        </w:r>
      </w:hyperlink>
      <w:r w:rsidR="007E4141">
        <w:rPr>
          <w:rFonts w:ascii="Times New Roman" w:hAnsi="Times New Roman" w:cs="Times New Roman"/>
          <w:noProof/>
          <w:sz w:val="24"/>
          <w:szCs w:val="24"/>
        </w:rPr>
        <w:t>)</w:t>
      </w:r>
      <w:r w:rsidR="00FC71AC" w:rsidRPr="008B0B5F">
        <w:rPr>
          <w:rFonts w:ascii="Times New Roman" w:hAnsi="Times New Roman" w:cs="Times New Roman"/>
          <w:sz w:val="24"/>
          <w:szCs w:val="24"/>
        </w:rPr>
        <w:fldChar w:fldCharType="end"/>
      </w:r>
      <w:r w:rsidRPr="008B0B5F">
        <w:rPr>
          <w:rFonts w:ascii="Times New Roman" w:hAnsi="Times New Roman" w:cs="Times New Roman"/>
          <w:color w:val="000000" w:themeColor="text1"/>
          <w:sz w:val="24"/>
          <w:szCs w:val="24"/>
        </w:rPr>
        <w:t xml:space="preserve">. </w:t>
      </w:r>
      <w:r w:rsidR="009879B6">
        <w:rPr>
          <w:rFonts w:ascii="Times New Roman" w:hAnsi="Times New Roman" w:cs="Times New Roman"/>
          <w:color w:val="000000" w:themeColor="text1"/>
          <w:sz w:val="24"/>
          <w:szCs w:val="24"/>
        </w:rPr>
        <w:t xml:space="preserve"> </w:t>
      </w:r>
      <w:r w:rsidR="00A141D5">
        <w:rPr>
          <w:rFonts w:ascii="Times New Roman" w:hAnsi="Times New Roman" w:cs="Times New Roman"/>
          <w:color w:val="000000" w:themeColor="text1"/>
          <w:sz w:val="24"/>
          <w:szCs w:val="24"/>
        </w:rPr>
        <w:t xml:space="preserve"> </w:t>
      </w:r>
      <w:r w:rsidR="009879B6">
        <w:rPr>
          <w:rFonts w:ascii="Times New Roman" w:hAnsi="Times New Roman" w:cs="Times New Roman"/>
          <w:color w:val="000000" w:themeColor="text1"/>
          <w:sz w:val="24"/>
          <w:szCs w:val="24"/>
        </w:rPr>
        <w:t>C</w:t>
      </w:r>
      <w:r w:rsidRPr="008B0B5F">
        <w:rPr>
          <w:rFonts w:ascii="Times New Roman" w:hAnsi="Times New Roman" w:cs="Times New Roman"/>
          <w:color w:val="000000" w:themeColor="text1"/>
          <w:sz w:val="24"/>
          <w:szCs w:val="24"/>
        </w:rPr>
        <w:t>onclusive findings are not yet attained regarding the extent of reduction in</w:t>
      </w:r>
      <w:r w:rsidR="009879B6">
        <w:rPr>
          <w:rFonts w:ascii="Times New Roman" w:hAnsi="Times New Roman" w:cs="Times New Roman"/>
          <w:color w:val="000000" w:themeColor="text1"/>
          <w:sz w:val="24"/>
          <w:szCs w:val="24"/>
        </w:rPr>
        <w:t xml:space="preserve"> CR</w:t>
      </w:r>
      <w:r w:rsidRPr="008B0B5F">
        <w:rPr>
          <w:rFonts w:ascii="Times New Roman" w:hAnsi="Times New Roman" w:cs="Times New Roman"/>
          <w:color w:val="000000" w:themeColor="text1"/>
          <w:sz w:val="24"/>
          <w:szCs w:val="24"/>
        </w:rPr>
        <w:t xml:space="preserve"> and </w:t>
      </w:r>
      <w:r w:rsidR="009879B6">
        <w:rPr>
          <w:rFonts w:ascii="Times New Roman" w:hAnsi="Times New Roman" w:cs="Times New Roman"/>
          <w:color w:val="000000" w:themeColor="text1"/>
          <w:sz w:val="24"/>
          <w:szCs w:val="24"/>
        </w:rPr>
        <w:t>ERR</w:t>
      </w:r>
      <w:r w:rsidRPr="008B0B5F">
        <w:rPr>
          <w:rFonts w:ascii="Times New Roman" w:hAnsi="Times New Roman" w:cs="Times New Roman"/>
          <w:color w:val="000000" w:themeColor="text1"/>
          <w:sz w:val="24"/>
          <w:szCs w:val="24"/>
        </w:rPr>
        <w:t xml:space="preserve"> of the anthelmintics in Ethiopia in general and the current study area in particular. Therefore</w:t>
      </w: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the aim of this study was</w:t>
      </w:r>
      <w:r w:rsidRPr="008B0B5F">
        <w:rPr>
          <w:rFonts w:ascii="Times New Roman" w:hAnsi="Times New Roman" w:cs="Times New Roman"/>
          <w:sz w:val="24"/>
          <w:szCs w:val="24"/>
        </w:rPr>
        <w:t xml:space="preserve"> to assess the efficacy of re-dosing of mebendazole and PZQ </w:t>
      </w:r>
      <w:r w:rsidR="00881ABD">
        <w:rPr>
          <w:rFonts w:ascii="Times New Roman" w:hAnsi="Times New Roman" w:cs="Times New Roman"/>
          <w:sz w:val="24"/>
          <w:szCs w:val="24"/>
        </w:rPr>
        <w:t>with their respective parasites</w:t>
      </w:r>
      <w:r>
        <w:rPr>
          <w:rFonts w:ascii="Times New Roman" w:hAnsi="Times New Roman" w:cs="Times New Roman"/>
          <w:i/>
          <w:sz w:val="24"/>
          <w:szCs w:val="24"/>
        </w:rPr>
        <w:t xml:space="preserve"> </w:t>
      </w:r>
      <w:r>
        <w:rPr>
          <w:rFonts w:ascii="Times New Roman" w:hAnsi="Times New Roman" w:cs="Times New Roman"/>
          <w:sz w:val="24"/>
          <w:szCs w:val="24"/>
        </w:rPr>
        <w:t>a</w:t>
      </w:r>
      <w:r w:rsidRPr="008B0B5F">
        <w:rPr>
          <w:rFonts w:ascii="Times New Roman" w:hAnsi="Times New Roman" w:cs="Times New Roman"/>
          <w:sz w:val="24"/>
          <w:szCs w:val="24"/>
        </w:rPr>
        <w:t>mong</w:t>
      </w:r>
      <w:r>
        <w:rPr>
          <w:rFonts w:ascii="Times New Roman" w:hAnsi="Times New Roman" w:cs="Times New Roman"/>
          <w:sz w:val="24"/>
          <w:szCs w:val="24"/>
        </w:rPr>
        <w:t xml:space="preserve"> </w:t>
      </w:r>
      <w:r w:rsidRPr="008B0B5F">
        <w:rPr>
          <w:rFonts w:ascii="Times New Roman" w:hAnsi="Times New Roman" w:cs="Times New Roman"/>
          <w:sz w:val="24"/>
          <w:szCs w:val="24"/>
        </w:rPr>
        <w:t>Andasa</w:t>
      </w:r>
      <w:r>
        <w:rPr>
          <w:rFonts w:ascii="Times New Roman" w:hAnsi="Times New Roman" w:cs="Times New Roman"/>
          <w:sz w:val="24"/>
          <w:szCs w:val="24"/>
        </w:rPr>
        <w:t xml:space="preserve"> primary School children.</w:t>
      </w:r>
    </w:p>
    <w:p w:rsidR="0072676E" w:rsidRDefault="0072676E" w:rsidP="00514B6A">
      <w:pPr>
        <w:widowControl w:val="0"/>
        <w:autoSpaceDE w:val="0"/>
        <w:autoSpaceDN w:val="0"/>
        <w:adjustRightInd w:val="0"/>
        <w:spacing w:after="0" w:line="360" w:lineRule="auto"/>
        <w:jc w:val="both"/>
        <w:rPr>
          <w:rFonts w:ascii="Times New Roman" w:hAnsi="Times New Roman" w:cs="Times New Roman"/>
          <w:sz w:val="24"/>
          <w:szCs w:val="24"/>
        </w:rPr>
      </w:pPr>
    </w:p>
    <w:p w:rsidR="0072676E" w:rsidRPr="005C1A3C" w:rsidRDefault="0072676E" w:rsidP="00514B6A">
      <w:pPr>
        <w:widowControl w:val="0"/>
        <w:autoSpaceDE w:val="0"/>
        <w:autoSpaceDN w:val="0"/>
        <w:adjustRightInd w:val="0"/>
        <w:spacing w:after="0" w:line="360" w:lineRule="auto"/>
        <w:jc w:val="both"/>
        <w:rPr>
          <w:rFonts w:ascii="Times New Roman" w:hAnsi="Times New Roman" w:cs="Times New Roman"/>
          <w:sz w:val="24"/>
          <w:szCs w:val="24"/>
        </w:rPr>
      </w:pPr>
    </w:p>
    <w:p w:rsidR="00684B8B" w:rsidRPr="00A65DCA" w:rsidRDefault="00684B8B" w:rsidP="00684B8B">
      <w:pPr>
        <w:pStyle w:val="Heading2"/>
        <w:spacing w:after="240"/>
        <w:rPr>
          <w:rFonts w:ascii="Times New Roman" w:hAnsi="Times New Roman" w:cs="Times New Roman"/>
          <w:color w:val="auto"/>
          <w:sz w:val="28"/>
          <w:szCs w:val="28"/>
        </w:rPr>
      </w:pPr>
      <w:bookmarkStart w:id="15" w:name="_Toc393623741"/>
      <w:bookmarkStart w:id="16" w:name="_Toc408226835"/>
      <w:bookmarkStart w:id="17" w:name="_Toc506547218"/>
      <w:bookmarkStart w:id="18" w:name="_Toc523050861"/>
      <w:r w:rsidRPr="00A65DCA">
        <w:rPr>
          <w:rFonts w:ascii="Times New Roman" w:hAnsi="Times New Roman" w:cs="Times New Roman"/>
          <w:color w:val="auto"/>
          <w:sz w:val="28"/>
          <w:szCs w:val="28"/>
        </w:rPr>
        <w:t>1.4. Significance of the study</w:t>
      </w:r>
      <w:bookmarkEnd w:id="15"/>
      <w:bookmarkEnd w:id="16"/>
      <w:bookmarkEnd w:id="17"/>
      <w:bookmarkEnd w:id="18"/>
    </w:p>
    <w:p w:rsidR="00D612C0" w:rsidRDefault="00684B8B">
      <w:pPr>
        <w:spacing w:line="480" w:lineRule="auto"/>
        <w:jc w:val="both"/>
        <w:rPr>
          <w:rFonts w:ascii="Times New Roman" w:hAnsi="Times New Roman" w:cs="Times New Roman"/>
          <w:sz w:val="24"/>
          <w:szCs w:val="24"/>
        </w:rPr>
      </w:pPr>
      <w:r w:rsidRPr="005C1A3C">
        <w:rPr>
          <w:rFonts w:ascii="Times New Roman" w:hAnsi="Times New Roman" w:cs="Times New Roman"/>
          <w:sz w:val="24"/>
          <w:szCs w:val="24"/>
        </w:rPr>
        <w:t xml:space="preserve">Preventive chemotherapy prior to diagnosis is administered nationally for school age children and pre-school age children to reduce morbidity </w:t>
      </w:r>
      <w:r w:rsidR="0086157B">
        <w:rPr>
          <w:rFonts w:ascii="Times New Roman" w:hAnsi="Times New Roman" w:cs="Times New Roman"/>
          <w:sz w:val="24"/>
          <w:szCs w:val="24"/>
        </w:rPr>
        <w:t>caused by</w:t>
      </w:r>
      <w:r w:rsidRPr="005C1A3C">
        <w:rPr>
          <w:rFonts w:ascii="Times New Roman" w:hAnsi="Times New Roman" w:cs="Times New Roman"/>
          <w:sz w:val="24"/>
          <w:szCs w:val="24"/>
        </w:rPr>
        <w:t xml:space="preserve"> STH and </w:t>
      </w:r>
      <w:r w:rsidRPr="008B0B5F">
        <w:rPr>
          <w:rFonts w:ascii="Times New Roman" w:hAnsi="Times New Roman" w:cs="Times New Roman"/>
          <w:i/>
          <w:sz w:val="24"/>
          <w:szCs w:val="24"/>
        </w:rPr>
        <w:t>S .mansoni</w:t>
      </w:r>
      <w:r>
        <w:rPr>
          <w:rFonts w:ascii="Times New Roman" w:hAnsi="Times New Roman" w:cs="Times New Roman"/>
          <w:i/>
          <w:sz w:val="24"/>
          <w:szCs w:val="24"/>
        </w:rPr>
        <w:t>,</w:t>
      </w:r>
      <w:r w:rsidRPr="005C1A3C">
        <w:rPr>
          <w:rFonts w:ascii="Times New Roman" w:hAnsi="Times New Roman" w:cs="Times New Roman"/>
          <w:sz w:val="24"/>
          <w:szCs w:val="24"/>
        </w:rPr>
        <w:t xml:space="preserve"> though the efficacy of their drugs is questiona</w:t>
      </w:r>
      <w:r w:rsidRPr="008B0B5F">
        <w:rPr>
          <w:rFonts w:ascii="Times New Roman" w:hAnsi="Times New Roman" w:cs="Times New Roman"/>
          <w:sz w:val="24"/>
          <w:szCs w:val="24"/>
        </w:rPr>
        <w:t xml:space="preserve">ble. Therefore, periodic evaluation of the efficacy of </w:t>
      </w:r>
      <w:r w:rsidR="0086157B">
        <w:rPr>
          <w:rFonts w:ascii="Times New Roman" w:hAnsi="Times New Roman" w:cs="Times New Roman"/>
          <w:sz w:val="24"/>
          <w:szCs w:val="24"/>
        </w:rPr>
        <w:t>m</w:t>
      </w:r>
      <w:r w:rsidRPr="008B0B5F">
        <w:rPr>
          <w:rFonts w:ascii="Times New Roman" w:hAnsi="Times New Roman" w:cs="Times New Roman"/>
          <w:sz w:val="24"/>
          <w:szCs w:val="24"/>
        </w:rPr>
        <w:t xml:space="preserve">ebendazole and </w:t>
      </w:r>
      <w:r w:rsidR="0086157B">
        <w:rPr>
          <w:rFonts w:ascii="Times New Roman" w:hAnsi="Times New Roman" w:cs="Times New Roman"/>
          <w:sz w:val="24"/>
          <w:szCs w:val="24"/>
        </w:rPr>
        <w:t>p</w:t>
      </w:r>
      <w:r w:rsidRPr="008B0B5F">
        <w:rPr>
          <w:rFonts w:ascii="Times New Roman" w:hAnsi="Times New Roman" w:cs="Times New Roman"/>
          <w:sz w:val="24"/>
          <w:szCs w:val="24"/>
        </w:rPr>
        <w:t>raziquantel</w:t>
      </w:r>
      <w:r>
        <w:rPr>
          <w:rFonts w:ascii="Times New Roman" w:hAnsi="Times New Roman" w:cs="Times New Roman"/>
          <w:sz w:val="24"/>
          <w:szCs w:val="24"/>
        </w:rPr>
        <w:t xml:space="preserve"> </w:t>
      </w:r>
      <w:r w:rsidRPr="008B0B5F">
        <w:rPr>
          <w:rFonts w:ascii="Times New Roman" w:hAnsi="Times New Roman" w:cs="Times New Roman"/>
          <w:sz w:val="24"/>
          <w:szCs w:val="24"/>
        </w:rPr>
        <w:t>provide</w:t>
      </w:r>
      <w:r>
        <w:rPr>
          <w:rFonts w:ascii="Times New Roman" w:hAnsi="Times New Roman" w:cs="Times New Roman"/>
          <w:sz w:val="24"/>
          <w:szCs w:val="24"/>
        </w:rPr>
        <w:t xml:space="preserve"> information for policy makers</w:t>
      </w:r>
      <w:r w:rsidRPr="008B0B5F">
        <w:rPr>
          <w:rFonts w:ascii="Times New Roman" w:hAnsi="Times New Roman" w:cs="Times New Roman"/>
          <w:sz w:val="24"/>
          <w:szCs w:val="24"/>
        </w:rPr>
        <w:t xml:space="preserve"> </w:t>
      </w:r>
      <w:r w:rsidR="00881ABD">
        <w:rPr>
          <w:rFonts w:ascii="Times New Roman" w:hAnsi="Times New Roman" w:cs="Times New Roman"/>
          <w:sz w:val="24"/>
          <w:szCs w:val="24"/>
        </w:rPr>
        <w:t xml:space="preserve">for decision making </w:t>
      </w:r>
      <w:r w:rsidR="00663FCA">
        <w:rPr>
          <w:rFonts w:ascii="Times New Roman" w:hAnsi="Times New Roman" w:cs="Times New Roman"/>
          <w:sz w:val="24"/>
          <w:szCs w:val="24"/>
        </w:rPr>
        <w:t>purpose,</w:t>
      </w:r>
      <w:r w:rsidRPr="008B0B5F">
        <w:rPr>
          <w:rFonts w:ascii="Times New Roman" w:hAnsi="Times New Roman" w:cs="Times New Roman"/>
          <w:sz w:val="24"/>
          <w:szCs w:val="24"/>
        </w:rPr>
        <w:t xml:space="preserve"> clinicians for proper case management</w:t>
      </w:r>
      <w:r w:rsidR="00881ABD">
        <w:rPr>
          <w:rFonts w:ascii="Times New Roman" w:hAnsi="Times New Roman" w:cs="Times New Roman"/>
          <w:sz w:val="24"/>
          <w:szCs w:val="24"/>
        </w:rPr>
        <w:t xml:space="preserve"> and </w:t>
      </w:r>
      <w:r w:rsidR="00663FCA">
        <w:rPr>
          <w:rFonts w:ascii="Times New Roman" w:hAnsi="Times New Roman" w:cs="Times New Roman"/>
          <w:sz w:val="24"/>
          <w:szCs w:val="24"/>
        </w:rPr>
        <w:t>researchers</w:t>
      </w:r>
      <w:r w:rsidRPr="008B0B5F">
        <w:rPr>
          <w:rFonts w:ascii="Times New Roman" w:hAnsi="Times New Roman" w:cs="Times New Roman"/>
          <w:sz w:val="24"/>
          <w:szCs w:val="24"/>
        </w:rPr>
        <w:t xml:space="preserve"> a base data for further study.</w:t>
      </w:r>
    </w:p>
    <w:p w:rsidR="00684B8B" w:rsidRPr="009A5729" w:rsidRDefault="00684B8B" w:rsidP="00684B8B">
      <w:pPr>
        <w:pStyle w:val="authlist"/>
        <w:shd w:val="clear" w:color="auto" w:fill="FFFFFF"/>
        <w:spacing w:line="480" w:lineRule="auto"/>
        <w:jc w:val="both"/>
        <w:rPr>
          <w:rFonts w:ascii="Times New Roman" w:hAnsi="Times New Roman"/>
          <w:sz w:val="24"/>
          <w:szCs w:val="24"/>
          <w:lang w:val="en-GB" w:eastAsia="en-GB" w:bidi="ar-SA"/>
        </w:rPr>
      </w:pPr>
    </w:p>
    <w:p w:rsidR="00684B8B" w:rsidRDefault="00684B8B" w:rsidP="00684B8B">
      <w:pPr>
        <w:spacing w:line="480" w:lineRule="auto"/>
        <w:jc w:val="both"/>
        <w:rPr>
          <w:rFonts w:ascii="Times New Roman" w:hAnsi="Times New Roman" w:cs="Times New Roman"/>
          <w:color w:val="2A303E"/>
          <w:sz w:val="24"/>
          <w:szCs w:val="24"/>
          <w:shd w:val="clear" w:color="auto" w:fill="FFFFFF"/>
        </w:rPr>
      </w:pPr>
    </w:p>
    <w:p w:rsidR="00684B8B" w:rsidRDefault="00684B8B" w:rsidP="00684B8B">
      <w:pPr>
        <w:spacing w:line="480" w:lineRule="auto"/>
        <w:jc w:val="both"/>
        <w:rPr>
          <w:rFonts w:ascii="Times New Roman" w:hAnsi="Times New Roman" w:cs="Times New Roman"/>
          <w:color w:val="2A303E"/>
          <w:sz w:val="24"/>
          <w:szCs w:val="24"/>
          <w:shd w:val="clear" w:color="auto" w:fill="FFFFFF"/>
        </w:rPr>
      </w:pPr>
    </w:p>
    <w:p w:rsidR="00684B8B" w:rsidRDefault="00684B8B" w:rsidP="00684B8B">
      <w:pPr>
        <w:spacing w:line="480" w:lineRule="auto"/>
        <w:jc w:val="both"/>
        <w:rPr>
          <w:rFonts w:ascii="Times New Roman" w:hAnsi="Times New Roman" w:cs="Times New Roman"/>
          <w:color w:val="2A303E"/>
          <w:sz w:val="24"/>
          <w:szCs w:val="24"/>
          <w:shd w:val="clear" w:color="auto" w:fill="FFFFFF"/>
        </w:rPr>
      </w:pPr>
    </w:p>
    <w:p w:rsidR="00684B8B" w:rsidRDefault="00684B8B" w:rsidP="00684B8B">
      <w:pPr>
        <w:spacing w:line="480" w:lineRule="auto"/>
        <w:jc w:val="both"/>
        <w:rPr>
          <w:rFonts w:ascii="Times New Roman" w:hAnsi="Times New Roman" w:cs="Times New Roman"/>
          <w:color w:val="2A303E"/>
          <w:sz w:val="24"/>
          <w:szCs w:val="24"/>
          <w:shd w:val="clear" w:color="auto" w:fill="FFFFFF"/>
        </w:rPr>
      </w:pPr>
    </w:p>
    <w:p w:rsidR="00684B8B" w:rsidRDefault="00684B8B" w:rsidP="00684B8B">
      <w:pPr>
        <w:spacing w:line="480" w:lineRule="auto"/>
        <w:jc w:val="both"/>
        <w:rPr>
          <w:rFonts w:ascii="Times New Roman" w:hAnsi="Times New Roman" w:cs="Times New Roman"/>
          <w:color w:val="2A303E"/>
          <w:sz w:val="24"/>
          <w:szCs w:val="24"/>
          <w:shd w:val="clear" w:color="auto" w:fill="FFFFFF"/>
        </w:rPr>
      </w:pPr>
    </w:p>
    <w:p w:rsidR="00684B8B" w:rsidRDefault="00684B8B" w:rsidP="00684B8B">
      <w:pPr>
        <w:spacing w:line="480" w:lineRule="auto"/>
        <w:jc w:val="both"/>
        <w:rPr>
          <w:rFonts w:ascii="Times New Roman" w:hAnsi="Times New Roman" w:cs="Times New Roman"/>
          <w:color w:val="2A303E"/>
          <w:sz w:val="24"/>
          <w:szCs w:val="24"/>
          <w:shd w:val="clear" w:color="auto" w:fill="FFFFFF"/>
        </w:rPr>
      </w:pPr>
    </w:p>
    <w:p w:rsidR="00684B8B" w:rsidRDefault="00684B8B" w:rsidP="00684B8B">
      <w:pPr>
        <w:spacing w:line="480" w:lineRule="auto"/>
        <w:jc w:val="both"/>
        <w:rPr>
          <w:rFonts w:ascii="Times New Roman" w:hAnsi="Times New Roman" w:cs="Times New Roman"/>
          <w:color w:val="2A303E"/>
          <w:sz w:val="24"/>
          <w:szCs w:val="24"/>
          <w:shd w:val="clear" w:color="auto" w:fill="FFFFFF"/>
        </w:rPr>
      </w:pPr>
    </w:p>
    <w:p w:rsidR="002B08AD" w:rsidRDefault="002B08AD" w:rsidP="00684B8B">
      <w:pPr>
        <w:spacing w:line="480" w:lineRule="auto"/>
        <w:jc w:val="both"/>
        <w:rPr>
          <w:rFonts w:ascii="Times New Roman" w:hAnsi="Times New Roman" w:cs="Times New Roman"/>
          <w:color w:val="2A303E"/>
          <w:sz w:val="24"/>
          <w:szCs w:val="24"/>
          <w:shd w:val="clear" w:color="auto" w:fill="FFFFFF"/>
        </w:rPr>
      </w:pPr>
    </w:p>
    <w:p w:rsidR="00B95444" w:rsidRDefault="00B95444" w:rsidP="00684B8B">
      <w:pPr>
        <w:spacing w:line="480" w:lineRule="auto"/>
        <w:jc w:val="both"/>
        <w:rPr>
          <w:rFonts w:ascii="Times New Roman" w:hAnsi="Times New Roman" w:cs="Times New Roman"/>
          <w:color w:val="2A303E"/>
          <w:sz w:val="24"/>
          <w:szCs w:val="24"/>
          <w:shd w:val="clear" w:color="auto" w:fill="FFFFFF"/>
        </w:rPr>
      </w:pPr>
    </w:p>
    <w:p w:rsidR="00B95444" w:rsidRDefault="00B95444" w:rsidP="00684B8B">
      <w:pPr>
        <w:spacing w:line="480" w:lineRule="auto"/>
        <w:jc w:val="both"/>
        <w:rPr>
          <w:rFonts w:ascii="Times New Roman" w:hAnsi="Times New Roman" w:cs="Times New Roman"/>
          <w:color w:val="2A303E"/>
          <w:sz w:val="24"/>
          <w:szCs w:val="24"/>
          <w:shd w:val="clear" w:color="auto" w:fill="FFFFFF"/>
        </w:rPr>
      </w:pPr>
    </w:p>
    <w:p w:rsidR="00B95444" w:rsidRDefault="00B95444" w:rsidP="00684B8B">
      <w:pPr>
        <w:spacing w:line="480" w:lineRule="auto"/>
        <w:jc w:val="both"/>
        <w:rPr>
          <w:rFonts w:ascii="Times New Roman" w:hAnsi="Times New Roman" w:cs="Times New Roman"/>
          <w:color w:val="2A303E"/>
          <w:sz w:val="24"/>
          <w:szCs w:val="24"/>
          <w:shd w:val="clear" w:color="auto" w:fill="FFFFFF"/>
        </w:rPr>
      </w:pPr>
    </w:p>
    <w:p w:rsidR="00684B8B" w:rsidRPr="00A65DCA" w:rsidRDefault="000109BD" w:rsidP="00A424C7">
      <w:pPr>
        <w:pStyle w:val="Heading1"/>
        <w:spacing w:line="360" w:lineRule="auto"/>
        <w:jc w:val="both"/>
        <w:rPr>
          <w:sz w:val="32"/>
          <w:szCs w:val="32"/>
        </w:rPr>
      </w:pPr>
      <w:bookmarkStart w:id="19" w:name="_Toc523050862"/>
      <w:r w:rsidRPr="00A65DCA">
        <w:rPr>
          <w:sz w:val="32"/>
          <w:szCs w:val="32"/>
        </w:rPr>
        <w:t>2. Objectives</w:t>
      </w:r>
      <w:bookmarkEnd w:id="19"/>
    </w:p>
    <w:p w:rsidR="00684B8B" w:rsidRPr="00A65DCA" w:rsidRDefault="00684B8B" w:rsidP="00A424C7">
      <w:pPr>
        <w:pStyle w:val="Heading2"/>
        <w:spacing w:after="240" w:line="360" w:lineRule="auto"/>
        <w:jc w:val="both"/>
      </w:pPr>
      <w:bookmarkStart w:id="20" w:name="_Toc506547220"/>
      <w:bookmarkStart w:id="21" w:name="_Toc523050863"/>
      <w:r w:rsidRPr="00A65DCA">
        <w:rPr>
          <w:rFonts w:ascii="Times New Roman" w:hAnsi="Times New Roman" w:cs="Times New Roman"/>
          <w:color w:val="auto"/>
          <w:sz w:val="28"/>
          <w:szCs w:val="28"/>
        </w:rPr>
        <w:t>2.1</w:t>
      </w:r>
      <w:r w:rsidR="000109BD" w:rsidRPr="00A65DCA">
        <w:rPr>
          <w:rFonts w:ascii="Times New Roman" w:hAnsi="Times New Roman" w:cs="Times New Roman"/>
          <w:color w:val="auto"/>
          <w:sz w:val="28"/>
          <w:szCs w:val="28"/>
        </w:rPr>
        <w:t>. General</w:t>
      </w:r>
      <w:r w:rsidRPr="00A65DCA">
        <w:rPr>
          <w:rFonts w:ascii="Times New Roman" w:hAnsi="Times New Roman" w:cs="Times New Roman"/>
          <w:color w:val="auto"/>
          <w:sz w:val="28"/>
          <w:szCs w:val="28"/>
        </w:rPr>
        <w:t xml:space="preserve"> Objective</w:t>
      </w:r>
      <w:r w:rsidRPr="00A65DCA">
        <w:t>:</w:t>
      </w:r>
      <w:bookmarkEnd w:id="20"/>
      <w:bookmarkEnd w:id="21"/>
    </w:p>
    <w:p w:rsidR="00684B8B" w:rsidRPr="005C1A3C" w:rsidRDefault="00684B8B" w:rsidP="00A424C7">
      <w:pPr>
        <w:pStyle w:val="ListParagraph"/>
        <w:numPr>
          <w:ilvl w:val="0"/>
          <w:numId w:val="6"/>
        </w:numPr>
        <w:spacing w:line="360" w:lineRule="auto"/>
        <w:jc w:val="both"/>
        <w:rPr>
          <w:rFonts w:ascii="Times New Roman" w:hAnsi="Times New Roman" w:cs="Times New Roman"/>
          <w:sz w:val="24"/>
          <w:szCs w:val="24"/>
        </w:rPr>
      </w:pPr>
      <w:r w:rsidRPr="008B0B5F">
        <w:rPr>
          <w:rFonts w:ascii="Times New Roman" w:hAnsi="Times New Roman" w:cs="Times New Roman"/>
          <w:sz w:val="24"/>
          <w:szCs w:val="24"/>
        </w:rPr>
        <w:t xml:space="preserve">To assess the efficacy of re-dosing of </w:t>
      </w:r>
      <w:r w:rsidR="00881ABD">
        <w:rPr>
          <w:rFonts w:ascii="Times New Roman" w:hAnsi="Times New Roman" w:cs="Times New Roman"/>
          <w:sz w:val="24"/>
          <w:szCs w:val="24"/>
        </w:rPr>
        <w:t>single dose of m</w:t>
      </w:r>
      <w:r w:rsidRPr="008B0B5F">
        <w:rPr>
          <w:rFonts w:ascii="Times New Roman" w:hAnsi="Times New Roman" w:cs="Times New Roman"/>
          <w:sz w:val="24"/>
          <w:szCs w:val="24"/>
        </w:rPr>
        <w:t xml:space="preserve">ebendazole and </w:t>
      </w:r>
      <w:r w:rsidR="004906B0">
        <w:rPr>
          <w:rFonts w:ascii="Times New Roman" w:hAnsi="Times New Roman" w:cs="Times New Roman"/>
          <w:sz w:val="24"/>
          <w:szCs w:val="24"/>
        </w:rPr>
        <w:t>p</w:t>
      </w:r>
      <w:r w:rsidRPr="008B0B5F">
        <w:rPr>
          <w:rFonts w:ascii="Times New Roman" w:hAnsi="Times New Roman" w:cs="Times New Roman"/>
          <w:sz w:val="24"/>
          <w:szCs w:val="24"/>
        </w:rPr>
        <w:t>raziquantel respective with STH</w:t>
      </w:r>
      <w:r w:rsidR="009E73E7">
        <w:rPr>
          <w:rFonts w:ascii="Times New Roman" w:hAnsi="Times New Roman" w:cs="Times New Roman"/>
          <w:sz w:val="24"/>
          <w:szCs w:val="24"/>
        </w:rPr>
        <w:t>s</w:t>
      </w:r>
      <w:r w:rsidRPr="008B0B5F">
        <w:rPr>
          <w:rFonts w:ascii="Times New Roman" w:hAnsi="Times New Roman" w:cs="Times New Roman"/>
          <w:sz w:val="24"/>
          <w:szCs w:val="24"/>
        </w:rPr>
        <w:t xml:space="preserve"> and </w:t>
      </w:r>
      <w:r w:rsidRPr="008B0B5F">
        <w:rPr>
          <w:rFonts w:ascii="Times New Roman" w:hAnsi="Times New Roman" w:cs="Times New Roman"/>
          <w:i/>
          <w:sz w:val="24"/>
          <w:szCs w:val="24"/>
        </w:rPr>
        <w:t>S. mansoni</w:t>
      </w:r>
      <w:r w:rsidRPr="005C1A3C">
        <w:rPr>
          <w:rFonts w:ascii="Times New Roman" w:hAnsi="Times New Roman" w:cs="Times New Roman"/>
          <w:sz w:val="24"/>
          <w:szCs w:val="24"/>
        </w:rPr>
        <w:t xml:space="preserve"> among</w:t>
      </w:r>
      <w:r>
        <w:rPr>
          <w:rFonts w:ascii="Times New Roman" w:hAnsi="Times New Roman" w:cs="Times New Roman"/>
          <w:sz w:val="24"/>
          <w:szCs w:val="24"/>
        </w:rPr>
        <w:t xml:space="preserve"> </w:t>
      </w:r>
      <w:r w:rsidRPr="005C1A3C">
        <w:rPr>
          <w:rFonts w:ascii="Times New Roman" w:hAnsi="Times New Roman" w:cs="Times New Roman"/>
          <w:sz w:val="24"/>
          <w:szCs w:val="24"/>
        </w:rPr>
        <w:t>Andasa primary school children rural Bahir</w:t>
      </w:r>
      <w:r w:rsidR="009E73E7">
        <w:rPr>
          <w:rFonts w:ascii="Times New Roman" w:hAnsi="Times New Roman" w:cs="Times New Roman"/>
          <w:sz w:val="24"/>
          <w:szCs w:val="24"/>
        </w:rPr>
        <w:t xml:space="preserve"> D</w:t>
      </w:r>
      <w:r w:rsidRPr="005C1A3C">
        <w:rPr>
          <w:rFonts w:ascii="Times New Roman" w:hAnsi="Times New Roman" w:cs="Times New Roman"/>
          <w:sz w:val="24"/>
          <w:szCs w:val="24"/>
        </w:rPr>
        <w:t>ar</w:t>
      </w:r>
      <w:r w:rsidR="0084393F">
        <w:rPr>
          <w:rFonts w:ascii="Times New Roman" w:hAnsi="Times New Roman" w:cs="Times New Roman"/>
          <w:sz w:val="24"/>
          <w:szCs w:val="24"/>
        </w:rPr>
        <w:t>,2018</w:t>
      </w:r>
    </w:p>
    <w:p w:rsidR="00E31C68" w:rsidRPr="00A65DCA" w:rsidRDefault="00864D73" w:rsidP="00E31C68">
      <w:pPr>
        <w:pStyle w:val="Heading2"/>
        <w:spacing w:after="240" w:line="360" w:lineRule="auto"/>
        <w:jc w:val="both"/>
        <w:rPr>
          <w:color w:val="auto"/>
          <w:sz w:val="28"/>
          <w:szCs w:val="28"/>
        </w:rPr>
      </w:pPr>
      <w:bookmarkStart w:id="22" w:name="_Toc506547221"/>
      <w:bookmarkStart w:id="23" w:name="_Toc523050864"/>
      <w:r>
        <w:rPr>
          <w:rFonts w:ascii="Times New Roman" w:hAnsi="Times New Roman" w:cs="Times New Roman"/>
          <w:color w:val="auto"/>
          <w:sz w:val="28"/>
          <w:szCs w:val="28"/>
        </w:rPr>
        <w:t>2.2</w:t>
      </w:r>
      <w:r w:rsidR="00684B8B" w:rsidRPr="00A65DCA">
        <w:rPr>
          <w:rFonts w:ascii="Times New Roman" w:hAnsi="Times New Roman" w:cs="Times New Roman"/>
          <w:color w:val="auto"/>
          <w:sz w:val="28"/>
          <w:szCs w:val="28"/>
        </w:rPr>
        <w:t xml:space="preserve">. </w:t>
      </w:r>
      <w:bookmarkEnd w:id="22"/>
      <w:bookmarkEnd w:id="23"/>
      <w:r w:rsidR="00E31C68" w:rsidRPr="00A65DCA">
        <w:rPr>
          <w:rFonts w:ascii="Times New Roman" w:hAnsi="Times New Roman" w:cs="Times New Roman"/>
          <w:color w:val="auto"/>
          <w:sz w:val="28"/>
          <w:szCs w:val="28"/>
        </w:rPr>
        <w:t>Specific Objective</w:t>
      </w:r>
      <w:r w:rsidR="00E31C68" w:rsidRPr="00A65DCA">
        <w:rPr>
          <w:color w:val="auto"/>
          <w:sz w:val="28"/>
          <w:szCs w:val="28"/>
        </w:rPr>
        <w:t>:</w:t>
      </w:r>
    </w:p>
    <w:p w:rsidR="0055483E" w:rsidRDefault="00E31C68" w:rsidP="00E31C68">
      <w:pPr>
        <w:pStyle w:val="ListParagraph"/>
        <w:numPr>
          <w:ilvl w:val="0"/>
          <w:numId w:val="5"/>
        </w:numPr>
        <w:spacing w:line="360" w:lineRule="auto"/>
        <w:jc w:val="both"/>
        <w:rPr>
          <w:rFonts w:ascii="Times New Roman" w:hAnsi="Times New Roman" w:cs="Times New Roman"/>
          <w:sz w:val="24"/>
          <w:szCs w:val="24"/>
        </w:rPr>
      </w:pPr>
      <w:r w:rsidRPr="008B0B5F">
        <w:rPr>
          <w:rFonts w:ascii="Times New Roman" w:hAnsi="Times New Roman" w:cs="Times New Roman"/>
          <w:sz w:val="24"/>
          <w:szCs w:val="24"/>
        </w:rPr>
        <w:t xml:space="preserve">To determine the </w:t>
      </w:r>
      <w:r>
        <w:rPr>
          <w:rFonts w:ascii="Times New Roman" w:hAnsi="Times New Roman" w:cs="Times New Roman"/>
          <w:sz w:val="24"/>
          <w:szCs w:val="24"/>
        </w:rPr>
        <w:t>prevalence and intensity of soil transmitted helminths</w:t>
      </w:r>
      <w:r w:rsidRPr="008B0B5F">
        <w:rPr>
          <w:rFonts w:ascii="Times New Roman" w:hAnsi="Times New Roman" w:cs="Times New Roman"/>
          <w:sz w:val="24"/>
          <w:szCs w:val="24"/>
        </w:rPr>
        <w:t xml:space="preserve"> </w:t>
      </w:r>
      <w:r w:rsidR="0055483E" w:rsidRPr="008B0B5F">
        <w:rPr>
          <w:rFonts w:ascii="Times New Roman" w:hAnsi="Times New Roman" w:cs="Times New Roman"/>
          <w:sz w:val="24"/>
          <w:szCs w:val="24"/>
        </w:rPr>
        <w:t>among Andasa primary school children.</w:t>
      </w:r>
    </w:p>
    <w:p w:rsidR="00E31C68" w:rsidRPr="005C1A3C" w:rsidRDefault="0055483E" w:rsidP="00E31C68">
      <w:pPr>
        <w:pStyle w:val="ListParagraph"/>
        <w:numPr>
          <w:ilvl w:val="0"/>
          <w:numId w:val="5"/>
        </w:numPr>
        <w:spacing w:line="360" w:lineRule="auto"/>
        <w:jc w:val="both"/>
        <w:rPr>
          <w:rFonts w:ascii="Times New Roman" w:hAnsi="Times New Roman" w:cs="Times New Roman"/>
          <w:sz w:val="24"/>
          <w:szCs w:val="24"/>
        </w:rPr>
      </w:pPr>
      <w:r w:rsidRPr="008B0B5F">
        <w:rPr>
          <w:rFonts w:ascii="Times New Roman" w:hAnsi="Times New Roman" w:cs="Times New Roman"/>
          <w:sz w:val="24"/>
          <w:szCs w:val="24"/>
        </w:rPr>
        <w:t xml:space="preserve">To determine the </w:t>
      </w:r>
      <w:r>
        <w:rPr>
          <w:rFonts w:ascii="Times New Roman" w:hAnsi="Times New Roman" w:cs="Times New Roman"/>
          <w:sz w:val="24"/>
          <w:szCs w:val="24"/>
        </w:rPr>
        <w:t>prevalence and intensity of</w:t>
      </w:r>
      <w:r w:rsidR="00E31C68" w:rsidRPr="008B0B5F">
        <w:rPr>
          <w:rFonts w:ascii="Times New Roman" w:hAnsi="Times New Roman" w:cs="Times New Roman"/>
          <w:sz w:val="24"/>
          <w:szCs w:val="24"/>
        </w:rPr>
        <w:t xml:space="preserve"> S</w:t>
      </w:r>
      <w:r w:rsidR="00E31C68" w:rsidRPr="008B0B5F">
        <w:rPr>
          <w:rFonts w:ascii="Times New Roman" w:hAnsi="Times New Roman" w:cs="Times New Roman"/>
          <w:i/>
          <w:sz w:val="24"/>
          <w:szCs w:val="24"/>
        </w:rPr>
        <w:t>.mansoni</w:t>
      </w:r>
      <w:r w:rsidR="00E31C68" w:rsidRPr="008B0B5F">
        <w:rPr>
          <w:rFonts w:ascii="Times New Roman" w:hAnsi="Times New Roman" w:cs="Times New Roman"/>
          <w:sz w:val="24"/>
          <w:szCs w:val="24"/>
        </w:rPr>
        <w:t xml:space="preserve"> among Andasa primary school children.</w:t>
      </w:r>
    </w:p>
    <w:p w:rsidR="00E31C68" w:rsidRPr="005C1A3C" w:rsidRDefault="00E31C68" w:rsidP="00E31C68">
      <w:pPr>
        <w:pStyle w:val="ListParagraph"/>
        <w:numPr>
          <w:ilvl w:val="0"/>
          <w:numId w:val="5"/>
        </w:numPr>
        <w:spacing w:line="360" w:lineRule="auto"/>
        <w:jc w:val="both"/>
        <w:rPr>
          <w:rFonts w:ascii="Times New Roman" w:hAnsi="Times New Roman" w:cs="Times New Roman"/>
          <w:sz w:val="24"/>
          <w:szCs w:val="24"/>
        </w:rPr>
      </w:pPr>
      <w:r w:rsidRPr="008B0B5F">
        <w:rPr>
          <w:rFonts w:ascii="Times New Roman" w:hAnsi="Times New Roman" w:cs="Times New Roman"/>
          <w:sz w:val="24"/>
          <w:szCs w:val="24"/>
        </w:rPr>
        <w:t xml:space="preserve">To determine the </w:t>
      </w:r>
      <w:r w:rsidR="00FB15CE">
        <w:rPr>
          <w:rFonts w:ascii="Times New Roman" w:hAnsi="Times New Roman" w:cs="Times New Roman"/>
          <w:sz w:val="24"/>
          <w:szCs w:val="24"/>
        </w:rPr>
        <w:t>e</w:t>
      </w:r>
      <w:r w:rsidR="0055483E">
        <w:rPr>
          <w:rFonts w:ascii="Times New Roman" w:hAnsi="Times New Roman" w:cs="Times New Roman"/>
          <w:sz w:val="24"/>
          <w:szCs w:val="24"/>
        </w:rPr>
        <w:t>fficacy</w:t>
      </w:r>
      <w:r w:rsidRPr="008B0B5F">
        <w:rPr>
          <w:rFonts w:ascii="Times New Roman" w:hAnsi="Times New Roman" w:cs="Times New Roman"/>
          <w:sz w:val="24"/>
          <w:szCs w:val="24"/>
        </w:rPr>
        <w:t xml:space="preserve"> of </w:t>
      </w:r>
      <w:r>
        <w:rPr>
          <w:rFonts w:ascii="Times New Roman" w:hAnsi="Times New Roman" w:cs="Times New Roman"/>
          <w:sz w:val="24"/>
          <w:szCs w:val="24"/>
        </w:rPr>
        <w:t>M</w:t>
      </w:r>
      <w:r w:rsidRPr="008B0B5F">
        <w:rPr>
          <w:rFonts w:ascii="Times New Roman" w:hAnsi="Times New Roman" w:cs="Times New Roman"/>
          <w:sz w:val="24"/>
          <w:szCs w:val="24"/>
        </w:rPr>
        <w:t xml:space="preserve">ebendazole against </w:t>
      </w:r>
      <w:r>
        <w:rPr>
          <w:rFonts w:ascii="Times New Roman" w:hAnsi="Times New Roman" w:cs="Times New Roman"/>
          <w:sz w:val="24"/>
          <w:szCs w:val="24"/>
        </w:rPr>
        <w:t xml:space="preserve">soil-transmitted helminths </w:t>
      </w:r>
      <w:r w:rsidRPr="008B0B5F">
        <w:rPr>
          <w:rFonts w:ascii="Times New Roman" w:hAnsi="Times New Roman" w:cs="Times New Roman"/>
          <w:sz w:val="24"/>
          <w:szCs w:val="24"/>
        </w:rPr>
        <w:t>among school children</w:t>
      </w:r>
    </w:p>
    <w:p w:rsidR="00E31C68" w:rsidRDefault="00E31C68" w:rsidP="00E31C68">
      <w:pPr>
        <w:pStyle w:val="ListParagraph"/>
        <w:numPr>
          <w:ilvl w:val="0"/>
          <w:numId w:val="5"/>
        </w:numPr>
        <w:spacing w:line="360" w:lineRule="auto"/>
        <w:jc w:val="both"/>
        <w:rPr>
          <w:rFonts w:ascii="Times New Roman" w:hAnsi="Times New Roman" w:cs="Times New Roman"/>
          <w:sz w:val="24"/>
          <w:szCs w:val="24"/>
        </w:rPr>
      </w:pPr>
      <w:r w:rsidRPr="008B0B5F">
        <w:rPr>
          <w:rFonts w:ascii="Times New Roman" w:hAnsi="Times New Roman" w:cs="Times New Roman"/>
          <w:sz w:val="24"/>
          <w:szCs w:val="24"/>
        </w:rPr>
        <w:t>To determine the</w:t>
      </w:r>
      <w:r>
        <w:rPr>
          <w:rFonts w:ascii="Times New Roman" w:hAnsi="Times New Roman" w:cs="Times New Roman"/>
          <w:sz w:val="24"/>
          <w:szCs w:val="24"/>
        </w:rPr>
        <w:t xml:space="preserve"> </w:t>
      </w:r>
      <w:r w:rsidR="00FB15CE">
        <w:rPr>
          <w:rFonts w:ascii="Times New Roman" w:hAnsi="Times New Roman" w:cs="Times New Roman"/>
          <w:sz w:val="24"/>
          <w:szCs w:val="24"/>
        </w:rPr>
        <w:t>efficacy</w:t>
      </w:r>
      <w:r w:rsidRPr="008B0B5F">
        <w:rPr>
          <w:rFonts w:ascii="Times New Roman" w:hAnsi="Times New Roman" w:cs="Times New Roman"/>
          <w:sz w:val="24"/>
          <w:szCs w:val="24"/>
        </w:rPr>
        <w:t xml:space="preserve"> of </w:t>
      </w:r>
      <w:r>
        <w:rPr>
          <w:rFonts w:ascii="Times New Roman" w:hAnsi="Times New Roman" w:cs="Times New Roman"/>
          <w:sz w:val="24"/>
          <w:szCs w:val="24"/>
        </w:rPr>
        <w:t>p</w:t>
      </w:r>
      <w:r w:rsidRPr="008B0B5F">
        <w:rPr>
          <w:rFonts w:ascii="Times New Roman" w:hAnsi="Times New Roman" w:cs="Times New Roman"/>
          <w:sz w:val="24"/>
          <w:szCs w:val="24"/>
        </w:rPr>
        <w:t xml:space="preserve">raziquantel against </w:t>
      </w:r>
      <w:r w:rsidRPr="00A1174D">
        <w:rPr>
          <w:rFonts w:ascii="Times New Roman" w:hAnsi="Times New Roman" w:cs="Times New Roman"/>
          <w:i/>
          <w:sz w:val="24"/>
          <w:szCs w:val="24"/>
        </w:rPr>
        <w:t>S.mansoni</w:t>
      </w:r>
      <w:r w:rsidRPr="008B0B5F">
        <w:rPr>
          <w:rFonts w:ascii="Times New Roman" w:hAnsi="Times New Roman" w:cs="Times New Roman"/>
          <w:sz w:val="24"/>
          <w:szCs w:val="24"/>
        </w:rPr>
        <w:t xml:space="preserve"> among school children</w:t>
      </w:r>
    </w:p>
    <w:p w:rsidR="00684B8B" w:rsidRDefault="00684B8B" w:rsidP="00E31C68">
      <w:pPr>
        <w:pStyle w:val="Heading2"/>
        <w:spacing w:after="240" w:line="360" w:lineRule="auto"/>
        <w:jc w:val="both"/>
        <w:rPr>
          <w:rFonts w:ascii="Times New Roman" w:hAnsi="Times New Roman" w:cs="Times New Roman"/>
          <w:sz w:val="24"/>
          <w:szCs w:val="24"/>
        </w:rPr>
      </w:pPr>
    </w:p>
    <w:p w:rsidR="00684B8B" w:rsidRDefault="00684B8B" w:rsidP="00684B8B">
      <w:pPr>
        <w:spacing w:line="480" w:lineRule="auto"/>
        <w:jc w:val="both"/>
        <w:rPr>
          <w:rFonts w:ascii="Times New Roman" w:hAnsi="Times New Roman" w:cs="Times New Roman"/>
          <w:sz w:val="24"/>
          <w:szCs w:val="24"/>
        </w:rPr>
      </w:pPr>
    </w:p>
    <w:p w:rsidR="00684B8B" w:rsidRDefault="00684B8B" w:rsidP="00684B8B">
      <w:pPr>
        <w:spacing w:line="480" w:lineRule="auto"/>
        <w:jc w:val="both"/>
        <w:rPr>
          <w:rFonts w:ascii="Times New Roman" w:hAnsi="Times New Roman" w:cs="Times New Roman"/>
          <w:sz w:val="24"/>
          <w:szCs w:val="24"/>
        </w:rPr>
      </w:pPr>
    </w:p>
    <w:p w:rsidR="00684B8B" w:rsidRDefault="00684B8B" w:rsidP="00684B8B">
      <w:pPr>
        <w:spacing w:line="480" w:lineRule="auto"/>
        <w:jc w:val="both"/>
        <w:rPr>
          <w:rFonts w:ascii="Times New Roman" w:hAnsi="Times New Roman" w:cs="Times New Roman"/>
          <w:sz w:val="24"/>
          <w:szCs w:val="24"/>
        </w:rPr>
      </w:pPr>
    </w:p>
    <w:p w:rsidR="002868C0" w:rsidRDefault="002868C0" w:rsidP="00684B8B">
      <w:pPr>
        <w:spacing w:line="480" w:lineRule="auto"/>
        <w:jc w:val="both"/>
        <w:rPr>
          <w:rFonts w:ascii="Times New Roman" w:hAnsi="Times New Roman" w:cs="Times New Roman"/>
          <w:sz w:val="24"/>
          <w:szCs w:val="24"/>
        </w:rPr>
      </w:pPr>
    </w:p>
    <w:p w:rsidR="008F24BE" w:rsidRDefault="008F24BE" w:rsidP="00684B8B">
      <w:pPr>
        <w:spacing w:line="480" w:lineRule="auto"/>
        <w:jc w:val="both"/>
        <w:rPr>
          <w:rFonts w:ascii="Times New Roman" w:hAnsi="Times New Roman" w:cs="Times New Roman"/>
          <w:sz w:val="24"/>
          <w:szCs w:val="24"/>
        </w:rPr>
      </w:pPr>
    </w:p>
    <w:p w:rsidR="008F24BE" w:rsidRDefault="008F24BE" w:rsidP="00684B8B">
      <w:pPr>
        <w:spacing w:line="480" w:lineRule="auto"/>
        <w:jc w:val="both"/>
        <w:rPr>
          <w:rFonts w:ascii="Times New Roman" w:hAnsi="Times New Roman" w:cs="Times New Roman"/>
          <w:sz w:val="24"/>
          <w:szCs w:val="24"/>
        </w:rPr>
      </w:pPr>
    </w:p>
    <w:p w:rsidR="001F3446" w:rsidRDefault="001F3446" w:rsidP="00684B8B">
      <w:pPr>
        <w:spacing w:line="480" w:lineRule="auto"/>
        <w:jc w:val="both"/>
        <w:rPr>
          <w:rFonts w:ascii="Times New Roman" w:hAnsi="Times New Roman" w:cs="Times New Roman"/>
          <w:sz w:val="24"/>
          <w:szCs w:val="24"/>
        </w:rPr>
      </w:pPr>
    </w:p>
    <w:p w:rsidR="00684B8B" w:rsidRPr="00A65DCA" w:rsidRDefault="00684B8B" w:rsidP="003A6F25">
      <w:pPr>
        <w:pStyle w:val="Heading1"/>
        <w:spacing w:line="360" w:lineRule="auto"/>
        <w:jc w:val="both"/>
        <w:rPr>
          <w:sz w:val="32"/>
          <w:szCs w:val="32"/>
        </w:rPr>
      </w:pPr>
      <w:bookmarkStart w:id="24" w:name="_Toc506547222"/>
      <w:bookmarkStart w:id="25" w:name="_Toc523050865"/>
      <w:r>
        <w:rPr>
          <w:sz w:val="32"/>
          <w:szCs w:val="32"/>
        </w:rPr>
        <w:t xml:space="preserve">3. </w:t>
      </w:r>
      <w:r w:rsidRPr="00A65DCA">
        <w:rPr>
          <w:sz w:val="32"/>
          <w:szCs w:val="32"/>
        </w:rPr>
        <w:t>Methods and Materials</w:t>
      </w:r>
      <w:bookmarkEnd w:id="24"/>
      <w:bookmarkEnd w:id="25"/>
    </w:p>
    <w:p w:rsidR="00684B8B" w:rsidRPr="00A65DCA" w:rsidRDefault="00684B8B" w:rsidP="003A6F25">
      <w:pPr>
        <w:pStyle w:val="Heading2"/>
        <w:spacing w:after="240" w:line="360" w:lineRule="auto"/>
        <w:jc w:val="both"/>
        <w:rPr>
          <w:rFonts w:ascii="Times New Roman" w:hAnsi="Times New Roman" w:cs="Times New Roman"/>
          <w:color w:val="auto"/>
          <w:sz w:val="28"/>
          <w:szCs w:val="28"/>
        </w:rPr>
      </w:pPr>
      <w:bookmarkStart w:id="26" w:name="_Toc506547223"/>
      <w:bookmarkStart w:id="27" w:name="_Toc523050866"/>
      <w:r>
        <w:rPr>
          <w:rFonts w:ascii="Times New Roman" w:hAnsi="Times New Roman" w:cs="Times New Roman"/>
          <w:color w:val="auto"/>
          <w:sz w:val="28"/>
          <w:szCs w:val="28"/>
        </w:rPr>
        <w:t xml:space="preserve">3.1. </w:t>
      </w:r>
      <w:r w:rsidRPr="00A65DCA">
        <w:rPr>
          <w:rFonts w:ascii="Times New Roman" w:hAnsi="Times New Roman" w:cs="Times New Roman"/>
          <w:color w:val="auto"/>
          <w:sz w:val="28"/>
          <w:szCs w:val="28"/>
        </w:rPr>
        <w:t>Study design, area and period</w:t>
      </w:r>
      <w:bookmarkEnd w:id="26"/>
      <w:bookmarkEnd w:id="27"/>
    </w:p>
    <w:p w:rsidR="00684B8B" w:rsidRDefault="00EF4BD7" w:rsidP="003A6F25">
      <w:pPr>
        <w:spacing w:line="360" w:lineRule="auto"/>
        <w:jc w:val="both"/>
        <w:rPr>
          <w:rFonts w:ascii="Times New Roman" w:hAnsi="Times New Roman" w:cs="Times New Roman"/>
          <w:sz w:val="24"/>
          <w:szCs w:val="24"/>
        </w:rPr>
      </w:pPr>
      <w:r>
        <w:rPr>
          <w:rFonts w:ascii="Times New Roman" w:hAnsi="Times New Roman" w:cs="Times New Roman"/>
          <w:sz w:val="24"/>
          <w:szCs w:val="24"/>
        </w:rPr>
        <w:t>A s</w:t>
      </w:r>
      <w:r w:rsidRPr="00AD2FE4">
        <w:rPr>
          <w:rFonts w:ascii="Times New Roman" w:hAnsi="Times New Roman" w:cs="Times New Roman"/>
          <w:sz w:val="24"/>
          <w:szCs w:val="24"/>
        </w:rPr>
        <w:t xml:space="preserve">chool </w:t>
      </w:r>
      <w:r w:rsidR="00684B8B" w:rsidRPr="00AD2FE4">
        <w:rPr>
          <w:rFonts w:ascii="Times New Roman" w:hAnsi="Times New Roman" w:cs="Times New Roman"/>
          <w:sz w:val="24"/>
          <w:szCs w:val="24"/>
        </w:rPr>
        <w:t xml:space="preserve">based </w:t>
      </w:r>
      <w:r w:rsidR="00AF7C49">
        <w:rPr>
          <w:rFonts w:ascii="Times New Roman" w:hAnsi="Times New Roman" w:cs="Times New Roman"/>
          <w:sz w:val="24"/>
          <w:szCs w:val="24"/>
        </w:rPr>
        <w:t xml:space="preserve">longitudinal </w:t>
      </w:r>
      <w:r w:rsidR="00AF7C49" w:rsidRPr="00AD2FE4">
        <w:rPr>
          <w:rFonts w:ascii="Times New Roman" w:hAnsi="Times New Roman" w:cs="Times New Roman"/>
          <w:sz w:val="24"/>
          <w:szCs w:val="24"/>
        </w:rPr>
        <w:t>study</w:t>
      </w:r>
      <w:r w:rsidR="00684B8B" w:rsidRPr="00AD2FE4">
        <w:rPr>
          <w:rFonts w:ascii="Times New Roman" w:hAnsi="Times New Roman" w:cs="Times New Roman"/>
          <w:sz w:val="24"/>
          <w:szCs w:val="24"/>
        </w:rPr>
        <w:t xml:space="preserve"> was carried out in Andasa</w:t>
      </w:r>
      <w:r>
        <w:rPr>
          <w:rFonts w:ascii="Times New Roman" w:hAnsi="Times New Roman" w:cs="Times New Roman"/>
          <w:sz w:val="24"/>
          <w:szCs w:val="24"/>
        </w:rPr>
        <w:t xml:space="preserve"> primary school</w:t>
      </w:r>
      <w:r w:rsidR="00684B8B" w:rsidRPr="00AD2FE4">
        <w:rPr>
          <w:rFonts w:ascii="Times New Roman" w:hAnsi="Times New Roman" w:cs="Times New Roman"/>
          <w:sz w:val="24"/>
          <w:szCs w:val="24"/>
        </w:rPr>
        <w:t xml:space="preserve">, Bahir </w:t>
      </w:r>
      <w:r w:rsidR="009E73E7">
        <w:rPr>
          <w:rFonts w:ascii="Times New Roman" w:hAnsi="Times New Roman" w:cs="Times New Roman"/>
          <w:sz w:val="24"/>
          <w:szCs w:val="24"/>
        </w:rPr>
        <w:t>D</w:t>
      </w:r>
      <w:r w:rsidR="00684B8B" w:rsidRPr="00AD2FE4">
        <w:rPr>
          <w:rFonts w:ascii="Times New Roman" w:hAnsi="Times New Roman" w:cs="Times New Roman"/>
          <w:sz w:val="24"/>
          <w:szCs w:val="24"/>
        </w:rPr>
        <w:t xml:space="preserve">ar </w:t>
      </w:r>
      <w:r>
        <w:rPr>
          <w:rFonts w:ascii="Times New Roman" w:hAnsi="Times New Roman" w:cs="Times New Roman"/>
          <w:sz w:val="24"/>
          <w:szCs w:val="24"/>
        </w:rPr>
        <w:t>Z</w:t>
      </w:r>
      <w:r w:rsidRPr="00AD2FE4">
        <w:rPr>
          <w:rFonts w:ascii="Times New Roman" w:hAnsi="Times New Roman" w:cs="Times New Roman"/>
          <w:sz w:val="24"/>
          <w:szCs w:val="24"/>
        </w:rPr>
        <w:t xml:space="preserve">uria </w:t>
      </w:r>
      <w:r w:rsidR="00684B8B" w:rsidRPr="00AD2FE4">
        <w:rPr>
          <w:rFonts w:ascii="Times New Roman" w:hAnsi="Times New Roman" w:cs="Times New Roman"/>
          <w:sz w:val="24"/>
          <w:szCs w:val="24"/>
        </w:rPr>
        <w:t xml:space="preserve">district, Northwest Ethiopia from </w:t>
      </w:r>
      <w:r w:rsidR="00684B8B" w:rsidRPr="00DD1021">
        <w:rPr>
          <w:rFonts w:ascii="Times New Roman" w:hAnsi="Times New Roman" w:cs="Times New Roman"/>
          <w:sz w:val="24"/>
          <w:szCs w:val="24"/>
        </w:rPr>
        <w:t>February to May</w:t>
      </w:r>
      <w:r w:rsidR="00442AD0" w:rsidRPr="00DD1021">
        <w:rPr>
          <w:rFonts w:ascii="Times New Roman" w:hAnsi="Times New Roman" w:cs="Times New Roman"/>
          <w:sz w:val="24"/>
          <w:szCs w:val="24"/>
        </w:rPr>
        <w:t>,</w:t>
      </w:r>
      <w:r w:rsidR="00684B8B" w:rsidRPr="00AD2FE4">
        <w:rPr>
          <w:rFonts w:ascii="Times New Roman" w:hAnsi="Times New Roman" w:cs="Times New Roman"/>
          <w:sz w:val="24"/>
          <w:szCs w:val="24"/>
        </w:rPr>
        <w:t xml:space="preserve"> </w:t>
      </w:r>
      <w:r w:rsidR="00442AD0" w:rsidRPr="00AD2FE4">
        <w:rPr>
          <w:rFonts w:ascii="Times New Roman" w:hAnsi="Times New Roman" w:cs="Times New Roman"/>
          <w:sz w:val="24"/>
          <w:szCs w:val="24"/>
        </w:rPr>
        <w:t xml:space="preserve">2018 </w:t>
      </w:r>
      <w:r w:rsidR="00684B8B" w:rsidRPr="00AD2FE4">
        <w:rPr>
          <w:rFonts w:ascii="Times New Roman" w:hAnsi="Times New Roman" w:cs="Times New Roman"/>
          <w:sz w:val="24"/>
          <w:szCs w:val="24"/>
        </w:rPr>
        <w:t>to assess the efficacy of Mebendazole and praziquantel drugs. The study area is located seventeen kilometer</w:t>
      </w:r>
      <w:r w:rsidR="00C91678" w:rsidRPr="00AD2FE4">
        <w:rPr>
          <w:rFonts w:ascii="Times New Roman" w:hAnsi="Times New Roman" w:cs="Times New Roman"/>
          <w:sz w:val="24"/>
          <w:szCs w:val="24"/>
        </w:rPr>
        <w:t>s</w:t>
      </w:r>
      <w:r w:rsidR="00684B8B" w:rsidRPr="00AD2FE4">
        <w:rPr>
          <w:rFonts w:ascii="Times New Roman" w:hAnsi="Times New Roman" w:cs="Times New Roman"/>
          <w:sz w:val="24"/>
          <w:szCs w:val="24"/>
        </w:rPr>
        <w:t xml:space="preserve"> east of Bahir </w:t>
      </w:r>
      <w:r w:rsidR="00442AD0" w:rsidRPr="00AD2FE4">
        <w:rPr>
          <w:rFonts w:ascii="Times New Roman" w:hAnsi="Times New Roman" w:cs="Times New Roman"/>
          <w:sz w:val="24"/>
          <w:szCs w:val="24"/>
        </w:rPr>
        <w:t>D</w:t>
      </w:r>
      <w:r w:rsidR="00684B8B" w:rsidRPr="00AD2FE4">
        <w:rPr>
          <w:rFonts w:ascii="Times New Roman" w:hAnsi="Times New Roman" w:cs="Times New Roman"/>
          <w:sz w:val="24"/>
          <w:szCs w:val="24"/>
        </w:rPr>
        <w:t xml:space="preserve">ar city, and 582km away from Addis Ababa. There is low coverage of clean water and latrine in the area. Most of the people are </w:t>
      </w:r>
      <w:r w:rsidR="007C58D7" w:rsidRPr="00F56DBF">
        <w:rPr>
          <w:rFonts w:ascii="Times New Roman" w:hAnsi="Times New Roman" w:cs="Times New Roman"/>
          <w:color w:val="000000" w:themeColor="text1"/>
          <w:sz w:val="24"/>
          <w:szCs w:val="24"/>
        </w:rPr>
        <w:t xml:space="preserve">walking </w:t>
      </w:r>
      <w:r w:rsidR="00F56DBF" w:rsidRPr="00F56DBF">
        <w:rPr>
          <w:rFonts w:ascii="Times New Roman" w:hAnsi="Times New Roman" w:cs="Times New Roman"/>
          <w:color w:val="000000" w:themeColor="text1"/>
          <w:sz w:val="24"/>
          <w:szCs w:val="24"/>
        </w:rPr>
        <w:t>barefooted.</w:t>
      </w:r>
      <w:r w:rsidR="00F56DBF">
        <w:rPr>
          <w:rFonts w:ascii="Times New Roman" w:hAnsi="Times New Roman" w:cs="Times New Roman"/>
          <w:sz w:val="24"/>
          <w:szCs w:val="24"/>
        </w:rPr>
        <w:t xml:space="preserve"> They</w:t>
      </w:r>
      <w:r w:rsidR="009E73E7" w:rsidRPr="00AD2FE4">
        <w:rPr>
          <w:rFonts w:ascii="Times New Roman" w:hAnsi="Times New Roman" w:cs="Times New Roman"/>
          <w:sz w:val="24"/>
          <w:szCs w:val="24"/>
        </w:rPr>
        <w:t xml:space="preserve"> </w:t>
      </w:r>
      <w:r w:rsidR="007C58D7">
        <w:rPr>
          <w:rFonts w:ascii="Times New Roman" w:hAnsi="Times New Roman" w:cs="Times New Roman"/>
          <w:sz w:val="24"/>
          <w:szCs w:val="24"/>
        </w:rPr>
        <w:t xml:space="preserve">also </w:t>
      </w:r>
      <w:r w:rsidR="00684B8B" w:rsidRPr="00AD2FE4">
        <w:rPr>
          <w:rFonts w:ascii="Times New Roman" w:hAnsi="Times New Roman" w:cs="Times New Roman"/>
          <w:sz w:val="24"/>
          <w:szCs w:val="24"/>
        </w:rPr>
        <w:t xml:space="preserve">live </w:t>
      </w:r>
      <w:r w:rsidR="000D3749" w:rsidRPr="00AD2FE4">
        <w:rPr>
          <w:rFonts w:ascii="Times New Roman" w:hAnsi="Times New Roman" w:cs="Times New Roman"/>
          <w:sz w:val="24"/>
          <w:szCs w:val="24"/>
        </w:rPr>
        <w:t xml:space="preserve">near </w:t>
      </w:r>
      <w:r w:rsidR="000D3749">
        <w:rPr>
          <w:rFonts w:ascii="Times New Roman" w:hAnsi="Times New Roman" w:cs="Times New Roman"/>
          <w:sz w:val="24"/>
          <w:szCs w:val="24"/>
        </w:rPr>
        <w:t>Abay</w:t>
      </w:r>
      <w:r w:rsidR="00684B8B" w:rsidRPr="00AD2FE4">
        <w:rPr>
          <w:rFonts w:ascii="Times New Roman" w:hAnsi="Times New Roman" w:cs="Times New Roman"/>
          <w:sz w:val="24"/>
          <w:szCs w:val="24"/>
        </w:rPr>
        <w:t xml:space="preserve"> and Andasa river</w:t>
      </w:r>
      <w:r w:rsidR="009E73E7">
        <w:rPr>
          <w:rFonts w:ascii="Times New Roman" w:hAnsi="Times New Roman" w:cs="Times New Roman"/>
          <w:sz w:val="24"/>
          <w:szCs w:val="24"/>
        </w:rPr>
        <w:t>s</w:t>
      </w:r>
      <w:r w:rsidR="00684B8B" w:rsidRPr="00AD2FE4">
        <w:rPr>
          <w:rFonts w:ascii="Times New Roman" w:hAnsi="Times New Roman" w:cs="Times New Roman"/>
          <w:sz w:val="24"/>
          <w:szCs w:val="24"/>
        </w:rPr>
        <w:t xml:space="preserve"> and they had frequent water contact </w:t>
      </w:r>
      <w:r w:rsidR="009E73E7">
        <w:rPr>
          <w:rFonts w:ascii="Times New Roman" w:hAnsi="Times New Roman" w:cs="Times New Roman"/>
          <w:sz w:val="24"/>
          <w:szCs w:val="24"/>
        </w:rPr>
        <w:t>during swimming</w:t>
      </w:r>
      <w:r w:rsidR="00684B8B" w:rsidRPr="00AD2FE4">
        <w:rPr>
          <w:rFonts w:ascii="Times New Roman" w:hAnsi="Times New Roman" w:cs="Times New Roman"/>
          <w:sz w:val="24"/>
          <w:szCs w:val="24"/>
        </w:rPr>
        <w:t xml:space="preserve">, </w:t>
      </w:r>
      <w:r w:rsidR="009E73E7">
        <w:rPr>
          <w:rFonts w:ascii="Times New Roman" w:hAnsi="Times New Roman" w:cs="Times New Roman"/>
          <w:sz w:val="24"/>
          <w:szCs w:val="24"/>
        </w:rPr>
        <w:t xml:space="preserve">crossing, </w:t>
      </w:r>
      <w:r w:rsidR="00684B8B" w:rsidRPr="00AD2FE4">
        <w:rPr>
          <w:rFonts w:ascii="Times New Roman" w:hAnsi="Times New Roman" w:cs="Times New Roman"/>
          <w:sz w:val="24"/>
          <w:szCs w:val="24"/>
        </w:rPr>
        <w:t xml:space="preserve">bathing, washing clothes, </w:t>
      </w:r>
      <w:r w:rsidR="009E73E7">
        <w:rPr>
          <w:rFonts w:ascii="Times New Roman" w:hAnsi="Times New Roman" w:cs="Times New Roman"/>
          <w:sz w:val="24"/>
          <w:szCs w:val="24"/>
        </w:rPr>
        <w:t xml:space="preserve">and </w:t>
      </w:r>
      <w:r w:rsidR="00684B8B" w:rsidRPr="00AD2FE4">
        <w:rPr>
          <w:rFonts w:ascii="Times New Roman" w:hAnsi="Times New Roman" w:cs="Times New Roman"/>
          <w:sz w:val="24"/>
          <w:szCs w:val="24"/>
        </w:rPr>
        <w:t>micro-irrigations</w:t>
      </w:r>
      <w:r w:rsidR="009E73E7">
        <w:rPr>
          <w:rFonts w:ascii="Times New Roman" w:hAnsi="Times New Roman" w:cs="Times New Roman"/>
          <w:sz w:val="24"/>
          <w:szCs w:val="24"/>
        </w:rPr>
        <w:t>.</w:t>
      </w:r>
      <w:r w:rsidR="00684B8B" w:rsidRPr="00AD2FE4">
        <w:rPr>
          <w:rFonts w:ascii="Times New Roman" w:hAnsi="Times New Roman" w:cs="Times New Roman"/>
          <w:sz w:val="24"/>
          <w:szCs w:val="24"/>
        </w:rPr>
        <w:t xml:space="preserve"> The area is also an active irrigation area for sugar cane and </w:t>
      </w:r>
      <w:r w:rsidR="006B4BCA">
        <w:rPr>
          <w:rFonts w:ascii="Times New Roman" w:hAnsi="Times New Roman" w:cs="Times New Roman"/>
          <w:sz w:val="24"/>
          <w:szCs w:val="24"/>
        </w:rPr>
        <w:t>K</w:t>
      </w:r>
      <w:r w:rsidR="00BA21C4" w:rsidRPr="00AD2FE4">
        <w:rPr>
          <w:rFonts w:ascii="Times New Roman" w:hAnsi="Times New Roman" w:cs="Times New Roman"/>
          <w:sz w:val="24"/>
          <w:szCs w:val="24"/>
        </w:rPr>
        <w:t>hat</w:t>
      </w:r>
      <w:r w:rsidR="007C58D7">
        <w:rPr>
          <w:rFonts w:ascii="Times New Roman" w:hAnsi="Times New Roman" w:cs="Times New Roman"/>
          <w:sz w:val="24"/>
          <w:szCs w:val="24"/>
        </w:rPr>
        <w:t xml:space="preserve"> plantations</w:t>
      </w:r>
      <w:r w:rsidR="00684B8B" w:rsidRPr="00AD2FE4">
        <w:rPr>
          <w:rFonts w:ascii="Times New Roman" w:hAnsi="Times New Roman" w:cs="Times New Roman"/>
          <w:sz w:val="24"/>
          <w:szCs w:val="24"/>
        </w:rPr>
        <w:t>.</w:t>
      </w:r>
      <w:r w:rsidR="00442AD0" w:rsidRPr="00AD2FE4">
        <w:rPr>
          <w:rFonts w:ascii="Times New Roman" w:hAnsi="Times New Roman" w:cs="Times New Roman"/>
          <w:sz w:val="24"/>
          <w:szCs w:val="24"/>
        </w:rPr>
        <w:t xml:space="preserve"> </w:t>
      </w:r>
      <w:r w:rsidR="00B160B7" w:rsidRPr="00AD2FE4">
        <w:rPr>
          <w:rFonts w:ascii="Times New Roman" w:hAnsi="Times New Roman" w:cs="Times New Roman"/>
          <w:sz w:val="24"/>
          <w:szCs w:val="24"/>
        </w:rPr>
        <w:t>The elevation of the</w:t>
      </w:r>
      <w:r w:rsidR="004A5542">
        <w:rPr>
          <w:rFonts w:ascii="Times New Roman" w:hAnsi="Times New Roman" w:cs="Times New Roman"/>
          <w:sz w:val="24"/>
          <w:szCs w:val="24"/>
        </w:rPr>
        <w:t xml:space="preserve"> study</w:t>
      </w:r>
      <w:r w:rsidR="00961739">
        <w:rPr>
          <w:rFonts w:ascii="Times New Roman" w:hAnsi="Times New Roman" w:cs="Times New Roman"/>
          <w:sz w:val="24"/>
          <w:szCs w:val="24"/>
        </w:rPr>
        <w:t xml:space="preserve"> area </w:t>
      </w:r>
      <w:r w:rsidR="007C58D7">
        <w:rPr>
          <w:rFonts w:ascii="Times New Roman" w:hAnsi="Times New Roman" w:cs="Times New Roman"/>
          <w:sz w:val="24"/>
          <w:szCs w:val="24"/>
        </w:rPr>
        <w:t>is</w:t>
      </w:r>
      <w:r w:rsidR="007C58D7" w:rsidRPr="00AD2FE4">
        <w:rPr>
          <w:rFonts w:ascii="Times New Roman" w:hAnsi="Times New Roman" w:cs="Times New Roman"/>
          <w:sz w:val="24"/>
          <w:szCs w:val="24"/>
        </w:rPr>
        <w:t xml:space="preserve"> </w:t>
      </w:r>
      <w:r w:rsidR="00B160B7" w:rsidRPr="00AD2FE4">
        <w:rPr>
          <w:rFonts w:ascii="Times New Roman" w:hAnsi="Times New Roman" w:cs="Times New Roman"/>
          <w:sz w:val="24"/>
          <w:szCs w:val="24"/>
        </w:rPr>
        <w:t>1797</w:t>
      </w:r>
      <w:r w:rsidR="006B4BCA">
        <w:rPr>
          <w:rFonts w:ascii="Times New Roman" w:hAnsi="Times New Roman" w:cs="Times New Roman"/>
          <w:sz w:val="24"/>
          <w:szCs w:val="24"/>
        </w:rPr>
        <w:t xml:space="preserve"> </w:t>
      </w:r>
      <w:r w:rsidR="00B160B7" w:rsidRPr="00AD2FE4">
        <w:rPr>
          <w:rFonts w:ascii="Times New Roman" w:hAnsi="Times New Roman" w:cs="Times New Roman"/>
          <w:sz w:val="24"/>
          <w:szCs w:val="24"/>
        </w:rPr>
        <w:t>m above</w:t>
      </w:r>
      <w:r w:rsidR="009F553F">
        <w:rPr>
          <w:rFonts w:ascii="Times New Roman" w:hAnsi="Times New Roman" w:cs="Times New Roman"/>
          <w:sz w:val="24"/>
          <w:szCs w:val="24"/>
        </w:rPr>
        <w:t xml:space="preserve"> </w:t>
      </w:r>
      <w:r w:rsidR="00B160B7" w:rsidRPr="00AD2FE4">
        <w:rPr>
          <w:rFonts w:ascii="Times New Roman" w:hAnsi="Times New Roman" w:cs="Times New Roman"/>
          <w:sz w:val="24"/>
          <w:szCs w:val="24"/>
        </w:rPr>
        <w:t xml:space="preserve"> sea level</w:t>
      </w:r>
      <w:r w:rsidR="00E52E73" w:rsidRPr="00E52E73">
        <w:rPr>
          <w:rFonts w:ascii="Times New Roman" w:hAnsi="Times New Roman" w:cs="Times New Roman"/>
          <w:sz w:val="24"/>
          <w:szCs w:val="24"/>
        </w:rPr>
        <w:t xml:space="preserve"> an</w:t>
      </w:r>
      <w:r w:rsidR="00E04E5B">
        <w:rPr>
          <w:rFonts w:ascii="Times New Roman" w:hAnsi="Times New Roman" w:cs="Times New Roman"/>
          <w:sz w:val="24"/>
          <w:szCs w:val="24"/>
        </w:rPr>
        <w:t>d annual average temperature is</w:t>
      </w:r>
      <w:r w:rsidR="00E52E73" w:rsidRPr="00E52E73">
        <w:rPr>
          <w:rFonts w:ascii="Times New Roman" w:hAnsi="Times New Roman" w:cs="Times New Roman"/>
          <w:sz w:val="24"/>
          <w:szCs w:val="24"/>
        </w:rPr>
        <w:t xml:space="preserve"> 19.6</w:t>
      </w:r>
      <w:r w:rsidR="000E445C" w:rsidRPr="000E445C">
        <w:rPr>
          <w:rFonts w:ascii="Times New Roman" w:hAnsi="Times New Roman" w:cs="Times New Roman"/>
          <w:sz w:val="24"/>
          <w:szCs w:val="24"/>
          <w:vertAlign w:val="superscript"/>
        </w:rPr>
        <w:t>o</w:t>
      </w:r>
      <w:r w:rsidR="00E52E73" w:rsidRPr="00E52E73">
        <w:rPr>
          <w:rFonts w:ascii="Times New Roman" w:hAnsi="Times New Roman" w:cs="Times New Roman"/>
          <w:sz w:val="24"/>
          <w:szCs w:val="24"/>
        </w:rPr>
        <w:t>c +/- 4.6</w:t>
      </w:r>
      <w:r w:rsidR="000E445C" w:rsidRPr="000E445C">
        <w:rPr>
          <w:rFonts w:ascii="Times New Roman" w:hAnsi="Times New Roman" w:cs="Times New Roman"/>
          <w:sz w:val="24"/>
          <w:szCs w:val="24"/>
          <w:vertAlign w:val="superscript"/>
        </w:rPr>
        <w:t>o</w:t>
      </w:r>
      <w:r w:rsidR="00E52E73" w:rsidRPr="00E52E73">
        <w:rPr>
          <w:rFonts w:ascii="Times New Roman" w:hAnsi="Times New Roman" w:cs="Times New Roman"/>
          <w:sz w:val="24"/>
          <w:szCs w:val="24"/>
        </w:rPr>
        <w:t>c.and rainfall 1419 mm +/-426</w:t>
      </w:r>
      <w:r w:rsidR="006B4BCA">
        <w:rPr>
          <w:rFonts w:ascii="Times New Roman" w:hAnsi="Times New Roman" w:cs="Times New Roman"/>
          <w:sz w:val="24"/>
          <w:szCs w:val="24"/>
        </w:rPr>
        <w:t xml:space="preserve"> </w:t>
      </w:r>
      <w:r w:rsidR="00E52E73" w:rsidRPr="00E52E73">
        <w:rPr>
          <w:rFonts w:ascii="Times New Roman" w:hAnsi="Times New Roman" w:cs="Times New Roman"/>
          <w:sz w:val="24"/>
          <w:szCs w:val="24"/>
        </w:rPr>
        <w:t>mm.</w:t>
      </w:r>
      <w:r w:rsidR="0023692F">
        <w:rPr>
          <w:rFonts w:ascii="Times New Roman" w:hAnsi="Times New Roman" w:cs="Times New Roman"/>
          <w:sz w:val="24"/>
          <w:szCs w:val="24"/>
        </w:rPr>
        <w:t xml:space="preserve"> </w:t>
      </w:r>
      <w:r w:rsidR="00E52E73" w:rsidRPr="00E52E73">
        <w:rPr>
          <w:rFonts w:ascii="Times New Roman" w:hAnsi="Times New Roman" w:cs="Times New Roman"/>
          <w:sz w:val="24"/>
          <w:szCs w:val="24"/>
        </w:rPr>
        <w:t xml:space="preserve">The total population </w:t>
      </w:r>
      <w:r w:rsidR="006B4BCA">
        <w:rPr>
          <w:rFonts w:ascii="Times New Roman" w:hAnsi="Times New Roman" w:cs="Times New Roman"/>
          <w:sz w:val="24"/>
          <w:szCs w:val="24"/>
        </w:rPr>
        <w:t xml:space="preserve">size </w:t>
      </w:r>
      <w:r w:rsidR="00E52E73" w:rsidRPr="00E52E73">
        <w:rPr>
          <w:rFonts w:ascii="Times New Roman" w:hAnsi="Times New Roman" w:cs="Times New Roman"/>
          <w:sz w:val="24"/>
          <w:szCs w:val="24"/>
        </w:rPr>
        <w:t xml:space="preserve">and </w:t>
      </w:r>
      <w:r w:rsidR="006B4BCA">
        <w:rPr>
          <w:rFonts w:ascii="Times New Roman" w:hAnsi="Times New Roman" w:cs="Times New Roman"/>
          <w:sz w:val="24"/>
          <w:szCs w:val="24"/>
        </w:rPr>
        <w:t xml:space="preserve">the </w:t>
      </w:r>
      <w:r w:rsidR="00E52E73" w:rsidRPr="00E52E73">
        <w:rPr>
          <w:rFonts w:ascii="Times New Roman" w:hAnsi="Times New Roman" w:cs="Times New Roman"/>
          <w:sz w:val="24"/>
          <w:szCs w:val="24"/>
        </w:rPr>
        <w:t xml:space="preserve">total number of students in Bahir Dar Zuria </w:t>
      </w:r>
      <w:r w:rsidR="00CB1F45" w:rsidRPr="00E52E73">
        <w:rPr>
          <w:rFonts w:ascii="Times New Roman" w:hAnsi="Times New Roman" w:cs="Times New Roman"/>
          <w:sz w:val="24"/>
          <w:szCs w:val="24"/>
        </w:rPr>
        <w:t>Woreda</w:t>
      </w:r>
      <w:r w:rsidR="00E52E73" w:rsidRPr="00E52E73">
        <w:rPr>
          <w:rFonts w:ascii="Times New Roman" w:hAnsi="Times New Roman" w:cs="Times New Roman"/>
          <w:sz w:val="24"/>
          <w:szCs w:val="24"/>
        </w:rPr>
        <w:t xml:space="preserve"> were </w:t>
      </w:r>
      <w:r w:rsidR="006A0A28">
        <w:rPr>
          <w:rFonts w:ascii="Times New Roman" w:hAnsi="Times New Roman" w:cs="Times New Roman"/>
          <w:sz w:val="24"/>
          <w:szCs w:val="24"/>
        </w:rPr>
        <w:t>231</w:t>
      </w:r>
      <w:r w:rsidR="00F8145B">
        <w:rPr>
          <w:rFonts w:ascii="Times New Roman" w:hAnsi="Times New Roman" w:cs="Times New Roman"/>
          <w:sz w:val="24"/>
          <w:szCs w:val="24"/>
        </w:rPr>
        <w:t>,</w:t>
      </w:r>
      <w:r w:rsidR="006A0A28">
        <w:rPr>
          <w:rFonts w:ascii="Times New Roman" w:hAnsi="Times New Roman" w:cs="Times New Roman"/>
          <w:sz w:val="24"/>
          <w:szCs w:val="24"/>
        </w:rPr>
        <w:t>493</w:t>
      </w:r>
      <w:r w:rsidR="006B4BCA">
        <w:rPr>
          <w:rFonts w:ascii="Times New Roman" w:hAnsi="Times New Roman" w:cs="Times New Roman"/>
          <w:sz w:val="24"/>
          <w:szCs w:val="24"/>
        </w:rPr>
        <w:t>(M</w:t>
      </w:r>
      <w:r w:rsidR="00B17D64">
        <w:rPr>
          <w:rFonts w:ascii="Times New Roman" w:hAnsi="Times New Roman" w:cs="Times New Roman"/>
          <w:sz w:val="24"/>
          <w:szCs w:val="24"/>
        </w:rPr>
        <w:t>ale=116,870</w:t>
      </w:r>
      <w:r w:rsidR="006B4BCA">
        <w:rPr>
          <w:rFonts w:ascii="Times New Roman" w:hAnsi="Times New Roman" w:cs="Times New Roman"/>
          <w:sz w:val="24"/>
          <w:szCs w:val="24"/>
        </w:rPr>
        <w:t xml:space="preserve"> &amp; F</w:t>
      </w:r>
      <w:r w:rsidR="00B17D64">
        <w:rPr>
          <w:rFonts w:ascii="Times New Roman" w:hAnsi="Times New Roman" w:cs="Times New Roman"/>
          <w:sz w:val="24"/>
          <w:szCs w:val="24"/>
        </w:rPr>
        <w:t>emale=114,623</w:t>
      </w:r>
      <w:r w:rsidR="006B4BCA">
        <w:rPr>
          <w:rFonts w:ascii="Times New Roman" w:hAnsi="Times New Roman" w:cs="Times New Roman"/>
          <w:sz w:val="24"/>
          <w:szCs w:val="24"/>
        </w:rPr>
        <w:t>)</w:t>
      </w:r>
      <w:r w:rsidR="006A0A28">
        <w:rPr>
          <w:rFonts w:ascii="Times New Roman" w:hAnsi="Times New Roman" w:cs="Times New Roman"/>
          <w:sz w:val="24"/>
          <w:szCs w:val="24"/>
        </w:rPr>
        <w:t xml:space="preserve"> </w:t>
      </w:r>
      <w:r w:rsidR="00E52E73" w:rsidRPr="00E52E73">
        <w:rPr>
          <w:rFonts w:ascii="Times New Roman" w:hAnsi="Times New Roman" w:cs="Times New Roman"/>
          <w:sz w:val="24"/>
          <w:szCs w:val="24"/>
        </w:rPr>
        <w:t>and</w:t>
      </w:r>
      <w:r w:rsidR="006A0A28">
        <w:rPr>
          <w:rFonts w:ascii="Times New Roman" w:hAnsi="Times New Roman" w:cs="Times New Roman"/>
          <w:sz w:val="24"/>
          <w:szCs w:val="24"/>
        </w:rPr>
        <w:t xml:space="preserve"> 5</w:t>
      </w:r>
      <w:r w:rsidR="00CB1F45">
        <w:rPr>
          <w:rFonts w:ascii="Times New Roman" w:hAnsi="Times New Roman" w:cs="Times New Roman"/>
          <w:sz w:val="24"/>
          <w:szCs w:val="24"/>
        </w:rPr>
        <w:t>3493</w:t>
      </w:r>
      <w:r w:rsidR="006B4BCA">
        <w:rPr>
          <w:rFonts w:ascii="Times New Roman" w:hAnsi="Times New Roman" w:cs="Times New Roman"/>
          <w:sz w:val="24"/>
          <w:szCs w:val="24"/>
        </w:rPr>
        <w:t xml:space="preserve"> (M</w:t>
      </w:r>
      <w:r w:rsidR="00B17D64">
        <w:rPr>
          <w:rFonts w:ascii="Times New Roman" w:hAnsi="Times New Roman" w:cs="Times New Roman"/>
          <w:sz w:val="24"/>
          <w:szCs w:val="24"/>
        </w:rPr>
        <w:t>ale=</w:t>
      </w:r>
      <w:r w:rsidR="00CB1F45">
        <w:rPr>
          <w:rFonts w:ascii="Times New Roman" w:hAnsi="Times New Roman" w:cs="Times New Roman"/>
          <w:sz w:val="24"/>
          <w:szCs w:val="24"/>
        </w:rPr>
        <w:t>28351</w:t>
      </w:r>
      <w:r w:rsidR="006B4BCA">
        <w:rPr>
          <w:rFonts w:ascii="Times New Roman" w:hAnsi="Times New Roman" w:cs="Times New Roman"/>
          <w:sz w:val="24"/>
          <w:szCs w:val="24"/>
        </w:rPr>
        <w:t xml:space="preserve"> &amp; F</w:t>
      </w:r>
      <w:r w:rsidR="00B17D64">
        <w:rPr>
          <w:rFonts w:ascii="Times New Roman" w:hAnsi="Times New Roman" w:cs="Times New Roman"/>
          <w:sz w:val="24"/>
          <w:szCs w:val="24"/>
        </w:rPr>
        <w:t>emale=</w:t>
      </w:r>
      <w:r w:rsidR="00CB1F45">
        <w:rPr>
          <w:rFonts w:ascii="Times New Roman" w:hAnsi="Times New Roman" w:cs="Times New Roman"/>
          <w:sz w:val="24"/>
          <w:szCs w:val="24"/>
        </w:rPr>
        <w:t>25142</w:t>
      </w:r>
      <w:r w:rsidR="006B4BCA">
        <w:rPr>
          <w:rFonts w:ascii="Times New Roman" w:hAnsi="Times New Roman" w:cs="Times New Roman"/>
          <w:sz w:val="24"/>
          <w:szCs w:val="24"/>
        </w:rPr>
        <w:t>),</w:t>
      </w:r>
      <w:r w:rsidR="00B71413">
        <w:rPr>
          <w:rFonts w:ascii="Times New Roman" w:hAnsi="Times New Roman" w:cs="Times New Roman"/>
          <w:sz w:val="24"/>
          <w:szCs w:val="24"/>
        </w:rPr>
        <w:t xml:space="preserve"> </w:t>
      </w:r>
      <w:r w:rsidR="00E52E73" w:rsidRPr="00E52E73">
        <w:rPr>
          <w:rFonts w:ascii="Times New Roman" w:hAnsi="Times New Roman" w:cs="Times New Roman"/>
          <w:sz w:val="24"/>
          <w:szCs w:val="24"/>
        </w:rPr>
        <w:t>respectively.</w:t>
      </w:r>
    </w:p>
    <w:p w:rsidR="00684B8B" w:rsidRPr="00836ADC" w:rsidRDefault="00684B8B" w:rsidP="003A6F25">
      <w:pPr>
        <w:pStyle w:val="Heading2"/>
        <w:spacing w:line="360" w:lineRule="auto"/>
        <w:jc w:val="both"/>
        <w:rPr>
          <w:rFonts w:ascii="Times New Roman" w:hAnsi="Times New Roman" w:cs="Times New Roman"/>
          <w:color w:val="auto"/>
          <w:sz w:val="28"/>
          <w:szCs w:val="28"/>
        </w:rPr>
      </w:pPr>
      <w:bookmarkStart w:id="28" w:name="_Toc408226842"/>
      <w:bookmarkStart w:id="29" w:name="_Toc506547224"/>
      <w:bookmarkStart w:id="30" w:name="_Toc523050867"/>
      <w:r>
        <w:rPr>
          <w:rFonts w:ascii="Times New Roman" w:hAnsi="Times New Roman" w:cs="Times New Roman"/>
          <w:color w:val="auto"/>
          <w:sz w:val="28"/>
          <w:szCs w:val="28"/>
        </w:rPr>
        <w:t>3</w:t>
      </w:r>
      <w:r w:rsidRPr="00836ADC">
        <w:rPr>
          <w:rFonts w:ascii="Times New Roman" w:hAnsi="Times New Roman" w:cs="Times New Roman"/>
          <w:color w:val="auto"/>
          <w:sz w:val="28"/>
          <w:szCs w:val="28"/>
        </w:rPr>
        <w:t>.2. Populatio</w:t>
      </w:r>
      <w:bookmarkEnd w:id="28"/>
      <w:bookmarkEnd w:id="29"/>
      <w:r w:rsidRPr="00836ADC">
        <w:rPr>
          <w:rFonts w:ascii="Times New Roman" w:hAnsi="Times New Roman" w:cs="Times New Roman"/>
          <w:color w:val="auto"/>
          <w:sz w:val="28"/>
          <w:szCs w:val="28"/>
        </w:rPr>
        <w:t>n</w:t>
      </w:r>
      <w:bookmarkEnd w:id="30"/>
    </w:p>
    <w:p w:rsidR="00684B8B" w:rsidRPr="00836ADC" w:rsidRDefault="00684B8B" w:rsidP="003A6F25">
      <w:pPr>
        <w:pStyle w:val="Heading3"/>
        <w:spacing w:after="240" w:line="360" w:lineRule="auto"/>
        <w:jc w:val="both"/>
        <w:rPr>
          <w:rFonts w:ascii="Times New Roman" w:hAnsi="Times New Roman" w:cs="Times New Roman"/>
          <w:color w:val="auto"/>
          <w:sz w:val="24"/>
          <w:szCs w:val="24"/>
        </w:rPr>
      </w:pPr>
      <w:bookmarkStart w:id="31" w:name="_Toc506547225"/>
      <w:bookmarkStart w:id="32" w:name="_Toc523050868"/>
      <w:r>
        <w:rPr>
          <w:rFonts w:ascii="Times New Roman" w:hAnsi="Times New Roman" w:cs="Times New Roman"/>
          <w:color w:val="auto"/>
          <w:sz w:val="24"/>
          <w:szCs w:val="24"/>
        </w:rPr>
        <w:t>3</w:t>
      </w:r>
      <w:r w:rsidRPr="00836ADC">
        <w:rPr>
          <w:rFonts w:ascii="Times New Roman" w:hAnsi="Times New Roman" w:cs="Times New Roman"/>
          <w:color w:val="auto"/>
          <w:sz w:val="24"/>
          <w:szCs w:val="24"/>
        </w:rPr>
        <w:t>.2.1. Source Population</w:t>
      </w:r>
      <w:bookmarkEnd w:id="31"/>
      <w:bookmarkEnd w:id="32"/>
    </w:p>
    <w:p w:rsidR="00684B8B" w:rsidRPr="005C1A3C" w:rsidRDefault="00684B8B" w:rsidP="003A6F25">
      <w:pPr>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All school children</w:t>
      </w:r>
      <w:r>
        <w:rPr>
          <w:rFonts w:ascii="Times New Roman" w:hAnsi="Times New Roman" w:cs="Times New Roman"/>
          <w:color w:val="000000" w:themeColor="text1"/>
          <w:sz w:val="24"/>
          <w:szCs w:val="24"/>
        </w:rPr>
        <w:t xml:space="preserve"> </w:t>
      </w:r>
      <w:r w:rsidRPr="005C1A3C">
        <w:rPr>
          <w:rFonts w:ascii="Times New Roman" w:hAnsi="Times New Roman" w:cs="Times New Roman"/>
          <w:color w:val="000000" w:themeColor="text1"/>
          <w:sz w:val="24"/>
          <w:szCs w:val="24"/>
        </w:rPr>
        <w:t>in</w:t>
      </w:r>
      <w:r>
        <w:rPr>
          <w:rFonts w:ascii="Times New Roman" w:hAnsi="Times New Roman" w:cs="Times New Roman"/>
          <w:color w:val="000000" w:themeColor="text1"/>
          <w:sz w:val="24"/>
          <w:szCs w:val="24"/>
        </w:rPr>
        <w:t xml:space="preserve"> </w:t>
      </w:r>
      <w:r w:rsidRPr="005C1A3C">
        <w:rPr>
          <w:rFonts w:ascii="Times New Roman" w:hAnsi="Times New Roman" w:cs="Times New Roman"/>
          <w:color w:val="000000" w:themeColor="text1"/>
          <w:sz w:val="24"/>
          <w:szCs w:val="24"/>
        </w:rPr>
        <w:t>Andasa primary school</w:t>
      </w:r>
      <w:r>
        <w:rPr>
          <w:rFonts w:ascii="Times New Roman" w:hAnsi="Times New Roman" w:cs="Times New Roman"/>
          <w:color w:val="000000" w:themeColor="text1"/>
          <w:sz w:val="24"/>
          <w:szCs w:val="24"/>
        </w:rPr>
        <w:t xml:space="preserve"> we</w:t>
      </w:r>
      <w:r w:rsidRPr="005C1A3C">
        <w:rPr>
          <w:rFonts w:ascii="Times New Roman" w:hAnsi="Times New Roman" w:cs="Times New Roman"/>
          <w:color w:val="000000" w:themeColor="text1"/>
          <w:sz w:val="24"/>
          <w:szCs w:val="24"/>
        </w:rPr>
        <w:t xml:space="preserve">re </w:t>
      </w:r>
      <w:r w:rsidR="008E57CE">
        <w:rPr>
          <w:rFonts w:ascii="Times New Roman" w:hAnsi="Times New Roman" w:cs="Times New Roman"/>
          <w:color w:val="000000" w:themeColor="text1"/>
          <w:sz w:val="24"/>
          <w:szCs w:val="24"/>
        </w:rPr>
        <w:t>the source</w:t>
      </w:r>
      <w:r w:rsidRPr="005C1A3C">
        <w:rPr>
          <w:rFonts w:ascii="Times New Roman" w:hAnsi="Times New Roman" w:cs="Times New Roman"/>
          <w:color w:val="000000" w:themeColor="text1"/>
          <w:sz w:val="24"/>
          <w:szCs w:val="24"/>
        </w:rPr>
        <w:t xml:space="preserve"> population</w:t>
      </w:r>
      <w:r w:rsidR="006B4BCA">
        <w:rPr>
          <w:rFonts w:ascii="Times New Roman" w:hAnsi="Times New Roman" w:cs="Times New Roman"/>
          <w:color w:val="000000" w:themeColor="text1"/>
          <w:sz w:val="24"/>
          <w:szCs w:val="24"/>
        </w:rPr>
        <w:t>.</w:t>
      </w:r>
    </w:p>
    <w:p w:rsidR="00684B8B" w:rsidRPr="00836ADC" w:rsidRDefault="00684B8B" w:rsidP="003A6F25">
      <w:pPr>
        <w:pStyle w:val="Heading3"/>
        <w:spacing w:after="240" w:line="360" w:lineRule="auto"/>
        <w:jc w:val="both"/>
        <w:rPr>
          <w:rFonts w:ascii="Times New Roman" w:hAnsi="Times New Roman" w:cs="Times New Roman"/>
          <w:color w:val="auto"/>
          <w:sz w:val="24"/>
          <w:szCs w:val="24"/>
        </w:rPr>
      </w:pPr>
      <w:bookmarkStart w:id="33" w:name="_Toc408226844"/>
      <w:bookmarkStart w:id="34" w:name="_Toc393623749"/>
      <w:bookmarkStart w:id="35" w:name="_Toc506547226"/>
      <w:bookmarkStart w:id="36" w:name="_Toc523050869"/>
      <w:r>
        <w:rPr>
          <w:rFonts w:ascii="Times New Roman" w:hAnsi="Times New Roman" w:cs="Times New Roman"/>
          <w:color w:val="auto"/>
          <w:sz w:val="24"/>
          <w:szCs w:val="24"/>
        </w:rPr>
        <w:t>3</w:t>
      </w:r>
      <w:r w:rsidRPr="00836ADC">
        <w:rPr>
          <w:rFonts w:ascii="Times New Roman" w:hAnsi="Times New Roman" w:cs="Times New Roman"/>
          <w:color w:val="auto"/>
          <w:sz w:val="24"/>
          <w:szCs w:val="24"/>
        </w:rPr>
        <w:t>.2.2. Study population</w:t>
      </w:r>
      <w:bookmarkEnd w:id="33"/>
      <w:bookmarkEnd w:id="34"/>
      <w:bookmarkEnd w:id="35"/>
      <w:bookmarkEnd w:id="36"/>
    </w:p>
    <w:p w:rsidR="007C58D7" w:rsidRPr="005C1A3C" w:rsidRDefault="007C58D7" w:rsidP="003A6F25">
      <w:pPr>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All school children who</w:t>
      </w:r>
      <w:r>
        <w:rPr>
          <w:rFonts w:ascii="Times New Roman" w:hAnsi="Times New Roman" w:cs="Times New Roman"/>
          <w:color w:val="000000" w:themeColor="text1"/>
          <w:sz w:val="24"/>
          <w:szCs w:val="24"/>
        </w:rPr>
        <w:t xml:space="preserve"> were actively learning during the day time </w:t>
      </w:r>
      <w:r w:rsidRPr="005C1A3C">
        <w:rPr>
          <w:rFonts w:ascii="Times New Roman" w:hAnsi="Times New Roman" w:cs="Times New Roman"/>
          <w:color w:val="000000" w:themeColor="text1"/>
          <w:sz w:val="24"/>
          <w:szCs w:val="24"/>
        </w:rPr>
        <w:t>in</w:t>
      </w:r>
      <w:r>
        <w:rPr>
          <w:rFonts w:ascii="Times New Roman" w:hAnsi="Times New Roman" w:cs="Times New Roman"/>
          <w:color w:val="000000" w:themeColor="text1"/>
          <w:sz w:val="24"/>
          <w:szCs w:val="24"/>
        </w:rPr>
        <w:t xml:space="preserve"> </w:t>
      </w:r>
      <w:r w:rsidRPr="005C1A3C">
        <w:rPr>
          <w:rFonts w:ascii="Times New Roman" w:hAnsi="Times New Roman" w:cs="Times New Roman"/>
          <w:color w:val="000000" w:themeColor="text1"/>
          <w:sz w:val="24"/>
          <w:szCs w:val="24"/>
        </w:rPr>
        <w:t>Andasa primary school.</w:t>
      </w:r>
    </w:p>
    <w:p w:rsidR="00684B8B" w:rsidRPr="005C1A3C" w:rsidRDefault="00684B8B" w:rsidP="003A6F25">
      <w:pPr>
        <w:pStyle w:val="Heading3"/>
        <w:numPr>
          <w:ilvl w:val="2"/>
          <w:numId w:val="20"/>
        </w:numPr>
        <w:spacing w:line="360" w:lineRule="auto"/>
        <w:jc w:val="both"/>
        <w:rPr>
          <w:rFonts w:ascii="Times New Roman" w:hAnsi="Times New Roman" w:cs="Times New Roman"/>
          <w:color w:val="000000" w:themeColor="text1"/>
          <w:sz w:val="24"/>
          <w:szCs w:val="24"/>
        </w:rPr>
      </w:pPr>
      <w:bookmarkStart w:id="37" w:name="_Toc506547227"/>
      <w:bookmarkStart w:id="38" w:name="_Toc523050870"/>
      <w:r>
        <w:rPr>
          <w:rFonts w:ascii="Times New Roman" w:hAnsi="Times New Roman" w:cs="Times New Roman"/>
          <w:color w:val="000000" w:themeColor="text1"/>
          <w:sz w:val="24"/>
          <w:szCs w:val="24"/>
        </w:rPr>
        <w:t>Study subject</w:t>
      </w:r>
      <w:bookmarkEnd w:id="37"/>
      <w:bookmarkEnd w:id="38"/>
    </w:p>
    <w:p w:rsidR="00684B8B" w:rsidRDefault="007C58D7" w:rsidP="003A6F25">
      <w:pPr>
        <w:spacing w:line="360" w:lineRule="auto"/>
        <w:jc w:val="both"/>
        <w:rPr>
          <w:rFonts w:ascii="Times New Roman" w:hAnsi="Times New Roman" w:cs="Times New Roman"/>
          <w:sz w:val="24"/>
          <w:szCs w:val="24"/>
        </w:rPr>
      </w:pPr>
      <w:r w:rsidRPr="00AB3101">
        <w:rPr>
          <w:rFonts w:ascii="Times New Roman" w:hAnsi="Times New Roman" w:cs="Times New Roman"/>
          <w:sz w:val="24"/>
          <w:szCs w:val="24"/>
        </w:rPr>
        <w:t>All Andasa primary school children who</w:t>
      </w:r>
      <w:r>
        <w:rPr>
          <w:rFonts w:ascii="Times New Roman" w:hAnsi="Times New Roman" w:cs="Times New Roman"/>
          <w:sz w:val="24"/>
          <w:szCs w:val="24"/>
        </w:rPr>
        <w:t xml:space="preserve"> were actively</w:t>
      </w:r>
      <w:r w:rsidRPr="00AB3101">
        <w:rPr>
          <w:rFonts w:ascii="Times New Roman" w:hAnsi="Times New Roman" w:cs="Times New Roman"/>
          <w:sz w:val="24"/>
          <w:szCs w:val="24"/>
        </w:rPr>
        <w:t xml:space="preserve"> learn</w:t>
      </w:r>
      <w:r>
        <w:rPr>
          <w:rFonts w:ascii="Times New Roman" w:hAnsi="Times New Roman" w:cs="Times New Roman"/>
          <w:sz w:val="24"/>
          <w:szCs w:val="24"/>
        </w:rPr>
        <w:t>ing</w:t>
      </w:r>
      <w:r w:rsidRPr="00AB3101">
        <w:rPr>
          <w:rFonts w:ascii="Times New Roman" w:hAnsi="Times New Roman" w:cs="Times New Roman"/>
          <w:sz w:val="24"/>
          <w:szCs w:val="24"/>
        </w:rPr>
        <w:t xml:space="preserve"> during the day time volunteer t</w:t>
      </w:r>
      <w:r>
        <w:rPr>
          <w:rFonts w:ascii="Times New Roman" w:hAnsi="Times New Roman" w:cs="Times New Roman"/>
          <w:sz w:val="24"/>
          <w:szCs w:val="24"/>
        </w:rPr>
        <w:t>o participate and provided consent.</w:t>
      </w:r>
    </w:p>
    <w:p w:rsidR="00684B8B" w:rsidRPr="001D029C" w:rsidRDefault="00684B8B" w:rsidP="000C21F4">
      <w:pPr>
        <w:pStyle w:val="Heading2"/>
        <w:numPr>
          <w:ilvl w:val="1"/>
          <w:numId w:val="20"/>
        </w:numPr>
        <w:spacing w:line="360" w:lineRule="auto"/>
        <w:jc w:val="both"/>
        <w:rPr>
          <w:rFonts w:ascii="Times New Roman" w:hAnsi="Times New Roman" w:cs="Times New Roman"/>
          <w:color w:val="auto"/>
          <w:sz w:val="28"/>
          <w:szCs w:val="28"/>
        </w:rPr>
      </w:pPr>
      <w:bookmarkStart w:id="39" w:name="_Toc506547228"/>
      <w:bookmarkStart w:id="40" w:name="_Toc523050871"/>
      <w:r w:rsidRPr="001D029C">
        <w:rPr>
          <w:rFonts w:ascii="Times New Roman" w:hAnsi="Times New Roman" w:cs="Times New Roman"/>
          <w:color w:val="auto"/>
          <w:sz w:val="28"/>
          <w:szCs w:val="28"/>
        </w:rPr>
        <w:t>Inclusion and Exclusion criteria</w:t>
      </w:r>
      <w:bookmarkEnd w:id="39"/>
      <w:bookmarkEnd w:id="40"/>
    </w:p>
    <w:p w:rsidR="00684B8B" w:rsidRPr="005C1A3C" w:rsidRDefault="00684B8B" w:rsidP="000C21F4">
      <w:pPr>
        <w:pStyle w:val="Heading3"/>
        <w:numPr>
          <w:ilvl w:val="2"/>
          <w:numId w:val="21"/>
        </w:numPr>
        <w:spacing w:line="360" w:lineRule="auto"/>
        <w:jc w:val="both"/>
        <w:rPr>
          <w:rFonts w:ascii="Times New Roman" w:hAnsi="Times New Roman" w:cs="Times New Roman"/>
          <w:color w:val="000000" w:themeColor="text1"/>
          <w:sz w:val="24"/>
          <w:szCs w:val="24"/>
        </w:rPr>
      </w:pPr>
      <w:bookmarkStart w:id="41" w:name="_Toc408226846"/>
      <w:bookmarkStart w:id="42" w:name="_Toc506547229"/>
      <w:bookmarkStart w:id="43" w:name="_Toc523050872"/>
      <w:r>
        <w:rPr>
          <w:rFonts w:ascii="Times New Roman" w:hAnsi="Times New Roman" w:cs="Times New Roman"/>
          <w:color w:val="000000" w:themeColor="text1"/>
          <w:sz w:val="24"/>
          <w:szCs w:val="24"/>
        </w:rPr>
        <w:t>Inclusion criteria</w:t>
      </w:r>
      <w:bookmarkEnd w:id="41"/>
      <w:bookmarkEnd w:id="42"/>
      <w:bookmarkEnd w:id="43"/>
    </w:p>
    <w:p w:rsidR="00684B8B" w:rsidRPr="00AB3101" w:rsidRDefault="00684B8B" w:rsidP="000C21F4">
      <w:pPr>
        <w:spacing w:line="360" w:lineRule="auto"/>
        <w:jc w:val="both"/>
        <w:rPr>
          <w:rFonts w:ascii="Times New Roman" w:hAnsi="Times New Roman" w:cs="Times New Roman"/>
          <w:sz w:val="24"/>
          <w:szCs w:val="24"/>
        </w:rPr>
      </w:pPr>
      <w:r w:rsidRPr="008B0B5F">
        <w:rPr>
          <w:rFonts w:ascii="Times New Roman" w:hAnsi="Times New Roman" w:cs="Times New Roman"/>
          <w:sz w:val="24"/>
          <w:szCs w:val="24"/>
        </w:rPr>
        <w:t xml:space="preserve">All </w:t>
      </w:r>
      <w:r>
        <w:rPr>
          <w:rFonts w:ascii="Times New Roman" w:hAnsi="Times New Roman" w:cs="Times New Roman"/>
          <w:sz w:val="24"/>
          <w:szCs w:val="24"/>
        </w:rPr>
        <w:t xml:space="preserve">apparently healthy </w:t>
      </w:r>
      <w:r w:rsidR="002F5AB7">
        <w:rPr>
          <w:rFonts w:ascii="Times New Roman" w:hAnsi="Times New Roman" w:cs="Times New Roman"/>
          <w:sz w:val="24"/>
          <w:szCs w:val="24"/>
        </w:rPr>
        <w:t>students</w:t>
      </w:r>
      <w:r>
        <w:rPr>
          <w:rFonts w:ascii="Times New Roman" w:hAnsi="Times New Roman" w:cs="Times New Roman"/>
          <w:sz w:val="24"/>
          <w:szCs w:val="24"/>
        </w:rPr>
        <w:t xml:space="preserve"> </w:t>
      </w:r>
      <w:r w:rsidRPr="005C1A3C">
        <w:rPr>
          <w:rFonts w:ascii="Times New Roman" w:hAnsi="Times New Roman" w:cs="Times New Roman"/>
          <w:sz w:val="24"/>
          <w:szCs w:val="24"/>
        </w:rPr>
        <w:t>volunteer</w:t>
      </w:r>
      <w:r>
        <w:rPr>
          <w:rFonts w:ascii="Times New Roman" w:hAnsi="Times New Roman" w:cs="Times New Roman"/>
          <w:sz w:val="24"/>
          <w:szCs w:val="24"/>
        </w:rPr>
        <w:t xml:space="preserve"> and had consent </w:t>
      </w:r>
      <w:r>
        <w:rPr>
          <w:rFonts w:ascii="Times New Roman" w:hAnsi="Times New Roman" w:cs="Times New Roman"/>
          <w:color w:val="000000" w:themeColor="text1"/>
          <w:sz w:val="24"/>
          <w:szCs w:val="24"/>
        </w:rPr>
        <w:t>we</w:t>
      </w:r>
      <w:r w:rsidRPr="005C1A3C">
        <w:rPr>
          <w:rFonts w:ascii="Times New Roman" w:hAnsi="Times New Roman" w:cs="Times New Roman"/>
          <w:color w:val="000000" w:themeColor="text1"/>
          <w:sz w:val="24"/>
          <w:szCs w:val="24"/>
        </w:rPr>
        <w:t xml:space="preserve">re </w:t>
      </w:r>
      <w:r w:rsidR="006B4BCA">
        <w:rPr>
          <w:rFonts w:ascii="Times New Roman" w:hAnsi="Times New Roman" w:cs="Times New Roman"/>
          <w:color w:val="000000" w:themeColor="text1"/>
          <w:sz w:val="24"/>
          <w:szCs w:val="24"/>
        </w:rPr>
        <w:t>included.</w:t>
      </w:r>
    </w:p>
    <w:p w:rsidR="00684B8B" w:rsidRPr="005C1A3C" w:rsidRDefault="00684B8B" w:rsidP="00CF1598">
      <w:pPr>
        <w:pStyle w:val="Heading3"/>
        <w:numPr>
          <w:ilvl w:val="2"/>
          <w:numId w:val="21"/>
        </w:numPr>
        <w:spacing w:line="360" w:lineRule="auto"/>
        <w:jc w:val="both"/>
        <w:rPr>
          <w:rFonts w:ascii="Times New Roman" w:hAnsi="Times New Roman" w:cs="Times New Roman"/>
          <w:color w:val="000000" w:themeColor="text1"/>
          <w:sz w:val="24"/>
          <w:szCs w:val="24"/>
        </w:rPr>
      </w:pPr>
      <w:bookmarkStart w:id="44" w:name="_Toc408226847"/>
      <w:bookmarkStart w:id="45" w:name="_Toc506547230"/>
      <w:bookmarkStart w:id="46" w:name="_Toc523050873"/>
      <w:r w:rsidRPr="005C1A3C">
        <w:rPr>
          <w:rFonts w:ascii="Times New Roman" w:hAnsi="Times New Roman" w:cs="Times New Roman"/>
          <w:color w:val="000000" w:themeColor="text1"/>
          <w:sz w:val="24"/>
          <w:szCs w:val="24"/>
        </w:rPr>
        <w:t>Exclusion criteria</w:t>
      </w:r>
      <w:bookmarkEnd w:id="44"/>
      <w:bookmarkEnd w:id="45"/>
      <w:bookmarkEnd w:id="46"/>
    </w:p>
    <w:p w:rsidR="00684B8B" w:rsidRPr="005C1A3C" w:rsidRDefault="00684B8B" w:rsidP="00CF1598">
      <w:pPr>
        <w:spacing w:line="360" w:lineRule="auto"/>
        <w:jc w:val="both"/>
        <w:rPr>
          <w:rFonts w:ascii="Times New Roman" w:hAnsi="Times New Roman" w:cs="Times New Roman"/>
          <w:color w:val="000000" w:themeColor="text1"/>
          <w:sz w:val="24"/>
          <w:szCs w:val="24"/>
        </w:rPr>
      </w:pPr>
      <w:r w:rsidRPr="008B0B5F">
        <w:rPr>
          <w:rFonts w:ascii="Times New Roman" w:hAnsi="Times New Roman" w:cs="Times New Roman"/>
          <w:sz w:val="24"/>
          <w:szCs w:val="24"/>
        </w:rPr>
        <w:t xml:space="preserve">School </w:t>
      </w:r>
      <w:r>
        <w:rPr>
          <w:rFonts w:ascii="Times New Roman" w:hAnsi="Times New Roman" w:cs="Times New Roman"/>
          <w:sz w:val="24"/>
          <w:szCs w:val="24"/>
        </w:rPr>
        <w:t xml:space="preserve">children who took </w:t>
      </w:r>
      <w:r w:rsidR="002F5AB7">
        <w:rPr>
          <w:rFonts w:ascii="Times New Roman" w:hAnsi="Times New Roman" w:cs="Times New Roman"/>
          <w:sz w:val="24"/>
          <w:szCs w:val="24"/>
        </w:rPr>
        <w:t>anthelmintic</w:t>
      </w:r>
      <w:r>
        <w:rPr>
          <w:rFonts w:ascii="Times New Roman" w:hAnsi="Times New Roman" w:cs="Times New Roman"/>
          <w:sz w:val="24"/>
          <w:szCs w:val="24"/>
        </w:rPr>
        <w:t xml:space="preserve"> drugs </w:t>
      </w:r>
      <w:r w:rsidR="006B4BCA">
        <w:rPr>
          <w:rFonts w:ascii="Times New Roman" w:hAnsi="Times New Roman" w:cs="Times New Roman"/>
          <w:color w:val="000000" w:themeColor="text1"/>
          <w:sz w:val="24"/>
          <w:szCs w:val="24"/>
        </w:rPr>
        <w:t>for the last</w:t>
      </w:r>
      <w:r w:rsidR="006B4BCA" w:rsidRPr="005C1A3C">
        <w:rPr>
          <w:rFonts w:ascii="Times New Roman" w:hAnsi="Times New Roman" w:cs="Times New Roman"/>
          <w:color w:val="000000" w:themeColor="text1"/>
          <w:sz w:val="24"/>
          <w:szCs w:val="24"/>
        </w:rPr>
        <w:t xml:space="preserve"> </w:t>
      </w:r>
      <w:r w:rsidRPr="005C1A3C">
        <w:rPr>
          <w:rFonts w:ascii="Times New Roman" w:hAnsi="Times New Roman" w:cs="Times New Roman"/>
          <w:color w:val="000000" w:themeColor="text1"/>
          <w:sz w:val="24"/>
          <w:szCs w:val="24"/>
        </w:rPr>
        <w:t>three months</w:t>
      </w:r>
      <w:r w:rsidR="00B83070">
        <w:rPr>
          <w:rFonts w:ascii="Times New Roman" w:hAnsi="Times New Roman" w:cs="Times New Roman"/>
          <w:color w:val="000000" w:themeColor="text1"/>
          <w:sz w:val="24"/>
          <w:szCs w:val="24"/>
        </w:rPr>
        <w:t xml:space="preserve"> and later</w:t>
      </w:r>
      <w:r>
        <w:rPr>
          <w:rFonts w:ascii="Times New Roman" w:hAnsi="Times New Roman" w:cs="Times New Roman"/>
          <w:color w:val="000000" w:themeColor="text1"/>
          <w:sz w:val="24"/>
          <w:szCs w:val="24"/>
        </w:rPr>
        <w:t xml:space="preserve"> </w:t>
      </w:r>
      <w:r w:rsidR="006B4BCA">
        <w:rPr>
          <w:rFonts w:ascii="Times New Roman" w:hAnsi="Times New Roman" w:cs="Times New Roman"/>
          <w:color w:val="000000" w:themeColor="text1"/>
          <w:sz w:val="24"/>
          <w:szCs w:val="24"/>
        </w:rPr>
        <w:t>prior to data collection</w:t>
      </w:r>
    </w:p>
    <w:p w:rsidR="00684B8B" w:rsidRPr="00BD1277" w:rsidRDefault="00684B8B" w:rsidP="00CF1598">
      <w:pPr>
        <w:pStyle w:val="Heading2"/>
        <w:numPr>
          <w:ilvl w:val="1"/>
          <w:numId w:val="21"/>
        </w:numPr>
        <w:spacing w:line="360" w:lineRule="auto"/>
        <w:jc w:val="both"/>
        <w:rPr>
          <w:rFonts w:ascii="Times New Roman" w:hAnsi="Times New Roman" w:cs="Times New Roman"/>
          <w:color w:val="auto"/>
          <w:sz w:val="28"/>
          <w:szCs w:val="28"/>
        </w:rPr>
      </w:pPr>
      <w:bookmarkStart w:id="47" w:name="_Toc506547231"/>
      <w:bookmarkStart w:id="48" w:name="_Toc523050874"/>
      <w:r w:rsidRPr="00BD1277">
        <w:rPr>
          <w:rFonts w:ascii="Times New Roman" w:hAnsi="Times New Roman" w:cs="Times New Roman"/>
          <w:color w:val="auto"/>
          <w:sz w:val="28"/>
          <w:szCs w:val="28"/>
        </w:rPr>
        <w:t>Sample size</w:t>
      </w:r>
      <w:bookmarkEnd w:id="47"/>
      <w:bookmarkEnd w:id="48"/>
    </w:p>
    <w:p w:rsidR="00684B8B" w:rsidRPr="00DA0F6B" w:rsidRDefault="00B807A5" w:rsidP="00CF1598">
      <w:pPr>
        <w:spacing w:line="360" w:lineRule="auto"/>
        <w:jc w:val="both"/>
        <w:rPr>
          <w:rFonts w:ascii="Times New Roman" w:hAnsi="Times New Roman" w:cs="Times New Roman"/>
          <w:sz w:val="24"/>
          <w:szCs w:val="24"/>
        </w:rPr>
      </w:pPr>
      <w:r>
        <w:rPr>
          <w:rFonts w:ascii="Times New Roman" w:hAnsi="Times New Roman" w:cs="Times New Roman"/>
          <w:sz w:val="24"/>
          <w:szCs w:val="24"/>
        </w:rPr>
        <w:t>The r</w:t>
      </w:r>
      <w:r w:rsidR="00684B8B">
        <w:rPr>
          <w:rFonts w:ascii="Times New Roman" w:hAnsi="Times New Roman" w:cs="Times New Roman"/>
          <w:sz w:val="24"/>
          <w:szCs w:val="24"/>
        </w:rPr>
        <w:t>equired sample size was</w:t>
      </w:r>
      <w:r w:rsidR="00684B8B" w:rsidRPr="00DA0F6B">
        <w:rPr>
          <w:rFonts w:ascii="Times New Roman" w:hAnsi="Times New Roman" w:cs="Times New Roman"/>
          <w:sz w:val="24"/>
          <w:szCs w:val="24"/>
        </w:rPr>
        <w:t xml:space="preserve"> determined by using single population proportion form</w:t>
      </w:r>
      <w:r w:rsidR="00684B8B">
        <w:rPr>
          <w:rFonts w:ascii="Times New Roman" w:hAnsi="Times New Roman" w:cs="Times New Roman"/>
          <w:sz w:val="24"/>
          <w:szCs w:val="24"/>
        </w:rPr>
        <w:t>ula. A prevalence of 50% was</w:t>
      </w:r>
      <w:r w:rsidR="00684B8B" w:rsidRPr="00DA0F6B">
        <w:rPr>
          <w:rFonts w:ascii="Times New Roman" w:hAnsi="Times New Roman" w:cs="Times New Roman"/>
          <w:sz w:val="24"/>
          <w:szCs w:val="24"/>
        </w:rPr>
        <w:t xml:space="preserve"> </w:t>
      </w:r>
      <w:r w:rsidR="0074605E" w:rsidRPr="00DA0F6B">
        <w:rPr>
          <w:rFonts w:ascii="Times New Roman" w:hAnsi="Times New Roman" w:cs="Times New Roman"/>
          <w:sz w:val="24"/>
          <w:szCs w:val="24"/>
        </w:rPr>
        <w:t>taken</w:t>
      </w:r>
      <w:r w:rsidR="0074605E">
        <w:rPr>
          <w:rFonts w:ascii="Times New Roman" w:hAnsi="Times New Roman" w:cs="Times New Roman"/>
          <w:sz w:val="24"/>
          <w:szCs w:val="24"/>
        </w:rPr>
        <w:t xml:space="preserve"> since</w:t>
      </w:r>
      <w:r w:rsidR="00684B8B" w:rsidRPr="00DA0F6B">
        <w:rPr>
          <w:rFonts w:ascii="Times New Roman" w:hAnsi="Times New Roman" w:cs="Times New Roman"/>
          <w:sz w:val="24"/>
          <w:szCs w:val="24"/>
        </w:rPr>
        <w:t xml:space="preserve"> there was no previous study conducted in this area and the level of confidence 95% and α = 5%; so</w:t>
      </w:r>
      <w:r w:rsidR="00684B8B">
        <w:rPr>
          <w:rFonts w:ascii="Times New Roman" w:hAnsi="Times New Roman" w:cs="Times New Roman"/>
          <w:sz w:val="24"/>
          <w:szCs w:val="24"/>
        </w:rPr>
        <w:t xml:space="preserve"> the minimum sample size was</w:t>
      </w:r>
      <w:r w:rsidR="00684B8B" w:rsidRPr="00DA0F6B">
        <w:rPr>
          <w:rFonts w:ascii="Times New Roman" w:hAnsi="Times New Roman" w:cs="Times New Roman"/>
          <w:sz w:val="24"/>
          <w:szCs w:val="24"/>
        </w:rPr>
        <w:t xml:space="preserve"> as follows.</w:t>
      </w:r>
    </w:p>
    <w:p w:rsidR="00684B8B" w:rsidRPr="00DA0F6B" w:rsidRDefault="00684B8B" w:rsidP="00CF1598">
      <w:pPr>
        <w:pStyle w:val="ListParagraph"/>
        <w:spacing w:line="360" w:lineRule="auto"/>
        <w:ind w:left="420"/>
        <w:jc w:val="both"/>
        <w:rPr>
          <w:rFonts w:ascii="Times New Roman" w:hAnsi="Times New Roman" w:cs="Times New Roman"/>
        </w:rPr>
      </w:pPr>
    </w:p>
    <w:p w:rsidR="00684B8B" w:rsidRPr="00DA0F6B" w:rsidRDefault="00684B8B" w:rsidP="00CF1598">
      <w:pPr>
        <w:pStyle w:val="ListParagraph"/>
        <w:autoSpaceDE w:val="0"/>
        <w:autoSpaceDN w:val="0"/>
        <w:adjustRightInd w:val="0"/>
        <w:spacing w:after="0" w:line="360" w:lineRule="auto"/>
        <w:ind w:left="420"/>
        <w:jc w:val="both"/>
        <w:rPr>
          <w:rFonts w:ascii="Times New Roman" w:hAnsi="Times New Roman" w:cs="Times New Roman"/>
          <w:sz w:val="32"/>
          <w:szCs w:val="32"/>
        </w:rPr>
      </w:pPr>
      <w:r w:rsidRPr="00DA0F6B">
        <w:rPr>
          <w:rFonts w:ascii="Times New Roman" w:hAnsi="Times New Roman" w:cs="Times New Roman"/>
          <w:sz w:val="36"/>
          <w:szCs w:val="36"/>
        </w:rPr>
        <w:t xml:space="preserve">                          n = </w:t>
      </w:r>
      <m:oMath>
        <m:f>
          <m:fPr>
            <m:ctrlPr>
              <w:rPr>
                <w:rFonts w:ascii="Cambria Math" w:hAnsi="Times New Roman" w:cs="Times New Roman"/>
                <w:i/>
                <w:sz w:val="32"/>
                <w:szCs w:val="32"/>
              </w:rPr>
            </m:ctrlPr>
          </m:fPr>
          <m:num>
            <m:sSub>
              <m:sSubPr>
                <m:ctrlPr>
                  <w:rPr>
                    <w:rFonts w:ascii="Cambria Math" w:hAnsi="Times New Roman" w:cs="Times New Roman"/>
                    <w:sz w:val="32"/>
                    <w:szCs w:val="32"/>
                  </w:rPr>
                </m:ctrlPr>
              </m:sSubPr>
              <m:e>
                <m:r>
                  <m:rPr>
                    <m:sty m:val="p"/>
                  </m:rPr>
                  <w:rPr>
                    <w:rFonts w:ascii="Cambria Math" w:hAnsi="Times New Roman" w:cs="Times New Roman"/>
                    <w:sz w:val="32"/>
                    <w:szCs w:val="32"/>
                  </w:rPr>
                  <m:t>Z</m:t>
                </m:r>
              </m:e>
              <m:sub>
                <m:r>
                  <m:rPr>
                    <m:sty m:val="p"/>
                  </m:rPr>
                  <w:rPr>
                    <w:rFonts w:ascii="Cambria Math" w:hAnsi="Times New Roman" w:cs="Times New Roman"/>
                    <w:sz w:val="32"/>
                    <w:szCs w:val="32"/>
                  </w:rPr>
                  <m:t>α</m:t>
                </m:r>
                <m:r>
                  <m:rPr>
                    <m:sty m:val="p"/>
                  </m:rPr>
                  <w:rPr>
                    <w:rFonts w:ascii="Cambria Math" w:hAnsi="Times New Roman" w:cs="Times New Roman"/>
                    <w:sz w:val="32"/>
                    <w:szCs w:val="32"/>
                  </w:rPr>
                  <m:t>/2</m:t>
                </m:r>
              </m:sub>
            </m:sSub>
            <m:r>
              <m:rPr>
                <m:sty m:val="p"/>
              </m:rPr>
              <w:rPr>
                <w:rFonts w:ascii="Cambria Math" w:hAnsi="Times New Roman" w:cs="Times New Roman"/>
                <w:sz w:val="32"/>
                <w:szCs w:val="32"/>
              </w:rPr>
              <m:t>2 P( 1</m:t>
            </m:r>
            <m:r>
              <m:rPr>
                <m:sty m:val="p"/>
              </m:rPr>
              <w:rPr>
                <w:rFonts w:ascii="Cambria Math" w:hAnsi="Times New Roman" w:cs="Times New Roman"/>
                <w:sz w:val="32"/>
                <w:szCs w:val="32"/>
              </w:rPr>
              <m:t>-</m:t>
            </m:r>
            <m:r>
              <m:rPr>
                <m:sty m:val="p"/>
              </m:rPr>
              <w:rPr>
                <w:rFonts w:ascii="Cambria Math" w:hAnsi="Times New Roman" w:cs="Times New Roman"/>
                <w:sz w:val="32"/>
                <w:szCs w:val="32"/>
              </w:rPr>
              <m:t>P)</m:t>
            </m:r>
          </m:num>
          <m:den>
            <m:sSup>
              <m:sSupPr>
                <m:ctrlPr>
                  <w:rPr>
                    <w:rFonts w:ascii="Cambria Math" w:hAnsi="Times New Roman" w:cs="Times New Roman"/>
                    <w:sz w:val="32"/>
                    <w:szCs w:val="32"/>
                  </w:rPr>
                </m:ctrlPr>
              </m:sSupPr>
              <m:e>
                <m:r>
                  <m:rPr>
                    <m:sty m:val="p"/>
                  </m:rPr>
                  <w:rPr>
                    <w:rFonts w:ascii="Cambria Math" w:hAnsi="Times New Roman" w:cs="Times New Roman"/>
                    <w:sz w:val="32"/>
                    <w:szCs w:val="32"/>
                  </w:rPr>
                  <m:t>d</m:t>
                </m:r>
              </m:e>
              <m:sup>
                <m:r>
                  <m:rPr>
                    <m:sty m:val="p"/>
                  </m:rPr>
                  <w:rPr>
                    <w:rFonts w:ascii="Cambria Math" w:hAnsi="Times New Roman" w:cs="Times New Roman"/>
                    <w:sz w:val="32"/>
                    <w:szCs w:val="32"/>
                  </w:rPr>
                  <m:t>2</m:t>
                </m:r>
              </m:sup>
            </m:sSup>
          </m:den>
        </m:f>
      </m:oMath>
    </w:p>
    <w:p w:rsidR="00684B8B" w:rsidRPr="00DA0F6B" w:rsidRDefault="00684B8B" w:rsidP="00CF1598">
      <w:pPr>
        <w:pStyle w:val="ListParagraph"/>
        <w:autoSpaceDE w:val="0"/>
        <w:autoSpaceDN w:val="0"/>
        <w:adjustRightInd w:val="0"/>
        <w:spacing w:after="0" w:line="360" w:lineRule="auto"/>
        <w:ind w:left="420"/>
        <w:jc w:val="both"/>
        <w:rPr>
          <w:rFonts w:ascii="Times New Roman" w:hAnsi="Times New Roman" w:cs="Times New Roman"/>
          <w:sz w:val="32"/>
          <w:szCs w:val="32"/>
        </w:rPr>
      </w:pPr>
      <w:r w:rsidRPr="00DA0F6B">
        <w:rPr>
          <w:rFonts w:ascii="Times New Roman" w:hAnsi="Times New Roman" w:cs="Times New Roman"/>
          <w:sz w:val="36"/>
          <w:szCs w:val="36"/>
        </w:rPr>
        <w:t xml:space="preserve">      n = </w:t>
      </w:r>
      <m:oMath>
        <m:f>
          <m:fPr>
            <m:ctrlPr>
              <w:rPr>
                <w:rFonts w:ascii="Cambria Math" w:hAnsi="Times New Roman" w:cs="Times New Roman"/>
                <w:i/>
                <w:sz w:val="32"/>
                <w:szCs w:val="32"/>
              </w:rPr>
            </m:ctrlPr>
          </m:fPr>
          <m:num>
            <m:sSup>
              <m:sSupPr>
                <m:ctrlPr>
                  <w:rPr>
                    <w:rFonts w:ascii="Cambria Math" w:hAnsi="Times New Roman" w:cs="Times New Roman"/>
                    <w:sz w:val="32"/>
                    <w:szCs w:val="32"/>
                  </w:rPr>
                </m:ctrlPr>
              </m:sSupPr>
              <m:e>
                <m:d>
                  <m:dPr>
                    <m:ctrlPr>
                      <w:rPr>
                        <w:rFonts w:ascii="Cambria Math" w:hAnsi="Times New Roman" w:cs="Times New Roman"/>
                        <w:sz w:val="32"/>
                        <w:szCs w:val="32"/>
                      </w:rPr>
                    </m:ctrlPr>
                  </m:dPr>
                  <m:e>
                    <m:r>
                      <m:rPr>
                        <m:sty m:val="p"/>
                      </m:rPr>
                      <w:rPr>
                        <w:rFonts w:ascii="Cambria Math" w:hAnsi="Times New Roman" w:cs="Times New Roman"/>
                        <w:sz w:val="32"/>
                        <w:szCs w:val="32"/>
                      </w:rPr>
                      <m:t>1.96</m:t>
                    </m:r>
                  </m:e>
                </m:d>
              </m:e>
              <m:sup>
                <m:r>
                  <m:rPr>
                    <m:sty m:val="p"/>
                  </m:rPr>
                  <w:rPr>
                    <w:rFonts w:ascii="Cambria Math" w:hAnsi="Times New Roman" w:cs="Times New Roman"/>
                    <w:sz w:val="32"/>
                    <w:szCs w:val="32"/>
                  </w:rPr>
                  <m:t>2</m:t>
                </m:r>
              </m:sup>
            </m:sSup>
            <m:r>
              <m:rPr>
                <m:sty m:val="p"/>
              </m:rPr>
              <w:rPr>
                <w:rFonts w:ascii="Cambria Math" w:hAnsi="Times New Roman" w:cs="Times New Roman"/>
                <w:sz w:val="32"/>
                <w:szCs w:val="32"/>
              </w:rPr>
              <m:t xml:space="preserve"> 0.5( 1</m:t>
            </m:r>
            <m:r>
              <m:rPr>
                <m:sty m:val="p"/>
              </m:rPr>
              <w:rPr>
                <w:rFonts w:ascii="Cambria Math" w:hAnsi="Times New Roman" w:cs="Times New Roman"/>
                <w:sz w:val="32"/>
                <w:szCs w:val="32"/>
              </w:rPr>
              <m:t>-</m:t>
            </m:r>
            <m:r>
              <m:rPr>
                <m:sty m:val="p"/>
              </m:rPr>
              <w:rPr>
                <w:rFonts w:ascii="Cambria Math" w:hAnsi="Times New Roman" w:cs="Times New Roman"/>
                <w:sz w:val="32"/>
                <w:szCs w:val="32"/>
              </w:rPr>
              <m:t>0.5)</m:t>
            </m:r>
          </m:num>
          <m:den>
            <m:sSup>
              <m:sSupPr>
                <m:ctrlPr>
                  <w:rPr>
                    <w:rFonts w:ascii="Cambria Math" w:hAnsi="Times New Roman" w:cs="Times New Roman"/>
                    <w:sz w:val="32"/>
                    <w:szCs w:val="32"/>
                  </w:rPr>
                </m:ctrlPr>
              </m:sSupPr>
              <m:e>
                <m:r>
                  <m:rPr>
                    <m:sty m:val="p"/>
                  </m:rPr>
                  <w:rPr>
                    <w:rFonts w:ascii="Cambria Math" w:hAnsi="Times New Roman" w:cs="Times New Roman"/>
                    <w:sz w:val="32"/>
                    <w:szCs w:val="32"/>
                  </w:rPr>
                  <m:t>0.05</m:t>
                </m:r>
              </m:e>
              <m:sup>
                <m:r>
                  <m:rPr>
                    <m:sty m:val="p"/>
                  </m:rPr>
                  <w:rPr>
                    <w:rFonts w:ascii="Cambria Math" w:hAnsi="Times New Roman" w:cs="Times New Roman"/>
                    <w:sz w:val="32"/>
                    <w:szCs w:val="32"/>
                  </w:rPr>
                  <m:t>2</m:t>
                </m:r>
              </m:sup>
            </m:sSup>
          </m:den>
        </m:f>
      </m:oMath>
    </w:p>
    <w:p w:rsidR="00684B8B" w:rsidRPr="00DA0F6B" w:rsidRDefault="00684B8B" w:rsidP="00CF1598">
      <w:pPr>
        <w:pStyle w:val="ListParagraph"/>
        <w:autoSpaceDE w:val="0"/>
        <w:autoSpaceDN w:val="0"/>
        <w:adjustRightInd w:val="0"/>
        <w:spacing w:after="0" w:line="360" w:lineRule="auto"/>
        <w:ind w:left="420"/>
        <w:jc w:val="both"/>
        <w:rPr>
          <w:rFonts w:ascii="Times New Roman" w:hAnsi="Times New Roman" w:cs="Times New Roman"/>
          <w:sz w:val="24"/>
          <w:szCs w:val="24"/>
        </w:rPr>
      </w:pPr>
      <w:r>
        <w:rPr>
          <w:rFonts w:ascii="Times New Roman" w:hAnsi="Times New Roman" w:cs="Times New Roman"/>
          <w:sz w:val="24"/>
          <w:szCs w:val="24"/>
        </w:rPr>
        <w:t xml:space="preserve">                             </w:t>
      </w:r>
      <w:r w:rsidRPr="00DA0F6B">
        <w:rPr>
          <w:rFonts w:ascii="Times New Roman" w:hAnsi="Times New Roman" w:cs="Times New Roman"/>
          <w:sz w:val="28"/>
          <w:szCs w:val="28"/>
        </w:rPr>
        <w:t>n</w:t>
      </w:r>
      <w:r w:rsidRPr="00DA0F6B">
        <w:rPr>
          <w:rFonts w:ascii="Times New Roman" w:hAnsi="Times New Roman" w:cs="Times New Roman"/>
          <w:sz w:val="24"/>
          <w:szCs w:val="24"/>
        </w:rPr>
        <w:t xml:space="preserve"> = 384.16</w:t>
      </w:r>
    </w:p>
    <w:p w:rsidR="00684B8B" w:rsidRPr="00DA0F6B" w:rsidRDefault="00684B8B" w:rsidP="00CF1598">
      <w:pPr>
        <w:pStyle w:val="ListParagraph"/>
        <w:autoSpaceDE w:val="0"/>
        <w:autoSpaceDN w:val="0"/>
        <w:adjustRightInd w:val="0"/>
        <w:spacing w:after="0" w:line="360" w:lineRule="auto"/>
        <w:ind w:left="420"/>
        <w:jc w:val="both"/>
        <w:rPr>
          <w:rFonts w:ascii="Times New Roman" w:hAnsi="Times New Roman" w:cs="Times New Roman"/>
          <w:sz w:val="24"/>
          <w:szCs w:val="24"/>
        </w:rPr>
      </w:pPr>
    </w:p>
    <w:p w:rsidR="00684B8B" w:rsidRPr="00DA0F6B" w:rsidRDefault="00684B8B" w:rsidP="00CF1598">
      <w:pPr>
        <w:pStyle w:val="ListParagraph"/>
        <w:autoSpaceDE w:val="0"/>
        <w:autoSpaceDN w:val="0"/>
        <w:adjustRightInd w:val="0"/>
        <w:spacing w:after="0" w:line="360" w:lineRule="auto"/>
        <w:ind w:left="420"/>
        <w:jc w:val="both"/>
        <w:rPr>
          <w:rFonts w:ascii="Times New Roman" w:hAnsi="Times New Roman" w:cs="Times New Roman"/>
          <w:sz w:val="24"/>
          <w:szCs w:val="24"/>
        </w:rPr>
      </w:pPr>
      <w:r>
        <w:rPr>
          <w:rFonts w:ascii="Times New Roman" w:hAnsi="Times New Roman" w:cs="Times New Roman"/>
          <w:sz w:val="24"/>
          <w:szCs w:val="24"/>
        </w:rPr>
        <w:t>10% non response rate was</w:t>
      </w:r>
      <w:r w:rsidRPr="00DA0F6B">
        <w:rPr>
          <w:rFonts w:ascii="Times New Roman" w:hAnsi="Times New Roman" w:cs="Times New Roman"/>
          <w:sz w:val="24"/>
          <w:szCs w:val="24"/>
        </w:rPr>
        <w:t xml:space="preserve"> added a</w:t>
      </w:r>
      <w:r>
        <w:rPr>
          <w:rFonts w:ascii="Times New Roman" w:hAnsi="Times New Roman" w:cs="Times New Roman"/>
          <w:sz w:val="24"/>
          <w:szCs w:val="24"/>
        </w:rPr>
        <w:t>nd the final sample size was</w:t>
      </w:r>
      <w:r w:rsidRPr="00DA0F6B">
        <w:rPr>
          <w:rFonts w:ascii="Times New Roman" w:hAnsi="Times New Roman" w:cs="Times New Roman"/>
          <w:sz w:val="24"/>
          <w:szCs w:val="24"/>
        </w:rPr>
        <w:t xml:space="preserve"> 422</w:t>
      </w:r>
    </w:p>
    <w:p w:rsidR="00684B8B" w:rsidRPr="00DA0F6B" w:rsidRDefault="00684B8B" w:rsidP="00CF1598">
      <w:pPr>
        <w:pStyle w:val="ListParagraph"/>
        <w:autoSpaceDE w:val="0"/>
        <w:autoSpaceDN w:val="0"/>
        <w:adjustRightInd w:val="0"/>
        <w:spacing w:after="0" w:line="360" w:lineRule="auto"/>
        <w:ind w:left="420"/>
        <w:jc w:val="both"/>
        <w:rPr>
          <w:rFonts w:ascii="Times New Roman" w:hAnsi="Times New Roman" w:cs="Times New Roman"/>
          <w:sz w:val="24"/>
          <w:szCs w:val="24"/>
        </w:rPr>
      </w:pPr>
      <w:r w:rsidRPr="00DA0F6B">
        <w:rPr>
          <w:rFonts w:ascii="Times New Roman" w:hAnsi="Times New Roman" w:cs="Times New Roman"/>
          <w:sz w:val="24"/>
          <w:szCs w:val="24"/>
        </w:rPr>
        <w:t xml:space="preserve">Where                         </w:t>
      </w:r>
    </w:p>
    <w:p w:rsidR="00684B8B" w:rsidRPr="00DA0F6B" w:rsidRDefault="00684B8B" w:rsidP="00CF1598">
      <w:pPr>
        <w:pStyle w:val="ListParagraph"/>
        <w:autoSpaceDE w:val="0"/>
        <w:autoSpaceDN w:val="0"/>
        <w:adjustRightInd w:val="0"/>
        <w:spacing w:after="0" w:line="360" w:lineRule="auto"/>
        <w:ind w:left="420"/>
        <w:jc w:val="both"/>
        <w:rPr>
          <w:rFonts w:ascii="Times New Roman" w:hAnsi="Times New Roman" w:cs="Times New Roman"/>
          <w:sz w:val="24"/>
          <w:szCs w:val="24"/>
        </w:rPr>
      </w:pPr>
      <w:r w:rsidRPr="00DA0F6B">
        <w:rPr>
          <w:rFonts w:ascii="Times New Roman" w:hAnsi="Times New Roman" w:cs="Times New Roman"/>
          <w:sz w:val="24"/>
          <w:szCs w:val="24"/>
        </w:rPr>
        <w:t>n= minimum sample size</w:t>
      </w:r>
    </w:p>
    <w:p w:rsidR="00684B8B" w:rsidRPr="00DA0F6B" w:rsidRDefault="00684B8B" w:rsidP="00CF1598">
      <w:pPr>
        <w:pStyle w:val="ListParagraph"/>
        <w:autoSpaceDE w:val="0"/>
        <w:autoSpaceDN w:val="0"/>
        <w:adjustRightInd w:val="0"/>
        <w:spacing w:after="0" w:line="360" w:lineRule="auto"/>
        <w:ind w:left="420"/>
        <w:jc w:val="both"/>
        <w:rPr>
          <w:rFonts w:ascii="Times New Roman" w:hAnsi="Times New Roman" w:cs="Times New Roman"/>
          <w:sz w:val="24"/>
          <w:szCs w:val="24"/>
        </w:rPr>
      </w:pPr>
      <w:r w:rsidRPr="00DA0F6B">
        <w:rPr>
          <w:rFonts w:ascii="Times New Roman" w:hAnsi="Times New Roman" w:cs="Times New Roman"/>
          <w:sz w:val="24"/>
          <w:szCs w:val="24"/>
        </w:rPr>
        <w:t>P= best estimate of population proportion</w:t>
      </w:r>
    </w:p>
    <w:p w:rsidR="00684B8B" w:rsidRPr="00DA0F6B" w:rsidRDefault="00684B8B" w:rsidP="00CF1598">
      <w:pPr>
        <w:pStyle w:val="ListParagraph"/>
        <w:autoSpaceDE w:val="0"/>
        <w:autoSpaceDN w:val="0"/>
        <w:adjustRightInd w:val="0"/>
        <w:spacing w:after="0" w:line="360" w:lineRule="auto"/>
        <w:ind w:left="420"/>
        <w:jc w:val="both"/>
        <w:rPr>
          <w:rFonts w:ascii="Times New Roman" w:hAnsi="Times New Roman" w:cs="Times New Roman"/>
          <w:sz w:val="24"/>
          <w:szCs w:val="24"/>
        </w:rPr>
      </w:pPr>
      <w:r w:rsidRPr="00DA0F6B">
        <w:rPr>
          <w:rFonts w:ascii="Times New Roman" w:hAnsi="Times New Roman" w:cs="Times New Roman"/>
          <w:sz w:val="24"/>
          <w:szCs w:val="24"/>
        </w:rPr>
        <w:t>D = maximum acceptable difference</w:t>
      </w:r>
    </w:p>
    <w:p w:rsidR="00684B8B" w:rsidRDefault="00684B8B" w:rsidP="00CF1598">
      <w:pPr>
        <w:pStyle w:val="ListParagraph"/>
        <w:autoSpaceDE w:val="0"/>
        <w:autoSpaceDN w:val="0"/>
        <w:adjustRightInd w:val="0"/>
        <w:spacing w:after="0" w:line="360" w:lineRule="auto"/>
        <w:ind w:left="420"/>
        <w:jc w:val="both"/>
        <w:rPr>
          <w:rFonts w:ascii="Times New Roman" w:hAnsi="Times New Roman" w:cs="Times New Roman"/>
          <w:sz w:val="24"/>
          <w:szCs w:val="24"/>
        </w:rPr>
      </w:pPr>
      <w:r w:rsidRPr="00DA0F6B">
        <w:rPr>
          <w:rFonts w:ascii="Times New Roman" w:hAnsi="Times New Roman" w:cs="Times New Roman"/>
          <w:sz w:val="24"/>
          <w:szCs w:val="24"/>
        </w:rPr>
        <w:t xml:space="preserve">Z </w:t>
      </w:r>
      <w:r w:rsidRPr="00DA0F6B">
        <w:rPr>
          <w:rFonts w:ascii="Times New Roman" w:hAnsi="Times New Roman" w:cs="Times New Roman"/>
          <w:sz w:val="24"/>
          <w:szCs w:val="24"/>
          <w:vertAlign w:val="subscript"/>
        </w:rPr>
        <w:t xml:space="preserve">α/2 = </w:t>
      </w:r>
      <w:r w:rsidRPr="00DA0F6B">
        <w:rPr>
          <w:rFonts w:ascii="Times New Roman" w:hAnsi="Times New Roman" w:cs="Times New Roman"/>
          <w:sz w:val="24"/>
          <w:szCs w:val="24"/>
        </w:rPr>
        <w:t>the value under standard normal table for the given value of confidence level</w:t>
      </w:r>
    </w:p>
    <w:p w:rsidR="00941FAC" w:rsidRPr="00D14661" w:rsidRDefault="00941FAC" w:rsidP="00D14661">
      <w:pPr>
        <w:autoSpaceDE w:val="0"/>
        <w:autoSpaceDN w:val="0"/>
        <w:adjustRightInd w:val="0"/>
        <w:spacing w:after="0" w:line="360" w:lineRule="auto"/>
        <w:jc w:val="both"/>
        <w:rPr>
          <w:rFonts w:ascii="Times New Roman" w:hAnsi="Times New Roman" w:cs="Times New Roman"/>
          <w:sz w:val="24"/>
          <w:szCs w:val="24"/>
        </w:rPr>
      </w:pPr>
    </w:p>
    <w:p w:rsidR="00321C97" w:rsidRPr="001A6CA8" w:rsidRDefault="00684B8B" w:rsidP="00CF1598">
      <w:pPr>
        <w:pStyle w:val="Heading2"/>
        <w:keepNext w:val="0"/>
        <w:keepLines w:val="0"/>
        <w:numPr>
          <w:ilvl w:val="1"/>
          <w:numId w:val="21"/>
        </w:numPr>
        <w:spacing w:before="0" w:line="360" w:lineRule="auto"/>
        <w:jc w:val="both"/>
        <w:rPr>
          <w:rFonts w:ascii="Times New Roman" w:hAnsi="Times New Roman" w:cs="Times New Roman"/>
          <w:color w:val="auto"/>
          <w:sz w:val="28"/>
          <w:szCs w:val="28"/>
        </w:rPr>
      </w:pPr>
      <w:bookmarkStart w:id="49" w:name="_Toc506547232"/>
      <w:bookmarkStart w:id="50" w:name="_Toc523050875"/>
      <w:r w:rsidRPr="001A6CA8">
        <w:rPr>
          <w:rFonts w:ascii="Times New Roman" w:hAnsi="Times New Roman" w:cs="Times New Roman"/>
          <w:color w:val="auto"/>
          <w:sz w:val="28"/>
          <w:szCs w:val="28"/>
        </w:rPr>
        <w:t>Sampling technique</w:t>
      </w:r>
      <w:bookmarkEnd w:id="49"/>
      <w:bookmarkEnd w:id="50"/>
    </w:p>
    <w:p w:rsidR="00321C97" w:rsidRDefault="00684B8B" w:rsidP="00CF1598">
      <w:pPr>
        <w:spacing w:after="0" w:line="360" w:lineRule="auto"/>
        <w:jc w:val="both"/>
        <w:rPr>
          <w:rFonts w:ascii="Times New Roman" w:hAnsi="Times New Roman" w:cs="Times New Roman"/>
          <w:sz w:val="24"/>
          <w:szCs w:val="24"/>
        </w:rPr>
      </w:pPr>
      <w:r w:rsidRPr="005C1A3C">
        <w:rPr>
          <w:rFonts w:ascii="Times New Roman" w:hAnsi="Times New Roman" w:cs="Times New Roman"/>
          <w:sz w:val="24"/>
          <w:szCs w:val="24"/>
        </w:rPr>
        <w:t>T</w:t>
      </w:r>
      <w:r>
        <w:rPr>
          <w:rFonts w:ascii="Times New Roman" w:hAnsi="Times New Roman" w:cs="Times New Roman"/>
          <w:sz w:val="24"/>
          <w:szCs w:val="24"/>
        </w:rPr>
        <w:t>he study area wa</w:t>
      </w:r>
      <w:r w:rsidRPr="005C1A3C">
        <w:rPr>
          <w:rFonts w:ascii="Times New Roman" w:hAnsi="Times New Roman" w:cs="Times New Roman"/>
          <w:sz w:val="24"/>
          <w:szCs w:val="24"/>
        </w:rPr>
        <w:t xml:space="preserve">s selected from other schools by assessing the nearby </w:t>
      </w:r>
      <w:r>
        <w:rPr>
          <w:rFonts w:ascii="Times New Roman" w:hAnsi="Times New Roman" w:cs="Times New Roman"/>
          <w:sz w:val="24"/>
          <w:szCs w:val="24"/>
        </w:rPr>
        <w:t xml:space="preserve">health facility </w:t>
      </w:r>
      <w:r w:rsidR="00A3672B">
        <w:rPr>
          <w:rFonts w:ascii="Times New Roman" w:hAnsi="Times New Roman" w:cs="Times New Roman"/>
          <w:sz w:val="24"/>
          <w:szCs w:val="24"/>
        </w:rPr>
        <w:t xml:space="preserve">where </w:t>
      </w:r>
      <w:r w:rsidR="00A3672B" w:rsidRPr="005C1A3C">
        <w:rPr>
          <w:rFonts w:ascii="Times New Roman" w:hAnsi="Times New Roman" w:cs="Times New Roman"/>
          <w:sz w:val="24"/>
          <w:szCs w:val="24"/>
        </w:rPr>
        <w:t>STH</w:t>
      </w:r>
      <w:r w:rsidRPr="005C1A3C">
        <w:rPr>
          <w:rFonts w:ascii="Times New Roman" w:hAnsi="Times New Roman" w:cs="Times New Roman"/>
          <w:sz w:val="24"/>
          <w:szCs w:val="24"/>
        </w:rPr>
        <w:t xml:space="preserve"> and </w:t>
      </w:r>
      <w:r w:rsidRPr="0006382B">
        <w:rPr>
          <w:rFonts w:ascii="Times New Roman" w:hAnsi="Times New Roman" w:cs="Times New Roman"/>
          <w:i/>
          <w:sz w:val="24"/>
          <w:szCs w:val="24"/>
        </w:rPr>
        <w:t>S.mansoni</w:t>
      </w:r>
      <w:r>
        <w:rPr>
          <w:rFonts w:ascii="Times New Roman" w:hAnsi="Times New Roman" w:cs="Times New Roman"/>
          <w:sz w:val="24"/>
          <w:szCs w:val="24"/>
        </w:rPr>
        <w:t xml:space="preserve"> we</w:t>
      </w:r>
      <w:r w:rsidRPr="005C1A3C">
        <w:rPr>
          <w:rFonts w:ascii="Times New Roman" w:hAnsi="Times New Roman" w:cs="Times New Roman"/>
          <w:sz w:val="24"/>
          <w:szCs w:val="24"/>
        </w:rPr>
        <w:t>re more common</w:t>
      </w:r>
      <w:r w:rsidR="00B807A5">
        <w:rPr>
          <w:rFonts w:ascii="Times New Roman" w:hAnsi="Times New Roman" w:cs="Times New Roman"/>
          <w:sz w:val="24"/>
          <w:szCs w:val="24"/>
        </w:rPr>
        <w:t>.</w:t>
      </w:r>
      <w:r w:rsidRPr="005C1A3C">
        <w:rPr>
          <w:rFonts w:ascii="Times New Roman" w:hAnsi="Times New Roman" w:cs="Times New Roman"/>
          <w:sz w:val="24"/>
          <w:szCs w:val="24"/>
        </w:rPr>
        <w:t xml:space="preserve"> </w:t>
      </w:r>
      <w:r w:rsidR="00257720">
        <w:rPr>
          <w:rFonts w:ascii="Times New Roman" w:hAnsi="Times New Roman" w:cs="Times New Roman"/>
          <w:sz w:val="24"/>
          <w:szCs w:val="24"/>
        </w:rPr>
        <w:t xml:space="preserve">In Andasa primary school there </w:t>
      </w:r>
      <w:r w:rsidR="00660B8F">
        <w:rPr>
          <w:rFonts w:ascii="Times New Roman" w:hAnsi="Times New Roman" w:cs="Times New Roman"/>
          <w:sz w:val="24"/>
          <w:szCs w:val="24"/>
        </w:rPr>
        <w:t>are 8</w:t>
      </w:r>
      <w:r w:rsidR="00257720">
        <w:rPr>
          <w:rFonts w:ascii="Times New Roman" w:hAnsi="Times New Roman" w:cs="Times New Roman"/>
          <w:sz w:val="24"/>
          <w:szCs w:val="24"/>
        </w:rPr>
        <w:t xml:space="preserve"> classes and 32 sections and on </w:t>
      </w:r>
      <w:r w:rsidR="00623D01">
        <w:rPr>
          <w:rFonts w:ascii="Times New Roman" w:hAnsi="Times New Roman" w:cs="Times New Roman"/>
          <w:sz w:val="24"/>
          <w:szCs w:val="24"/>
        </w:rPr>
        <w:t>average 50</w:t>
      </w:r>
      <w:r w:rsidR="00257720">
        <w:rPr>
          <w:rFonts w:ascii="Times New Roman" w:hAnsi="Times New Roman" w:cs="Times New Roman"/>
          <w:sz w:val="24"/>
          <w:szCs w:val="24"/>
        </w:rPr>
        <w:t xml:space="preserve"> students in each sections.</w:t>
      </w:r>
      <w:r w:rsidR="004650B6">
        <w:rPr>
          <w:rFonts w:ascii="Times New Roman" w:hAnsi="Times New Roman" w:cs="Times New Roman"/>
          <w:sz w:val="24"/>
          <w:szCs w:val="24"/>
        </w:rPr>
        <w:t xml:space="preserve"> In this study</w:t>
      </w:r>
      <w:r w:rsidR="003A7815">
        <w:rPr>
          <w:rFonts w:ascii="Times New Roman" w:hAnsi="Times New Roman" w:cs="Times New Roman"/>
          <w:sz w:val="24"/>
          <w:szCs w:val="24"/>
        </w:rPr>
        <w:t>, students</w:t>
      </w:r>
      <w:r w:rsidR="004650B6">
        <w:rPr>
          <w:rFonts w:ascii="Times New Roman" w:hAnsi="Times New Roman" w:cs="Times New Roman"/>
          <w:sz w:val="24"/>
          <w:szCs w:val="24"/>
        </w:rPr>
        <w:t xml:space="preserve"> from class one to eight </w:t>
      </w:r>
      <w:r w:rsidR="003A7815">
        <w:rPr>
          <w:rFonts w:ascii="Times New Roman" w:hAnsi="Times New Roman" w:cs="Times New Roman"/>
          <w:sz w:val="24"/>
          <w:szCs w:val="24"/>
        </w:rPr>
        <w:t xml:space="preserve">were </w:t>
      </w:r>
      <w:r w:rsidR="004650B6">
        <w:rPr>
          <w:rFonts w:ascii="Times New Roman" w:hAnsi="Times New Roman" w:cs="Times New Roman"/>
          <w:sz w:val="24"/>
          <w:szCs w:val="24"/>
        </w:rPr>
        <w:t>included and a total of 422 students participated.</w:t>
      </w:r>
      <w:r w:rsidR="00257720">
        <w:rPr>
          <w:rFonts w:ascii="Times New Roman" w:hAnsi="Times New Roman" w:cs="Times New Roman"/>
          <w:sz w:val="24"/>
          <w:szCs w:val="24"/>
        </w:rPr>
        <w:t xml:space="preserve"> </w:t>
      </w:r>
      <w:r w:rsidRPr="005C1A3C">
        <w:rPr>
          <w:rFonts w:ascii="Times New Roman" w:hAnsi="Times New Roman" w:cs="Times New Roman"/>
          <w:sz w:val="24"/>
          <w:szCs w:val="24"/>
        </w:rPr>
        <w:t>Simple</w:t>
      </w:r>
      <w:r>
        <w:rPr>
          <w:rFonts w:ascii="Times New Roman" w:hAnsi="Times New Roman" w:cs="Times New Roman"/>
          <w:sz w:val="24"/>
          <w:szCs w:val="24"/>
        </w:rPr>
        <w:t xml:space="preserve"> </w:t>
      </w:r>
      <w:r w:rsidRPr="005C1A3C">
        <w:rPr>
          <w:rFonts w:ascii="Times New Roman" w:hAnsi="Times New Roman" w:cs="Times New Roman"/>
          <w:sz w:val="24"/>
          <w:szCs w:val="24"/>
        </w:rPr>
        <w:t>random sampling technique w</w:t>
      </w:r>
      <w:r>
        <w:rPr>
          <w:rFonts w:ascii="Times New Roman" w:hAnsi="Times New Roman" w:cs="Times New Roman"/>
          <w:sz w:val="24"/>
          <w:szCs w:val="24"/>
        </w:rPr>
        <w:t>as</w:t>
      </w:r>
      <w:r w:rsidRPr="008B0B5F">
        <w:rPr>
          <w:rFonts w:ascii="Times New Roman" w:hAnsi="Times New Roman" w:cs="Times New Roman"/>
          <w:sz w:val="24"/>
          <w:szCs w:val="24"/>
        </w:rPr>
        <w:t xml:space="preserve"> applied to </w:t>
      </w:r>
      <w:r w:rsidR="00F35ACE" w:rsidRPr="008B0B5F">
        <w:rPr>
          <w:rFonts w:ascii="Times New Roman" w:hAnsi="Times New Roman" w:cs="Times New Roman"/>
          <w:sz w:val="24"/>
          <w:szCs w:val="24"/>
        </w:rPr>
        <w:t xml:space="preserve">select </w:t>
      </w:r>
      <w:r w:rsidR="00F35ACE">
        <w:rPr>
          <w:rFonts w:ascii="Times New Roman" w:hAnsi="Times New Roman" w:cs="Times New Roman"/>
          <w:sz w:val="24"/>
          <w:szCs w:val="24"/>
        </w:rPr>
        <w:t>sections</w:t>
      </w:r>
      <w:r w:rsidR="003A1282">
        <w:rPr>
          <w:rFonts w:ascii="Times New Roman" w:hAnsi="Times New Roman" w:cs="Times New Roman"/>
          <w:sz w:val="24"/>
          <w:szCs w:val="24"/>
        </w:rPr>
        <w:t xml:space="preserve"> </w:t>
      </w:r>
      <w:r w:rsidR="00671073">
        <w:rPr>
          <w:rFonts w:ascii="Times New Roman" w:hAnsi="Times New Roman" w:cs="Times New Roman"/>
          <w:sz w:val="24"/>
          <w:szCs w:val="24"/>
        </w:rPr>
        <w:t xml:space="preserve">from each </w:t>
      </w:r>
      <w:r w:rsidR="00CE61AD">
        <w:rPr>
          <w:rFonts w:ascii="Times New Roman" w:hAnsi="Times New Roman" w:cs="Times New Roman"/>
          <w:sz w:val="24"/>
          <w:szCs w:val="24"/>
        </w:rPr>
        <w:t>class</w:t>
      </w:r>
      <w:r w:rsidRPr="008B0B5F">
        <w:rPr>
          <w:rFonts w:ascii="Times New Roman" w:hAnsi="Times New Roman" w:cs="Times New Roman"/>
          <w:sz w:val="24"/>
          <w:szCs w:val="24"/>
        </w:rPr>
        <w:t xml:space="preserve"> from Andasa primary school within a specified age group. Then</w:t>
      </w:r>
      <w:r>
        <w:rPr>
          <w:rFonts w:ascii="Times New Roman" w:hAnsi="Times New Roman" w:cs="Times New Roman"/>
          <w:sz w:val="24"/>
          <w:szCs w:val="24"/>
        </w:rPr>
        <w:t xml:space="preserve"> study units were proportionally</w:t>
      </w:r>
      <w:r w:rsidRPr="008B0B5F">
        <w:rPr>
          <w:rFonts w:ascii="Times New Roman" w:hAnsi="Times New Roman" w:cs="Times New Roman"/>
          <w:sz w:val="24"/>
          <w:szCs w:val="24"/>
        </w:rPr>
        <w:t xml:space="preserve"> selected from each </w:t>
      </w:r>
      <w:r w:rsidR="00CE5EE9">
        <w:rPr>
          <w:rFonts w:ascii="Times New Roman" w:hAnsi="Times New Roman" w:cs="Times New Roman"/>
          <w:sz w:val="24"/>
          <w:szCs w:val="24"/>
        </w:rPr>
        <w:t>section</w:t>
      </w:r>
      <w:r w:rsidRPr="008B0B5F">
        <w:rPr>
          <w:rFonts w:ascii="Times New Roman" w:hAnsi="Times New Roman" w:cs="Times New Roman"/>
          <w:sz w:val="24"/>
          <w:szCs w:val="24"/>
        </w:rPr>
        <w:t xml:space="preserve"> </w:t>
      </w:r>
      <w:r w:rsidR="00B65BCC">
        <w:rPr>
          <w:rFonts w:ascii="Times New Roman" w:hAnsi="Times New Roman" w:cs="Times New Roman"/>
          <w:sz w:val="24"/>
          <w:szCs w:val="24"/>
        </w:rPr>
        <w:t xml:space="preserve">by </w:t>
      </w:r>
      <w:r w:rsidR="00704CBD">
        <w:rPr>
          <w:rFonts w:ascii="Times New Roman" w:hAnsi="Times New Roman" w:cs="Times New Roman"/>
          <w:sz w:val="24"/>
          <w:szCs w:val="24"/>
        </w:rPr>
        <w:t>the</w:t>
      </w:r>
      <w:r w:rsidR="00704CBD" w:rsidRPr="008B0B5F">
        <w:rPr>
          <w:rFonts w:ascii="Times New Roman" w:hAnsi="Times New Roman" w:cs="Times New Roman"/>
          <w:sz w:val="24"/>
          <w:szCs w:val="24"/>
        </w:rPr>
        <w:t xml:space="preserve"> </w:t>
      </w:r>
      <w:r w:rsidRPr="008B0B5F">
        <w:rPr>
          <w:rFonts w:ascii="Times New Roman" w:hAnsi="Times New Roman" w:cs="Times New Roman"/>
          <w:sz w:val="24"/>
          <w:szCs w:val="24"/>
        </w:rPr>
        <w:t xml:space="preserve">systematic random sampling based on the calculated sample size using each </w:t>
      </w:r>
      <w:r w:rsidR="00257720">
        <w:rPr>
          <w:rFonts w:ascii="Times New Roman" w:hAnsi="Times New Roman" w:cs="Times New Roman"/>
          <w:sz w:val="24"/>
          <w:szCs w:val="24"/>
        </w:rPr>
        <w:t>section</w:t>
      </w:r>
      <w:r w:rsidRPr="008B0B5F">
        <w:rPr>
          <w:rFonts w:ascii="Times New Roman" w:hAnsi="Times New Roman" w:cs="Times New Roman"/>
          <w:sz w:val="24"/>
          <w:szCs w:val="24"/>
        </w:rPr>
        <w:t xml:space="preserve"> student attendance sheet.</w:t>
      </w:r>
    </w:p>
    <w:p w:rsidR="00684B8B" w:rsidRPr="00B16DA1" w:rsidRDefault="00684B8B" w:rsidP="009B1380">
      <w:pPr>
        <w:pStyle w:val="Heading2"/>
        <w:keepNext w:val="0"/>
        <w:keepLines w:val="0"/>
        <w:numPr>
          <w:ilvl w:val="1"/>
          <w:numId w:val="21"/>
        </w:numPr>
        <w:spacing w:before="100" w:beforeAutospacing="1" w:line="360" w:lineRule="auto"/>
        <w:jc w:val="both"/>
        <w:rPr>
          <w:rFonts w:ascii="Times New Roman" w:hAnsi="Times New Roman" w:cs="Times New Roman"/>
          <w:color w:val="000000" w:themeColor="text1"/>
          <w:sz w:val="28"/>
          <w:szCs w:val="28"/>
        </w:rPr>
      </w:pPr>
      <w:bookmarkStart w:id="51" w:name="_Toc393623755"/>
      <w:bookmarkStart w:id="52" w:name="_Toc408226854"/>
      <w:bookmarkStart w:id="53" w:name="_Toc506547233"/>
      <w:bookmarkStart w:id="54" w:name="_Toc523050876"/>
      <w:r w:rsidRPr="00B16DA1">
        <w:rPr>
          <w:rFonts w:ascii="Times New Roman" w:hAnsi="Times New Roman" w:cs="Times New Roman"/>
          <w:color w:val="000000" w:themeColor="text1"/>
          <w:sz w:val="28"/>
          <w:szCs w:val="28"/>
        </w:rPr>
        <w:t>Data collection and processing</w:t>
      </w:r>
      <w:bookmarkEnd w:id="51"/>
      <w:bookmarkEnd w:id="52"/>
      <w:bookmarkEnd w:id="53"/>
      <w:bookmarkEnd w:id="54"/>
    </w:p>
    <w:p w:rsidR="00321C97" w:rsidRDefault="00684B8B" w:rsidP="009B1380">
      <w:pPr>
        <w:spacing w:after="0" w:line="360" w:lineRule="auto"/>
        <w:jc w:val="both"/>
        <w:rPr>
          <w:rFonts w:ascii="Times New Roman" w:hAnsi="Times New Roman" w:cs="Times New Roman"/>
          <w:sz w:val="24"/>
          <w:szCs w:val="24"/>
        </w:rPr>
      </w:pPr>
      <w:r w:rsidRPr="00AA113C">
        <w:rPr>
          <w:rFonts w:ascii="Times New Roman" w:hAnsi="Times New Roman" w:cs="Times New Roman"/>
          <w:sz w:val="24"/>
          <w:szCs w:val="24"/>
        </w:rPr>
        <w:t xml:space="preserve">For this study, </w:t>
      </w:r>
      <w:r w:rsidR="00704CBD">
        <w:rPr>
          <w:rFonts w:ascii="Times New Roman" w:hAnsi="Times New Roman" w:cs="Times New Roman"/>
          <w:sz w:val="24"/>
          <w:szCs w:val="24"/>
        </w:rPr>
        <w:t xml:space="preserve">the </w:t>
      </w:r>
      <w:r w:rsidRPr="00AA113C">
        <w:rPr>
          <w:rFonts w:ascii="Times New Roman" w:hAnsi="Times New Roman" w:cs="Times New Roman"/>
          <w:sz w:val="24"/>
          <w:szCs w:val="24"/>
        </w:rPr>
        <w:t>stool sample</w:t>
      </w:r>
      <w:r w:rsidR="00704CBD">
        <w:rPr>
          <w:rFonts w:ascii="Times New Roman" w:hAnsi="Times New Roman" w:cs="Times New Roman"/>
          <w:sz w:val="24"/>
          <w:szCs w:val="24"/>
        </w:rPr>
        <w:t>s</w:t>
      </w:r>
      <w:r w:rsidRPr="00AA113C">
        <w:rPr>
          <w:rFonts w:ascii="Times New Roman" w:hAnsi="Times New Roman" w:cs="Times New Roman"/>
          <w:sz w:val="24"/>
          <w:szCs w:val="24"/>
        </w:rPr>
        <w:t xml:space="preserve"> </w:t>
      </w:r>
      <w:r w:rsidR="00704CBD">
        <w:rPr>
          <w:rFonts w:ascii="Times New Roman" w:hAnsi="Times New Roman" w:cs="Times New Roman"/>
          <w:sz w:val="24"/>
          <w:szCs w:val="24"/>
        </w:rPr>
        <w:t>were</w:t>
      </w:r>
      <w:r w:rsidR="00704CBD" w:rsidRPr="00AA113C">
        <w:rPr>
          <w:rFonts w:ascii="Times New Roman" w:hAnsi="Times New Roman" w:cs="Times New Roman"/>
          <w:sz w:val="24"/>
          <w:szCs w:val="24"/>
        </w:rPr>
        <w:t xml:space="preserve"> </w:t>
      </w:r>
      <w:r w:rsidRPr="00AA113C">
        <w:rPr>
          <w:rFonts w:ascii="Times New Roman" w:hAnsi="Times New Roman" w:cs="Times New Roman"/>
          <w:sz w:val="24"/>
          <w:szCs w:val="24"/>
        </w:rPr>
        <w:t xml:space="preserve">collected and processed with Kato Katz </w:t>
      </w:r>
      <w:r w:rsidR="00704CBD">
        <w:rPr>
          <w:rFonts w:ascii="Times New Roman" w:hAnsi="Times New Roman" w:cs="Times New Roman"/>
          <w:sz w:val="24"/>
          <w:szCs w:val="24"/>
        </w:rPr>
        <w:t>technique</w:t>
      </w:r>
      <w:r w:rsidRPr="00AA113C">
        <w:rPr>
          <w:rFonts w:ascii="Times New Roman" w:hAnsi="Times New Roman" w:cs="Times New Roman"/>
          <w:sz w:val="24"/>
          <w:szCs w:val="24"/>
        </w:rPr>
        <w:t>.</w:t>
      </w:r>
    </w:p>
    <w:p w:rsidR="00684B8B" w:rsidRDefault="00684B8B" w:rsidP="009B1380">
      <w:pPr>
        <w:pStyle w:val="Heading3"/>
        <w:numPr>
          <w:ilvl w:val="2"/>
          <w:numId w:val="21"/>
        </w:numPr>
        <w:spacing w:line="360" w:lineRule="auto"/>
        <w:jc w:val="both"/>
        <w:rPr>
          <w:rFonts w:ascii="Times New Roman" w:hAnsi="Times New Roman" w:cs="Times New Roman"/>
          <w:color w:val="000000" w:themeColor="text1"/>
          <w:sz w:val="24"/>
          <w:szCs w:val="24"/>
        </w:rPr>
      </w:pPr>
      <w:bookmarkStart w:id="55" w:name="_Toc408226856"/>
      <w:bookmarkStart w:id="56" w:name="_Toc506547234"/>
      <w:bookmarkStart w:id="57" w:name="_Toc523050877"/>
      <w:r w:rsidRPr="00AA113C">
        <w:rPr>
          <w:rFonts w:ascii="Times New Roman" w:hAnsi="Times New Roman" w:cs="Times New Roman"/>
          <w:color w:val="000000" w:themeColor="text1"/>
          <w:sz w:val="24"/>
          <w:szCs w:val="24"/>
        </w:rPr>
        <w:t xml:space="preserve">Stool </w:t>
      </w:r>
      <w:r w:rsidR="00704CBD">
        <w:rPr>
          <w:rFonts w:ascii="Times New Roman" w:hAnsi="Times New Roman" w:cs="Times New Roman"/>
          <w:color w:val="000000" w:themeColor="text1"/>
          <w:sz w:val="24"/>
          <w:szCs w:val="24"/>
        </w:rPr>
        <w:t>s</w:t>
      </w:r>
      <w:r w:rsidR="00704CBD" w:rsidRPr="00AA113C">
        <w:rPr>
          <w:rFonts w:ascii="Times New Roman" w:hAnsi="Times New Roman" w:cs="Times New Roman"/>
          <w:color w:val="000000" w:themeColor="text1"/>
          <w:sz w:val="24"/>
          <w:szCs w:val="24"/>
        </w:rPr>
        <w:t xml:space="preserve">ample </w:t>
      </w:r>
      <w:r w:rsidRPr="00AA113C">
        <w:rPr>
          <w:rFonts w:ascii="Times New Roman" w:hAnsi="Times New Roman" w:cs="Times New Roman"/>
          <w:color w:val="000000" w:themeColor="text1"/>
          <w:sz w:val="24"/>
          <w:szCs w:val="24"/>
        </w:rPr>
        <w:t>collection</w:t>
      </w:r>
      <w:bookmarkEnd w:id="55"/>
      <w:r w:rsidRPr="00AA113C">
        <w:rPr>
          <w:rFonts w:ascii="Times New Roman" w:hAnsi="Times New Roman" w:cs="Times New Roman"/>
          <w:color w:val="000000" w:themeColor="text1"/>
          <w:sz w:val="24"/>
          <w:szCs w:val="24"/>
        </w:rPr>
        <w:t xml:space="preserve"> and processing</w:t>
      </w:r>
      <w:bookmarkEnd w:id="56"/>
      <w:bookmarkEnd w:id="57"/>
    </w:p>
    <w:p w:rsidR="00684B8B" w:rsidRDefault="00704CBD" w:rsidP="009B1380">
      <w:pPr>
        <w:widowControl w:val="0"/>
        <w:shd w:val="clear" w:color="auto" w:fill="FFFFFF" w:themeFill="background1"/>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Approximately 2 gms </w:t>
      </w:r>
      <w:r w:rsidR="003448DB">
        <w:rPr>
          <w:rFonts w:ascii="Times New Roman" w:hAnsi="Times New Roman" w:cs="Times New Roman"/>
          <w:sz w:val="24"/>
          <w:szCs w:val="24"/>
        </w:rPr>
        <w:t xml:space="preserve">of stool in three </w:t>
      </w:r>
      <w:r w:rsidR="008208FF">
        <w:rPr>
          <w:rFonts w:ascii="Times New Roman" w:hAnsi="Times New Roman" w:cs="Times New Roman"/>
          <w:sz w:val="24"/>
          <w:szCs w:val="24"/>
        </w:rPr>
        <w:t>rounds</w:t>
      </w:r>
      <w:r w:rsidR="003448DB">
        <w:rPr>
          <w:rFonts w:ascii="Times New Roman" w:hAnsi="Times New Roman" w:cs="Times New Roman"/>
          <w:sz w:val="24"/>
          <w:szCs w:val="24"/>
        </w:rPr>
        <w:t xml:space="preserve"> were collected from each study participant.  A</w:t>
      </w:r>
      <w:r w:rsidR="00684B8B" w:rsidRPr="00AE4BD3">
        <w:rPr>
          <w:rFonts w:ascii="Times New Roman" w:hAnsi="Times New Roman" w:cs="Times New Roman"/>
          <w:sz w:val="24"/>
          <w:szCs w:val="24"/>
        </w:rPr>
        <w:t>l</w:t>
      </w:r>
      <w:r w:rsidR="00684B8B">
        <w:rPr>
          <w:rFonts w:ascii="Times New Roman" w:hAnsi="Times New Roman" w:cs="Times New Roman"/>
          <w:sz w:val="24"/>
          <w:szCs w:val="24"/>
        </w:rPr>
        <w:t>l the study participants were</w:t>
      </w:r>
      <w:r w:rsidR="00684B8B" w:rsidRPr="00AE4BD3">
        <w:rPr>
          <w:rFonts w:ascii="Times New Roman" w:hAnsi="Times New Roman" w:cs="Times New Roman"/>
          <w:sz w:val="24"/>
          <w:szCs w:val="24"/>
        </w:rPr>
        <w:t xml:space="preserve"> instructed how to collect stool and a clean dry and </w:t>
      </w:r>
      <w:r>
        <w:rPr>
          <w:rFonts w:ascii="Times New Roman" w:hAnsi="Times New Roman" w:cs="Times New Roman"/>
          <w:sz w:val="24"/>
          <w:szCs w:val="24"/>
        </w:rPr>
        <w:t xml:space="preserve">a </w:t>
      </w:r>
      <w:r w:rsidR="00684B8B" w:rsidRPr="00AE4BD3">
        <w:rPr>
          <w:rFonts w:ascii="Times New Roman" w:hAnsi="Times New Roman" w:cs="Times New Roman"/>
          <w:sz w:val="24"/>
          <w:szCs w:val="24"/>
        </w:rPr>
        <w:t xml:space="preserve">leak proof container and applicator </w:t>
      </w:r>
      <w:r w:rsidR="00684B8B">
        <w:rPr>
          <w:rFonts w:ascii="Times New Roman" w:hAnsi="Times New Roman" w:cs="Times New Roman"/>
          <w:sz w:val="24"/>
          <w:szCs w:val="24"/>
        </w:rPr>
        <w:t>stick were</w:t>
      </w:r>
      <w:r w:rsidR="00684B8B" w:rsidRPr="00AE4BD3">
        <w:rPr>
          <w:rFonts w:ascii="Times New Roman" w:hAnsi="Times New Roman" w:cs="Times New Roman"/>
          <w:sz w:val="24"/>
          <w:szCs w:val="24"/>
        </w:rPr>
        <w:t xml:space="preserve"> provided for the school children</w:t>
      </w:r>
      <w:r w:rsidR="00684B8B">
        <w:rPr>
          <w:rFonts w:ascii="Times New Roman" w:hAnsi="Times New Roman" w:cs="Times New Roman"/>
          <w:sz w:val="24"/>
          <w:szCs w:val="24"/>
        </w:rPr>
        <w:t xml:space="preserve">. The stool samples were </w:t>
      </w:r>
      <w:r w:rsidR="00684B8B" w:rsidRPr="00AE4BD3">
        <w:rPr>
          <w:rFonts w:ascii="Times New Roman" w:hAnsi="Times New Roman" w:cs="Times New Roman"/>
          <w:sz w:val="24"/>
          <w:szCs w:val="24"/>
        </w:rPr>
        <w:t xml:space="preserve">processed </w:t>
      </w:r>
      <w:r w:rsidR="003A352B" w:rsidRPr="00AE4BD3">
        <w:rPr>
          <w:rFonts w:ascii="Times New Roman" w:hAnsi="Times New Roman" w:cs="Times New Roman"/>
          <w:sz w:val="24"/>
          <w:szCs w:val="24"/>
        </w:rPr>
        <w:t>via Kato</w:t>
      </w:r>
      <w:r w:rsidR="00684B8B" w:rsidRPr="00AE4BD3">
        <w:rPr>
          <w:rFonts w:ascii="Times New Roman" w:hAnsi="Times New Roman" w:cs="Times New Roman"/>
          <w:sz w:val="24"/>
          <w:szCs w:val="24"/>
        </w:rPr>
        <w:t xml:space="preserve"> Katz test technique for microscopic investigation and single dose </w:t>
      </w:r>
      <w:r w:rsidR="00684B8B" w:rsidRPr="00AE4BD3">
        <w:rPr>
          <w:rFonts w:ascii="Times New Roman" w:hAnsi="Times New Roman" w:cs="Times New Roman"/>
          <w:color w:val="000000" w:themeColor="text1"/>
          <w:sz w:val="24"/>
          <w:szCs w:val="24"/>
        </w:rPr>
        <w:t>Mebendazole (</w:t>
      </w:r>
      <w:r w:rsidR="00684B8B">
        <w:rPr>
          <w:rFonts w:ascii="Times New Roman" w:hAnsi="Times New Roman" w:cs="Times New Roman"/>
          <w:color w:val="000000" w:themeColor="text1"/>
          <w:sz w:val="24"/>
          <w:szCs w:val="24"/>
        </w:rPr>
        <w:t>500mg) and PZQ (40mg/kg) were</w:t>
      </w:r>
      <w:r w:rsidR="00684B8B" w:rsidRPr="00AE4BD3">
        <w:rPr>
          <w:rFonts w:ascii="Times New Roman" w:hAnsi="Times New Roman" w:cs="Times New Roman"/>
          <w:color w:val="000000" w:themeColor="text1"/>
          <w:sz w:val="24"/>
          <w:szCs w:val="24"/>
        </w:rPr>
        <w:t xml:space="preserve"> provided for children infected with any of STHs and </w:t>
      </w:r>
      <w:r w:rsidR="00684B8B" w:rsidRPr="00AE4BD3">
        <w:rPr>
          <w:rFonts w:ascii="Times New Roman" w:hAnsi="Times New Roman" w:cs="Times New Roman"/>
          <w:i/>
          <w:color w:val="000000" w:themeColor="text1"/>
          <w:sz w:val="24"/>
          <w:szCs w:val="24"/>
        </w:rPr>
        <w:t>S. mansoni</w:t>
      </w:r>
      <w:r w:rsidR="00684B8B" w:rsidRPr="00AE4BD3">
        <w:rPr>
          <w:rFonts w:ascii="Times New Roman" w:hAnsi="Times New Roman" w:cs="Times New Roman"/>
          <w:color w:val="000000" w:themeColor="text1"/>
          <w:sz w:val="24"/>
          <w:szCs w:val="24"/>
        </w:rPr>
        <w:t>, respectively. The secon</w:t>
      </w:r>
      <w:r w:rsidR="00684B8B">
        <w:rPr>
          <w:rFonts w:ascii="Times New Roman" w:hAnsi="Times New Roman" w:cs="Times New Roman"/>
          <w:color w:val="000000" w:themeColor="text1"/>
          <w:sz w:val="24"/>
          <w:szCs w:val="24"/>
        </w:rPr>
        <w:t>d round of stool samples were</w:t>
      </w:r>
      <w:r w:rsidR="00684B8B" w:rsidRPr="00AE4BD3">
        <w:rPr>
          <w:rFonts w:ascii="Times New Roman" w:hAnsi="Times New Roman" w:cs="Times New Roman"/>
          <w:color w:val="000000" w:themeColor="text1"/>
          <w:sz w:val="24"/>
          <w:szCs w:val="24"/>
        </w:rPr>
        <w:t xml:space="preserve"> collected </w:t>
      </w:r>
      <w:r w:rsidR="00D27F6B">
        <w:rPr>
          <w:rFonts w:ascii="Times New Roman" w:hAnsi="Times New Roman" w:cs="Times New Roman"/>
          <w:color w:val="000000" w:themeColor="text1"/>
          <w:sz w:val="24"/>
          <w:szCs w:val="24"/>
        </w:rPr>
        <w:t xml:space="preserve">and examined </w:t>
      </w:r>
      <w:r w:rsidR="00684B8B" w:rsidRPr="00AE4BD3">
        <w:rPr>
          <w:rFonts w:ascii="Times New Roman" w:hAnsi="Times New Roman" w:cs="Times New Roman"/>
          <w:color w:val="000000" w:themeColor="text1"/>
          <w:sz w:val="24"/>
          <w:szCs w:val="24"/>
        </w:rPr>
        <w:t>two weeks post treatment and re-dosing of mebendazole (</w:t>
      </w:r>
      <w:r w:rsidR="00684B8B">
        <w:rPr>
          <w:rFonts w:ascii="Times New Roman" w:hAnsi="Times New Roman" w:cs="Times New Roman"/>
          <w:color w:val="000000" w:themeColor="text1"/>
          <w:sz w:val="24"/>
          <w:szCs w:val="24"/>
        </w:rPr>
        <w:t>500mg) and PZQ (40mg/kg) were</w:t>
      </w:r>
      <w:r w:rsidR="00684B8B" w:rsidRPr="00AE4BD3">
        <w:rPr>
          <w:rFonts w:ascii="Times New Roman" w:hAnsi="Times New Roman" w:cs="Times New Roman"/>
          <w:color w:val="000000" w:themeColor="text1"/>
          <w:sz w:val="24"/>
          <w:szCs w:val="24"/>
        </w:rPr>
        <w:t xml:space="preserve"> administered for those children who were positive for STHs and </w:t>
      </w:r>
      <w:r w:rsidR="00684B8B" w:rsidRPr="00AE4BD3">
        <w:rPr>
          <w:rFonts w:ascii="Times New Roman" w:hAnsi="Times New Roman" w:cs="Times New Roman"/>
          <w:i/>
          <w:color w:val="000000" w:themeColor="text1"/>
          <w:sz w:val="24"/>
          <w:szCs w:val="24"/>
        </w:rPr>
        <w:t>S. mansoni,</w:t>
      </w:r>
      <w:r w:rsidR="00684B8B" w:rsidRPr="00AE4BD3">
        <w:rPr>
          <w:rFonts w:ascii="Times New Roman" w:hAnsi="Times New Roman" w:cs="Times New Roman"/>
          <w:color w:val="000000" w:themeColor="text1"/>
          <w:sz w:val="24"/>
          <w:szCs w:val="24"/>
        </w:rPr>
        <w:t xml:space="preserve"> respectively</w:t>
      </w:r>
      <w:r w:rsidR="00684B8B">
        <w:rPr>
          <w:rFonts w:ascii="Times New Roman" w:hAnsi="Times New Roman" w:cs="Times New Roman"/>
          <w:color w:val="000000" w:themeColor="text1"/>
          <w:sz w:val="24"/>
          <w:szCs w:val="24"/>
        </w:rPr>
        <w:t xml:space="preserve">. Finally, stool </w:t>
      </w:r>
      <w:r w:rsidR="00172BEE">
        <w:rPr>
          <w:rFonts w:ascii="Times New Roman" w:hAnsi="Times New Roman" w:cs="Times New Roman"/>
          <w:color w:val="000000" w:themeColor="text1"/>
          <w:sz w:val="24"/>
          <w:szCs w:val="24"/>
        </w:rPr>
        <w:t xml:space="preserve">sample </w:t>
      </w:r>
      <w:r w:rsidR="00172BEE" w:rsidRPr="00AE4BD3">
        <w:rPr>
          <w:rFonts w:ascii="Times New Roman" w:hAnsi="Times New Roman" w:cs="Times New Roman"/>
          <w:color w:val="000000" w:themeColor="text1"/>
          <w:sz w:val="24"/>
          <w:szCs w:val="24"/>
        </w:rPr>
        <w:t>collection</w:t>
      </w:r>
      <w:r w:rsidR="00D27F6B">
        <w:rPr>
          <w:rFonts w:ascii="Times New Roman" w:hAnsi="Times New Roman" w:cs="Times New Roman"/>
          <w:color w:val="000000" w:themeColor="text1"/>
          <w:sz w:val="24"/>
          <w:szCs w:val="24"/>
        </w:rPr>
        <w:t xml:space="preserve"> and </w:t>
      </w:r>
      <w:r w:rsidR="00913F43">
        <w:rPr>
          <w:rFonts w:ascii="Times New Roman" w:hAnsi="Times New Roman" w:cs="Times New Roman"/>
          <w:color w:val="000000" w:themeColor="text1"/>
          <w:sz w:val="24"/>
          <w:szCs w:val="24"/>
        </w:rPr>
        <w:t xml:space="preserve">examination </w:t>
      </w:r>
      <w:r w:rsidR="004647E8">
        <w:rPr>
          <w:rFonts w:ascii="Times New Roman" w:hAnsi="Times New Roman" w:cs="Times New Roman"/>
          <w:color w:val="000000" w:themeColor="text1"/>
          <w:sz w:val="24"/>
          <w:szCs w:val="24"/>
        </w:rPr>
        <w:t xml:space="preserve">was </w:t>
      </w:r>
      <w:r w:rsidR="00684B8B" w:rsidRPr="00AE4BD3">
        <w:rPr>
          <w:rFonts w:ascii="Times New Roman" w:hAnsi="Times New Roman" w:cs="Times New Roman"/>
          <w:color w:val="000000" w:themeColor="text1"/>
          <w:sz w:val="24"/>
          <w:szCs w:val="24"/>
        </w:rPr>
        <w:t>cond</w:t>
      </w:r>
      <w:r w:rsidR="00684B8B">
        <w:rPr>
          <w:rFonts w:ascii="Times New Roman" w:hAnsi="Times New Roman" w:cs="Times New Roman"/>
          <w:color w:val="000000" w:themeColor="text1"/>
          <w:sz w:val="24"/>
          <w:szCs w:val="24"/>
        </w:rPr>
        <w:t>ucted two</w:t>
      </w:r>
      <w:r w:rsidR="00684B8B" w:rsidRPr="00AE4BD3">
        <w:rPr>
          <w:rFonts w:ascii="Times New Roman" w:hAnsi="Times New Roman" w:cs="Times New Roman"/>
          <w:color w:val="000000" w:themeColor="text1"/>
          <w:sz w:val="24"/>
          <w:szCs w:val="24"/>
        </w:rPr>
        <w:t xml:space="preserve"> weeks after the re-dosing </w:t>
      </w:r>
      <w:r w:rsidR="004647E8">
        <w:rPr>
          <w:rFonts w:ascii="Times New Roman" w:hAnsi="Times New Roman" w:cs="Times New Roman"/>
          <w:color w:val="000000" w:themeColor="text1"/>
          <w:sz w:val="24"/>
          <w:szCs w:val="24"/>
        </w:rPr>
        <w:t>regimen.</w:t>
      </w:r>
      <w:r w:rsidR="00684B8B" w:rsidRPr="00AE4BD3">
        <w:rPr>
          <w:rFonts w:ascii="Times New Roman" w:hAnsi="Times New Roman" w:cs="Times New Roman"/>
          <w:color w:val="000000" w:themeColor="text1"/>
          <w:sz w:val="24"/>
          <w:szCs w:val="24"/>
        </w:rPr>
        <w:t xml:space="preserve"> </w:t>
      </w:r>
      <w:r w:rsidR="00684B8B">
        <w:rPr>
          <w:rFonts w:ascii="Times New Roman" w:hAnsi="Times New Roman" w:cs="Times New Roman"/>
          <w:sz w:val="24"/>
          <w:szCs w:val="24"/>
        </w:rPr>
        <w:t>All stool samples were</w:t>
      </w:r>
      <w:r w:rsidR="00684B8B" w:rsidRPr="00AE4BD3">
        <w:rPr>
          <w:rFonts w:ascii="Times New Roman" w:hAnsi="Times New Roman" w:cs="Times New Roman"/>
          <w:sz w:val="24"/>
          <w:szCs w:val="24"/>
        </w:rPr>
        <w:t xml:space="preserve"> transported to the laboratory of Amhara </w:t>
      </w:r>
      <w:r w:rsidR="004647E8">
        <w:rPr>
          <w:rFonts w:ascii="Times New Roman" w:hAnsi="Times New Roman" w:cs="Times New Roman"/>
          <w:sz w:val="24"/>
          <w:szCs w:val="24"/>
        </w:rPr>
        <w:t>P</w:t>
      </w:r>
      <w:r w:rsidR="004647E8" w:rsidRPr="00AE4BD3">
        <w:rPr>
          <w:rFonts w:ascii="Times New Roman" w:hAnsi="Times New Roman" w:cs="Times New Roman"/>
          <w:sz w:val="24"/>
          <w:szCs w:val="24"/>
        </w:rPr>
        <w:t xml:space="preserve">ublic </w:t>
      </w:r>
      <w:r w:rsidR="004647E8">
        <w:rPr>
          <w:rFonts w:ascii="Times New Roman" w:hAnsi="Times New Roman" w:cs="Times New Roman"/>
          <w:sz w:val="24"/>
          <w:szCs w:val="24"/>
        </w:rPr>
        <w:t>H</w:t>
      </w:r>
      <w:r w:rsidR="004647E8" w:rsidRPr="00AE4BD3">
        <w:rPr>
          <w:rFonts w:ascii="Times New Roman" w:hAnsi="Times New Roman" w:cs="Times New Roman"/>
          <w:sz w:val="24"/>
          <w:szCs w:val="24"/>
        </w:rPr>
        <w:t xml:space="preserve">ealth </w:t>
      </w:r>
      <w:r w:rsidR="004647E8">
        <w:rPr>
          <w:rFonts w:ascii="Times New Roman" w:hAnsi="Times New Roman" w:cs="Times New Roman"/>
          <w:sz w:val="24"/>
          <w:szCs w:val="24"/>
        </w:rPr>
        <w:t>I</w:t>
      </w:r>
      <w:r w:rsidR="004647E8" w:rsidRPr="00AE4BD3">
        <w:rPr>
          <w:rFonts w:ascii="Times New Roman" w:hAnsi="Times New Roman" w:cs="Times New Roman"/>
          <w:sz w:val="24"/>
          <w:szCs w:val="24"/>
        </w:rPr>
        <w:t xml:space="preserve">nstitute </w:t>
      </w:r>
      <w:r w:rsidR="00684B8B" w:rsidRPr="00AE4BD3">
        <w:rPr>
          <w:rFonts w:ascii="Times New Roman" w:hAnsi="Times New Roman" w:cs="Times New Roman"/>
          <w:sz w:val="24"/>
          <w:szCs w:val="24"/>
        </w:rPr>
        <w:t xml:space="preserve">(APHI) during </w:t>
      </w:r>
      <w:r w:rsidR="00172BEE" w:rsidRPr="00AE4BD3">
        <w:rPr>
          <w:rFonts w:ascii="Times New Roman" w:hAnsi="Times New Roman" w:cs="Times New Roman"/>
          <w:sz w:val="24"/>
          <w:szCs w:val="24"/>
        </w:rPr>
        <w:t>the</w:t>
      </w:r>
      <w:r w:rsidR="00172BEE">
        <w:rPr>
          <w:rFonts w:ascii="Times New Roman" w:hAnsi="Times New Roman" w:cs="Times New Roman"/>
          <w:sz w:val="24"/>
          <w:szCs w:val="24"/>
        </w:rPr>
        <w:t xml:space="preserve"> </w:t>
      </w:r>
      <w:r w:rsidR="00172BEE" w:rsidRPr="00AE4BD3">
        <w:rPr>
          <w:rFonts w:ascii="Times New Roman" w:hAnsi="Times New Roman" w:cs="Times New Roman"/>
          <w:sz w:val="24"/>
          <w:szCs w:val="24"/>
        </w:rPr>
        <w:t>date</w:t>
      </w:r>
      <w:r w:rsidR="00684B8B" w:rsidRPr="00AE4BD3">
        <w:rPr>
          <w:rFonts w:ascii="Times New Roman" w:hAnsi="Times New Roman" w:cs="Times New Roman"/>
          <w:sz w:val="24"/>
          <w:szCs w:val="24"/>
        </w:rPr>
        <w:t xml:space="preserve"> of </w:t>
      </w:r>
      <w:r w:rsidR="00913F43" w:rsidRPr="00AE4BD3">
        <w:rPr>
          <w:rFonts w:ascii="Times New Roman" w:hAnsi="Times New Roman" w:cs="Times New Roman"/>
          <w:sz w:val="24"/>
          <w:szCs w:val="24"/>
        </w:rPr>
        <w:t xml:space="preserve">collection </w:t>
      </w:r>
      <w:r w:rsidR="00913F43">
        <w:rPr>
          <w:rFonts w:ascii="Times New Roman" w:hAnsi="Times New Roman" w:cs="Times New Roman"/>
          <w:sz w:val="24"/>
          <w:szCs w:val="24"/>
        </w:rPr>
        <w:t>using</w:t>
      </w:r>
      <w:r w:rsidR="00684B8B">
        <w:rPr>
          <w:rFonts w:ascii="Times New Roman" w:hAnsi="Times New Roman" w:cs="Times New Roman"/>
          <w:sz w:val="24"/>
          <w:szCs w:val="24"/>
        </w:rPr>
        <w:t xml:space="preserve"> cold chain and </w:t>
      </w:r>
      <w:r w:rsidR="00684B8B" w:rsidRPr="00AE4BD3">
        <w:rPr>
          <w:rFonts w:ascii="Times New Roman" w:hAnsi="Times New Roman" w:cs="Times New Roman"/>
          <w:sz w:val="24"/>
          <w:szCs w:val="24"/>
        </w:rPr>
        <w:t>processed by well experienced laboratory personnel</w:t>
      </w:r>
      <w:r w:rsidR="00BD476E">
        <w:rPr>
          <w:rFonts w:ascii="Times New Roman" w:hAnsi="Times New Roman" w:cs="Times New Roman"/>
          <w:sz w:val="24"/>
          <w:szCs w:val="24"/>
        </w:rPr>
        <w:t xml:space="preserve">. All </w:t>
      </w:r>
      <w:r w:rsidR="00BD476E">
        <w:rPr>
          <w:rFonts w:ascii="Times New Roman" w:hAnsi="Times New Roman" w:cs="Times New Roman"/>
          <w:color w:val="000000" w:themeColor="text1"/>
          <w:sz w:val="24"/>
          <w:szCs w:val="24"/>
        </w:rPr>
        <w:t xml:space="preserve">the three </w:t>
      </w:r>
      <w:r w:rsidR="00BD476E" w:rsidRPr="00AE4BD3">
        <w:rPr>
          <w:rFonts w:ascii="Times New Roman" w:hAnsi="Times New Roman" w:cs="Times New Roman"/>
          <w:color w:val="000000" w:themeColor="text1"/>
          <w:sz w:val="24"/>
          <w:szCs w:val="24"/>
        </w:rPr>
        <w:t>r</w:t>
      </w:r>
      <w:r w:rsidR="00BD476E">
        <w:rPr>
          <w:rFonts w:ascii="Times New Roman" w:hAnsi="Times New Roman" w:cs="Times New Roman"/>
          <w:color w:val="000000" w:themeColor="text1"/>
          <w:sz w:val="24"/>
          <w:szCs w:val="24"/>
        </w:rPr>
        <w:t>ounds of stool specimens were</w:t>
      </w:r>
      <w:r w:rsidR="00BD476E" w:rsidRPr="00AE4BD3">
        <w:rPr>
          <w:rFonts w:ascii="Times New Roman" w:hAnsi="Times New Roman" w:cs="Times New Roman"/>
          <w:color w:val="000000" w:themeColor="text1"/>
          <w:sz w:val="24"/>
          <w:szCs w:val="24"/>
        </w:rPr>
        <w:t xml:space="preserve"> processed </w:t>
      </w:r>
      <w:r w:rsidR="00BD476E">
        <w:rPr>
          <w:rFonts w:ascii="Times New Roman" w:hAnsi="Times New Roman" w:cs="Times New Roman"/>
          <w:color w:val="000000" w:themeColor="text1"/>
          <w:sz w:val="24"/>
          <w:szCs w:val="24"/>
        </w:rPr>
        <w:t xml:space="preserve">using </w:t>
      </w:r>
      <w:r w:rsidR="00BD476E" w:rsidRPr="00AE4BD3">
        <w:rPr>
          <w:rFonts w:ascii="Times New Roman" w:hAnsi="Times New Roman" w:cs="Times New Roman"/>
          <w:color w:val="000000" w:themeColor="text1"/>
          <w:sz w:val="24"/>
          <w:szCs w:val="24"/>
        </w:rPr>
        <w:t>the Kato-Katz technique</w:t>
      </w:r>
      <w:r w:rsidR="004647E8">
        <w:rPr>
          <w:rFonts w:ascii="Times New Roman" w:hAnsi="Times New Roman" w:cs="Times New Roman"/>
          <w:color w:val="000000" w:themeColor="text1"/>
          <w:sz w:val="24"/>
          <w:szCs w:val="24"/>
        </w:rPr>
        <w:t xml:space="preserve"> as per the standard operational procedure (SOP)</w:t>
      </w:r>
      <w:r w:rsidR="00BD476E">
        <w:rPr>
          <w:rFonts w:ascii="Times New Roman" w:hAnsi="Times New Roman" w:cs="Times New Roman"/>
          <w:color w:val="000000" w:themeColor="text1"/>
          <w:sz w:val="24"/>
          <w:szCs w:val="24"/>
        </w:rPr>
        <w:t>.</w:t>
      </w:r>
    </w:p>
    <w:p w:rsidR="00684B8B" w:rsidRDefault="00684B8B" w:rsidP="009B1380">
      <w:pPr>
        <w:widowControl w:val="0"/>
        <w:shd w:val="clear" w:color="auto" w:fill="FFFFFF" w:themeFill="background1"/>
        <w:autoSpaceDE w:val="0"/>
        <w:autoSpaceDN w:val="0"/>
        <w:adjustRightInd w:val="0"/>
        <w:spacing w:after="0" w:line="360" w:lineRule="auto"/>
        <w:jc w:val="both"/>
        <w:rPr>
          <w:rFonts w:ascii="Times New Roman" w:hAnsi="Times New Roman" w:cs="Times New Roman"/>
          <w:color w:val="000000" w:themeColor="text1"/>
          <w:sz w:val="24"/>
          <w:szCs w:val="24"/>
        </w:rPr>
      </w:pPr>
      <w:r w:rsidRPr="00FA7303">
        <w:rPr>
          <w:rFonts w:ascii="Times New Roman" w:hAnsi="Times New Roman" w:cs="Times New Roman"/>
          <w:b/>
          <w:sz w:val="24"/>
          <w:szCs w:val="24"/>
        </w:rPr>
        <w:t xml:space="preserve">Kato Katz </w:t>
      </w:r>
      <w:r w:rsidR="004647E8">
        <w:rPr>
          <w:rFonts w:ascii="Times New Roman" w:hAnsi="Times New Roman" w:cs="Times New Roman"/>
          <w:b/>
          <w:sz w:val="24"/>
          <w:szCs w:val="24"/>
        </w:rPr>
        <w:t xml:space="preserve">procedure: </w:t>
      </w:r>
      <w:r w:rsidRPr="005C1A3C">
        <w:rPr>
          <w:rFonts w:ascii="Times New Roman" w:hAnsi="Times New Roman" w:cs="Times New Roman"/>
          <w:sz w:val="24"/>
          <w:szCs w:val="24"/>
          <w:shd w:val="clear" w:color="auto" w:fill="FFFFFF"/>
        </w:rPr>
        <w:t>In the Kato-Katz technique</w:t>
      </w:r>
      <w:r w:rsidR="00E53AA6">
        <w:rPr>
          <w:rFonts w:ascii="Times New Roman" w:hAnsi="Times New Roman" w:cs="Times New Roman"/>
          <w:sz w:val="24"/>
          <w:szCs w:val="24"/>
          <w:shd w:val="clear" w:color="auto" w:fill="FFFFFF"/>
        </w:rPr>
        <w:t>,</w:t>
      </w:r>
      <w:r w:rsidRPr="005C1A3C">
        <w:rPr>
          <w:rFonts w:ascii="Times New Roman" w:hAnsi="Times New Roman" w:cs="Times New Roman"/>
          <w:sz w:val="24"/>
          <w:szCs w:val="24"/>
          <w:shd w:val="clear" w:color="auto" w:fill="FFFFFF"/>
        </w:rPr>
        <w:t xml:space="preserve"> feces</w:t>
      </w:r>
      <w:r>
        <w:rPr>
          <w:rFonts w:ascii="Times New Roman" w:hAnsi="Times New Roman" w:cs="Times New Roman"/>
          <w:sz w:val="24"/>
          <w:szCs w:val="24"/>
          <w:shd w:val="clear" w:color="auto" w:fill="FFFFFF"/>
        </w:rPr>
        <w:t xml:space="preserve"> we</w:t>
      </w:r>
      <w:r w:rsidRPr="005C1A3C">
        <w:rPr>
          <w:rFonts w:ascii="Times New Roman" w:hAnsi="Times New Roman" w:cs="Times New Roman"/>
          <w:sz w:val="24"/>
          <w:szCs w:val="24"/>
          <w:shd w:val="clear" w:color="auto" w:fill="FFFFFF"/>
        </w:rPr>
        <w:t xml:space="preserve">re pressed through a mesh screen to remove large particles. A </w:t>
      </w:r>
      <w:r>
        <w:rPr>
          <w:rFonts w:ascii="Times New Roman" w:hAnsi="Times New Roman" w:cs="Times New Roman"/>
          <w:sz w:val="24"/>
          <w:szCs w:val="24"/>
          <w:shd w:val="clear" w:color="auto" w:fill="FFFFFF"/>
        </w:rPr>
        <w:t>portion of sieved sample was</w:t>
      </w:r>
      <w:r w:rsidRPr="005C1A3C">
        <w:rPr>
          <w:rFonts w:ascii="Times New Roman" w:hAnsi="Times New Roman" w:cs="Times New Roman"/>
          <w:sz w:val="24"/>
          <w:szCs w:val="24"/>
          <w:shd w:val="clear" w:color="auto" w:fill="FFFFFF"/>
        </w:rPr>
        <w:t xml:space="preserve"> transferred to the hole of a template on a slide. After </w:t>
      </w:r>
      <w:r>
        <w:rPr>
          <w:rFonts w:ascii="Times New Roman" w:hAnsi="Times New Roman" w:cs="Times New Roman"/>
          <w:sz w:val="24"/>
          <w:szCs w:val="24"/>
          <w:shd w:val="clear" w:color="auto" w:fill="FFFFFF"/>
        </w:rPr>
        <w:t>filling the hole, the template wa</w:t>
      </w:r>
      <w:r w:rsidRPr="005C1A3C">
        <w:rPr>
          <w:rFonts w:ascii="Times New Roman" w:hAnsi="Times New Roman" w:cs="Times New Roman"/>
          <w:sz w:val="24"/>
          <w:szCs w:val="24"/>
          <w:shd w:val="clear" w:color="auto" w:fill="FFFFFF"/>
        </w:rPr>
        <w:t>s re</w:t>
      </w:r>
      <w:r>
        <w:rPr>
          <w:rFonts w:ascii="Times New Roman" w:hAnsi="Times New Roman" w:cs="Times New Roman"/>
          <w:sz w:val="24"/>
          <w:szCs w:val="24"/>
          <w:shd w:val="clear" w:color="auto" w:fill="FFFFFF"/>
        </w:rPr>
        <w:t>moved and the remaining sample wa</w:t>
      </w:r>
      <w:r w:rsidRPr="005C1A3C">
        <w:rPr>
          <w:rFonts w:ascii="Times New Roman" w:hAnsi="Times New Roman" w:cs="Times New Roman"/>
          <w:sz w:val="24"/>
          <w:szCs w:val="24"/>
          <w:shd w:val="clear" w:color="auto" w:fill="FFFFFF"/>
        </w:rPr>
        <w:t xml:space="preserve">s covered with a piece of cellophane soaked in glycerol. The glycerol clears the fecal </w:t>
      </w:r>
      <w:r w:rsidR="005D28A4">
        <w:rPr>
          <w:rFonts w:ascii="Times New Roman" w:hAnsi="Times New Roman" w:cs="Times New Roman"/>
          <w:sz w:val="24"/>
          <w:szCs w:val="24"/>
          <w:shd w:val="clear" w:color="auto" w:fill="FFFFFF"/>
        </w:rPr>
        <w:t>debris</w:t>
      </w:r>
      <w:r w:rsidR="005D28A4" w:rsidRPr="005C1A3C">
        <w:rPr>
          <w:rFonts w:ascii="Times New Roman" w:hAnsi="Times New Roman" w:cs="Times New Roman"/>
          <w:sz w:val="24"/>
          <w:szCs w:val="24"/>
          <w:shd w:val="clear" w:color="auto" w:fill="FFFFFF"/>
        </w:rPr>
        <w:t xml:space="preserve"> </w:t>
      </w:r>
      <w:r w:rsidRPr="005C1A3C">
        <w:rPr>
          <w:rFonts w:ascii="Times New Roman" w:hAnsi="Times New Roman" w:cs="Times New Roman"/>
          <w:sz w:val="24"/>
          <w:szCs w:val="24"/>
          <w:shd w:val="clear" w:color="auto" w:fill="FFFFFF"/>
        </w:rPr>
        <w:t xml:space="preserve">around the eggs. The </w:t>
      </w:r>
      <w:r>
        <w:rPr>
          <w:rFonts w:ascii="Times New Roman" w:hAnsi="Times New Roman" w:cs="Times New Roman"/>
          <w:sz w:val="24"/>
          <w:szCs w:val="24"/>
          <w:shd w:val="clear" w:color="auto" w:fill="FFFFFF"/>
        </w:rPr>
        <w:t xml:space="preserve">presence of </w:t>
      </w:r>
      <w:r w:rsidR="005D28A4">
        <w:rPr>
          <w:rFonts w:ascii="Times New Roman" w:hAnsi="Times New Roman" w:cs="Times New Roman"/>
          <w:sz w:val="24"/>
          <w:szCs w:val="24"/>
          <w:shd w:val="clear" w:color="auto" w:fill="FFFFFF"/>
        </w:rPr>
        <w:t xml:space="preserve">a </w:t>
      </w:r>
      <w:r>
        <w:rPr>
          <w:rFonts w:ascii="Times New Roman" w:hAnsi="Times New Roman" w:cs="Times New Roman"/>
          <w:sz w:val="24"/>
          <w:szCs w:val="24"/>
          <w:shd w:val="clear" w:color="auto" w:fill="FFFFFF"/>
        </w:rPr>
        <w:t xml:space="preserve">parasite ova was detected and </w:t>
      </w:r>
      <w:r w:rsidRPr="005C1A3C">
        <w:rPr>
          <w:rFonts w:ascii="Times New Roman" w:hAnsi="Times New Roman" w:cs="Times New Roman"/>
          <w:sz w:val="24"/>
          <w:szCs w:val="24"/>
          <w:shd w:val="clear" w:color="auto" w:fill="FFFFFF"/>
        </w:rPr>
        <w:t xml:space="preserve">eggs  </w:t>
      </w:r>
      <w:r w:rsidR="005D28A4">
        <w:rPr>
          <w:rFonts w:ascii="Times New Roman" w:hAnsi="Times New Roman" w:cs="Times New Roman"/>
          <w:sz w:val="24"/>
          <w:szCs w:val="24"/>
          <w:shd w:val="clear" w:color="auto" w:fill="FFFFFF"/>
        </w:rPr>
        <w:t xml:space="preserve">were </w:t>
      </w:r>
      <w:r w:rsidRPr="005C1A3C">
        <w:rPr>
          <w:rFonts w:ascii="Times New Roman" w:hAnsi="Times New Roman" w:cs="Times New Roman"/>
          <w:sz w:val="24"/>
          <w:szCs w:val="24"/>
          <w:shd w:val="clear" w:color="auto" w:fill="FFFFFF"/>
        </w:rPr>
        <w:t xml:space="preserve">counted </w:t>
      </w:r>
      <w:r w:rsidR="005D28A4">
        <w:rPr>
          <w:rFonts w:ascii="Times New Roman" w:hAnsi="Times New Roman" w:cs="Times New Roman"/>
          <w:sz w:val="24"/>
          <w:szCs w:val="24"/>
          <w:shd w:val="clear" w:color="auto" w:fill="FFFFFF"/>
        </w:rPr>
        <w:t>to determine intensity of infection</w:t>
      </w:r>
      <w:r w:rsidR="00200663">
        <w:rPr>
          <w:rFonts w:ascii="Times New Roman" w:hAnsi="Times New Roman" w:cs="Times New Roman"/>
          <w:sz w:val="24"/>
          <w:szCs w:val="24"/>
          <w:shd w:val="clear" w:color="auto" w:fill="FFFFFF"/>
        </w:rPr>
        <w:t xml:space="preserve"> </w:t>
      </w:r>
      <w:r w:rsidR="00FC71AC" w:rsidRPr="005C1A3C">
        <w:rPr>
          <w:rFonts w:ascii="Times New Roman" w:hAnsi="Times New Roman" w:cs="Times New Roman"/>
          <w:sz w:val="24"/>
          <w:szCs w:val="24"/>
        </w:rPr>
        <w:fldChar w:fldCharType="begin"/>
      </w:r>
      <w:r w:rsidRPr="008B0B5F">
        <w:rPr>
          <w:rFonts w:ascii="Times New Roman" w:hAnsi="Times New Roman" w:cs="Times New Roman"/>
          <w:sz w:val="24"/>
          <w:szCs w:val="24"/>
        </w:rPr>
        <w:instrText xml:space="preserve"> ADDIN EN.CITE &lt;EndNote&gt;&lt;Cite&gt;&lt;Author&gt;Yap&lt;/Author&gt;&lt;Year&gt;2012&lt;/Year&gt;&lt;RecNum&gt;129&lt;/RecNum&gt;&lt;DisplayText&gt;(Yap et al., 2012)&lt;/DisplayText&gt;&lt;record&gt;&lt;rec-number&gt;129&lt;/rec-number&gt;&lt;foreign-keys&gt;&lt;key app="EN" db-id="vd959s2auaxft2etwdpxzwenftpss209p0s9"&gt;129&lt;/key&gt;&lt;/foreign-keys&gt;&lt;ref-type name="Journal Article"&gt;17&lt;/ref-type&gt;&lt;contributors&gt;&lt;authors&gt;&lt;author&gt;Yap, Peiling&lt;/author&gt;&lt;author&gt;Fürst, Thomas&lt;/author&gt;&lt;author&gt;Müller, Ivan&lt;/author&gt;&lt;author&gt;Kriemler, Susi&lt;/author&gt;&lt;author&gt;Utzinger, Jürg&lt;/author&gt;&lt;author&gt;Steinmann, Peter&lt;/author&gt;&lt;/authors&gt;&lt;/contributors&gt;&lt;titles&gt;&lt;title&gt;Determining soil-transmitted helminth infection status and physical fitness of school-aged children&lt;/title&gt;&lt;secondary-title&gt;Journal of visualized experiments: JoVE&lt;/secondary-title&gt;&lt;/titles&gt;&lt;periodical&gt;&lt;full-title&gt;Journal of visualized experiments: JoVE&lt;/full-title&gt;&lt;/periodical&gt;&lt;number&gt;66&lt;/number&gt;&lt;dates&gt;&lt;year&gt;2012&lt;/year&gt;&lt;/dates&gt;&lt;urls&gt;&lt;/urls&gt;&lt;/record&gt;&lt;/Cite&gt;&lt;/EndNote&gt;</w:instrText>
      </w:r>
      <w:r w:rsidR="00FC71AC" w:rsidRPr="005C1A3C">
        <w:rPr>
          <w:rFonts w:ascii="Times New Roman" w:hAnsi="Times New Roman" w:cs="Times New Roman"/>
          <w:sz w:val="24"/>
          <w:szCs w:val="24"/>
        </w:rPr>
        <w:fldChar w:fldCharType="separate"/>
      </w:r>
      <w:r w:rsidRPr="005C1A3C">
        <w:rPr>
          <w:rFonts w:ascii="Times New Roman" w:hAnsi="Times New Roman" w:cs="Times New Roman"/>
          <w:noProof/>
          <w:sz w:val="24"/>
          <w:szCs w:val="24"/>
        </w:rPr>
        <w:t>(</w:t>
      </w:r>
      <w:hyperlink w:anchor="_ENREF_55" w:tooltip="Yap, 2012 #129" w:history="1">
        <w:r w:rsidR="0054162D" w:rsidRPr="008B0B5F">
          <w:rPr>
            <w:rFonts w:ascii="Times New Roman" w:hAnsi="Times New Roman" w:cs="Times New Roman"/>
            <w:noProof/>
            <w:sz w:val="24"/>
            <w:szCs w:val="24"/>
          </w:rPr>
          <w:t xml:space="preserve">Yap </w:t>
        </w:r>
        <w:r w:rsidR="0054162D" w:rsidRPr="008B0B5F">
          <w:rPr>
            <w:rFonts w:ascii="Times New Roman" w:hAnsi="Times New Roman" w:cs="Times New Roman"/>
            <w:i/>
            <w:noProof/>
            <w:sz w:val="24"/>
            <w:szCs w:val="24"/>
          </w:rPr>
          <w:t>et al</w:t>
        </w:r>
        <w:r w:rsidR="0054162D" w:rsidRPr="008B0B5F">
          <w:rPr>
            <w:rFonts w:ascii="Times New Roman" w:hAnsi="Times New Roman" w:cs="Times New Roman"/>
            <w:noProof/>
            <w:sz w:val="24"/>
            <w:szCs w:val="24"/>
          </w:rPr>
          <w:t>., 2012</w:t>
        </w:r>
      </w:hyperlink>
      <w:r w:rsidRPr="005C1A3C">
        <w:rPr>
          <w:rFonts w:ascii="Times New Roman" w:hAnsi="Times New Roman" w:cs="Times New Roman"/>
          <w:noProof/>
          <w:sz w:val="24"/>
          <w:szCs w:val="24"/>
        </w:rPr>
        <w:t>)</w:t>
      </w:r>
      <w:r w:rsidR="00FC71AC" w:rsidRPr="005C1A3C">
        <w:rPr>
          <w:rFonts w:ascii="Times New Roman" w:hAnsi="Times New Roman" w:cs="Times New Roman"/>
          <w:sz w:val="24"/>
          <w:szCs w:val="24"/>
        </w:rPr>
        <w:fldChar w:fldCharType="end"/>
      </w:r>
      <w:r w:rsidRPr="005C1A3C">
        <w:rPr>
          <w:rFonts w:ascii="Times New Roman" w:hAnsi="Times New Roman" w:cs="Times New Roman"/>
          <w:sz w:val="24"/>
          <w:szCs w:val="24"/>
          <w:shd w:val="clear" w:color="auto" w:fill="FFFFFF"/>
        </w:rPr>
        <w:t>.</w:t>
      </w:r>
      <w:r w:rsidR="005D28A4">
        <w:rPr>
          <w:rFonts w:ascii="Times New Roman" w:hAnsi="Times New Roman" w:cs="Times New Roman"/>
          <w:sz w:val="24"/>
          <w:szCs w:val="24"/>
          <w:shd w:val="clear" w:color="auto" w:fill="FFFFFF"/>
        </w:rPr>
        <w:t xml:space="preserve"> </w:t>
      </w:r>
      <w:r w:rsidRPr="005C1A3C">
        <w:rPr>
          <w:rFonts w:ascii="Times New Roman" w:hAnsi="Times New Roman" w:cs="Times New Roman"/>
          <w:sz w:val="24"/>
          <w:szCs w:val="24"/>
        </w:rPr>
        <w:t>The intensity of infection with STH and</w:t>
      </w:r>
      <w:r>
        <w:rPr>
          <w:rFonts w:ascii="Times New Roman" w:hAnsi="Times New Roman" w:cs="Times New Roman"/>
          <w:sz w:val="24"/>
          <w:szCs w:val="24"/>
        </w:rPr>
        <w:t xml:space="preserve"> </w:t>
      </w:r>
      <w:r w:rsidRPr="005C1A3C">
        <w:rPr>
          <w:rFonts w:ascii="Times New Roman" w:hAnsi="Times New Roman" w:cs="Times New Roman"/>
          <w:i/>
          <w:sz w:val="24"/>
          <w:szCs w:val="24"/>
        </w:rPr>
        <w:t>S.mansoni</w:t>
      </w:r>
      <w:r>
        <w:rPr>
          <w:rFonts w:ascii="Times New Roman" w:hAnsi="Times New Roman" w:cs="Times New Roman"/>
          <w:sz w:val="24"/>
          <w:szCs w:val="24"/>
        </w:rPr>
        <w:t xml:space="preserve"> </w:t>
      </w:r>
      <w:r w:rsidR="005D28A4">
        <w:rPr>
          <w:rFonts w:ascii="Times New Roman" w:hAnsi="Times New Roman" w:cs="Times New Roman"/>
          <w:sz w:val="24"/>
          <w:szCs w:val="24"/>
        </w:rPr>
        <w:t>was</w:t>
      </w:r>
      <w:r w:rsidR="005D28A4" w:rsidRPr="005C1A3C">
        <w:rPr>
          <w:rFonts w:ascii="Times New Roman" w:hAnsi="Times New Roman" w:cs="Times New Roman"/>
          <w:sz w:val="24"/>
          <w:szCs w:val="24"/>
        </w:rPr>
        <w:t xml:space="preserve"> </w:t>
      </w:r>
      <w:r w:rsidRPr="005C1A3C">
        <w:rPr>
          <w:rFonts w:ascii="Times New Roman" w:hAnsi="Times New Roman" w:cs="Times New Roman"/>
          <w:sz w:val="24"/>
          <w:szCs w:val="24"/>
        </w:rPr>
        <w:t xml:space="preserve">classified according to the guideline of WHO as light infection, moderate infection, and heavy infection  </w:t>
      </w:r>
      <w:r w:rsidR="00FC71AC" w:rsidRPr="005C1A3C">
        <w:rPr>
          <w:rFonts w:ascii="Times New Roman" w:hAnsi="Times New Roman" w:cs="Times New Roman"/>
          <w:color w:val="000000" w:themeColor="text1"/>
          <w:sz w:val="24"/>
          <w:szCs w:val="24"/>
        </w:rPr>
        <w:fldChar w:fldCharType="begin"/>
      </w:r>
      <w:r w:rsidRPr="008B0B5F">
        <w:rPr>
          <w:rFonts w:ascii="Times New Roman" w:hAnsi="Times New Roman" w:cs="Times New Roman"/>
          <w:color w:val="000000" w:themeColor="text1"/>
          <w:sz w:val="24"/>
          <w:szCs w:val="24"/>
        </w:rPr>
        <w:instrText xml:space="preserve"> ADDIN EN.CITE &lt;EndNote&gt;&lt;Cite&gt;&lt;Author&gt;WHO&lt;/Author&gt;&lt;Year&gt;2013&lt;/Year&gt;&lt;RecNum&gt;91&lt;/RecNum&gt;&lt;DisplayText&gt;(WHO, 2013)&lt;/DisplayText&gt;&lt;record&gt;&lt;rec-number&gt;91&lt;/rec-number&gt;&lt;foreign-keys&gt;&lt;key app="EN" db-id="vd959s2auaxft2etwdpxzwenftpss209p0s9"&gt;91&lt;/key&gt;&lt;/foreign-keys&gt;&lt;ref-type name="Journal Article"&gt;17&lt;/ref-type&gt;&lt;contributors&gt;&lt;authors&gt;&lt;author&gt;WHO&lt;/author&gt;&lt;/authors&gt;&lt;/contributors&gt;&lt;titles&gt;&lt;title&gt;Assessing the efficacy of anthelminthic drugs against schistosomiasis and soil-transmitted helminthiases&lt;/title&gt;&lt;/titles&gt;&lt;dates&gt;&lt;year&gt;2013&lt;/year&gt;&lt;/dates&gt;&lt;isbn&gt;9241564555&lt;/isbn&gt;&lt;urls&gt;&lt;/urls&gt;&lt;/record&gt;&lt;/Cite&gt;&lt;/EndNote&gt;</w:instrText>
      </w:r>
      <w:r w:rsidR="00FC71AC" w:rsidRPr="005C1A3C">
        <w:rPr>
          <w:rFonts w:ascii="Times New Roman" w:hAnsi="Times New Roman" w:cs="Times New Roman"/>
          <w:color w:val="000000" w:themeColor="text1"/>
          <w:sz w:val="24"/>
          <w:szCs w:val="24"/>
        </w:rPr>
        <w:fldChar w:fldCharType="separate"/>
      </w:r>
      <w:r w:rsidRPr="005C1A3C">
        <w:rPr>
          <w:rFonts w:ascii="Times New Roman" w:hAnsi="Times New Roman" w:cs="Times New Roman"/>
          <w:noProof/>
          <w:color w:val="000000" w:themeColor="text1"/>
          <w:sz w:val="24"/>
          <w:szCs w:val="24"/>
        </w:rPr>
        <w:t>(</w:t>
      </w:r>
      <w:hyperlink w:anchor="_ENREF_50" w:tooltip="WHO, 2013 #91" w:history="1">
        <w:r w:rsidR="0054162D" w:rsidRPr="008B0B5F">
          <w:rPr>
            <w:rFonts w:ascii="Times New Roman" w:hAnsi="Times New Roman" w:cs="Times New Roman"/>
            <w:noProof/>
            <w:color w:val="000000" w:themeColor="text1"/>
            <w:sz w:val="24"/>
            <w:szCs w:val="24"/>
          </w:rPr>
          <w:t>WHO, 2013</w:t>
        </w:r>
      </w:hyperlink>
      <w:r w:rsidRPr="005C1A3C">
        <w:rPr>
          <w:rFonts w:ascii="Times New Roman" w:hAnsi="Times New Roman" w:cs="Times New Roman"/>
          <w:noProof/>
          <w:color w:val="000000" w:themeColor="text1"/>
          <w:sz w:val="24"/>
          <w:szCs w:val="24"/>
        </w:rPr>
        <w:t>)</w:t>
      </w:r>
      <w:r w:rsidR="00FC71AC" w:rsidRPr="005C1A3C">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w:t>
      </w:r>
    </w:p>
    <w:p w:rsidR="00893F2F" w:rsidRPr="008F2B4F" w:rsidRDefault="00893F2F" w:rsidP="008E757C">
      <w:pPr>
        <w:widowControl w:val="0"/>
        <w:shd w:val="clear" w:color="auto" w:fill="FFFFFF" w:themeFill="background1"/>
        <w:autoSpaceDE w:val="0"/>
        <w:autoSpaceDN w:val="0"/>
        <w:adjustRightInd w:val="0"/>
        <w:spacing w:after="0" w:line="360" w:lineRule="auto"/>
        <w:jc w:val="both"/>
        <w:rPr>
          <w:rFonts w:ascii="Times New Roman" w:hAnsi="Times New Roman" w:cs="Times New Roman"/>
          <w:b/>
          <w:sz w:val="24"/>
          <w:szCs w:val="24"/>
        </w:rPr>
      </w:pPr>
      <w:r w:rsidRPr="008F2B4F">
        <w:rPr>
          <w:rFonts w:ascii="Times New Roman" w:hAnsi="Times New Roman" w:cs="Times New Roman"/>
          <w:b/>
          <w:sz w:val="24"/>
          <w:szCs w:val="24"/>
        </w:rPr>
        <w:t>Cure rate and Eggs reduction rate</w:t>
      </w:r>
    </w:p>
    <w:p w:rsidR="006F20EB" w:rsidRDefault="00DD36A7" w:rsidP="00ED28B7">
      <w:pPr>
        <w:widowControl w:val="0"/>
        <w:shd w:val="clear" w:color="auto" w:fill="FFFFFF" w:themeFill="background1"/>
        <w:autoSpaceDE w:val="0"/>
        <w:autoSpaceDN w:val="0"/>
        <w:adjustRightInd w:val="0"/>
        <w:spacing w:after="0" w:line="360" w:lineRule="auto"/>
        <w:jc w:val="both"/>
        <w:rPr>
          <w:rFonts w:ascii="Times New Roman" w:hAnsi="Times New Roman" w:cs="Times New Roman"/>
          <w:color w:val="000000" w:themeColor="text1"/>
          <w:sz w:val="24"/>
          <w:szCs w:val="24"/>
        </w:rPr>
      </w:pPr>
      <w:r w:rsidRPr="00987BC1">
        <w:rPr>
          <w:rFonts w:ascii="Times New Roman" w:hAnsi="Times New Roman" w:cs="Times New Roman"/>
          <w:sz w:val="24"/>
          <w:szCs w:val="24"/>
        </w:rPr>
        <w:t xml:space="preserve">Stool </w:t>
      </w:r>
      <w:r w:rsidR="00987BC1" w:rsidRPr="00987BC1">
        <w:rPr>
          <w:rFonts w:ascii="Times New Roman" w:hAnsi="Times New Roman" w:cs="Times New Roman"/>
          <w:sz w:val="24"/>
          <w:szCs w:val="24"/>
        </w:rPr>
        <w:t xml:space="preserve">examination </w:t>
      </w:r>
      <w:r w:rsidR="005D28A4">
        <w:rPr>
          <w:rFonts w:ascii="Times New Roman" w:hAnsi="Times New Roman" w:cs="Times New Roman"/>
          <w:sz w:val="24"/>
          <w:szCs w:val="24"/>
        </w:rPr>
        <w:t>was</w:t>
      </w:r>
      <w:r w:rsidR="005D28A4" w:rsidRPr="00987BC1">
        <w:rPr>
          <w:rFonts w:ascii="Times New Roman" w:hAnsi="Times New Roman" w:cs="Times New Roman"/>
          <w:sz w:val="24"/>
          <w:szCs w:val="24"/>
        </w:rPr>
        <w:t xml:space="preserve"> </w:t>
      </w:r>
      <w:r w:rsidRPr="00987BC1">
        <w:rPr>
          <w:rFonts w:ascii="Times New Roman" w:hAnsi="Times New Roman" w:cs="Times New Roman"/>
          <w:sz w:val="24"/>
          <w:szCs w:val="24"/>
        </w:rPr>
        <w:t>done after single dose and re-dosing of mebendazol</w:t>
      </w:r>
      <w:r w:rsidR="00987BC1">
        <w:rPr>
          <w:rFonts w:ascii="Times New Roman" w:hAnsi="Times New Roman" w:cs="Times New Roman"/>
          <w:sz w:val="24"/>
          <w:szCs w:val="24"/>
        </w:rPr>
        <w:t>e</w:t>
      </w:r>
      <w:r w:rsidRPr="00987BC1">
        <w:rPr>
          <w:rFonts w:ascii="Times New Roman" w:hAnsi="Times New Roman" w:cs="Times New Roman"/>
          <w:sz w:val="24"/>
          <w:szCs w:val="24"/>
        </w:rPr>
        <w:t xml:space="preserve"> and praziquantel for STH and </w:t>
      </w:r>
      <w:r w:rsidR="003A497B" w:rsidRPr="00987BC1">
        <w:rPr>
          <w:rFonts w:ascii="Times New Roman" w:hAnsi="Times New Roman" w:cs="Times New Roman"/>
          <w:i/>
          <w:sz w:val="24"/>
          <w:szCs w:val="24"/>
        </w:rPr>
        <w:t>S. mansoni</w:t>
      </w:r>
      <w:r w:rsidRPr="00987BC1">
        <w:rPr>
          <w:rFonts w:ascii="Times New Roman" w:hAnsi="Times New Roman" w:cs="Times New Roman"/>
          <w:i/>
          <w:sz w:val="24"/>
          <w:szCs w:val="24"/>
        </w:rPr>
        <w:t xml:space="preserve"> </w:t>
      </w:r>
      <w:r w:rsidRPr="00EA0C5C">
        <w:rPr>
          <w:rFonts w:ascii="Times New Roman" w:hAnsi="Times New Roman" w:cs="Times New Roman"/>
          <w:sz w:val="24"/>
          <w:szCs w:val="24"/>
        </w:rPr>
        <w:t>positive students</w:t>
      </w:r>
      <w:r w:rsidR="00BD476E">
        <w:rPr>
          <w:rFonts w:ascii="Times New Roman" w:hAnsi="Times New Roman" w:cs="Times New Roman"/>
          <w:sz w:val="24"/>
          <w:szCs w:val="24"/>
        </w:rPr>
        <w:t>, respectively</w:t>
      </w:r>
      <w:r w:rsidRPr="00987BC1">
        <w:rPr>
          <w:rFonts w:ascii="Times New Roman" w:hAnsi="Times New Roman" w:cs="Times New Roman"/>
          <w:i/>
          <w:sz w:val="24"/>
          <w:szCs w:val="24"/>
        </w:rPr>
        <w:t xml:space="preserve">. </w:t>
      </w:r>
      <w:r w:rsidR="00551B7D" w:rsidRPr="00551B7D">
        <w:rPr>
          <w:rFonts w:ascii="Times New Roman" w:hAnsi="Times New Roman" w:cs="Times New Roman"/>
          <w:sz w:val="24"/>
          <w:szCs w:val="24"/>
        </w:rPr>
        <w:t>The</w:t>
      </w:r>
      <w:r w:rsidR="005D28A4">
        <w:rPr>
          <w:rFonts w:ascii="Times New Roman" w:hAnsi="Times New Roman" w:cs="Times New Roman"/>
          <w:i/>
          <w:sz w:val="24"/>
          <w:szCs w:val="24"/>
        </w:rPr>
        <w:t xml:space="preserve"> </w:t>
      </w:r>
      <w:r w:rsidRPr="00EA0C5C">
        <w:rPr>
          <w:rFonts w:ascii="Times New Roman" w:hAnsi="Times New Roman" w:cs="Times New Roman"/>
          <w:sz w:val="24"/>
          <w:szCs w:val="24"/>
        </w:rPr>
        <w:t xml:space="preserve">CR and ERR of </w:t>
      </w:r>
      <w:r w:rsidR="005D28A4">
        <w:rPr>
          <w:rFonts w:ascii="Times New Roman" w:hAnsi="Times New Roman" w:cs="Times New Roman"/>
          <w:sz w:val="24"/>
          <w:szCs w:val="24"/>
        </w:rPr>
        <w:t>M</w:t>
      </w:r>
      <w:r w:rsidR="005D28A4" w:rsidRPr="00EA0C5C">
        <w:rPr>
          <w:rFonts w:ascii="Times New Roman" w:hAnsi="Times New Roman" w:cs="Times New Roman"/>
          <w:sz w:val="24"/>
          <w:szCs w:val="24"/>
        </w:rPr>
        <w:t>ebendazole</w:t>
      </w:r>
      <w:r w:rsidR="005D28A4">
        <w:rPr>
          <w:rFonts w:ascii="Times New Roman" w:hAnsi="Times New Roman" w:cs="Times New Roman"/>
          <w:sz w:val="24"/>
          <w:szCs w:val="24"/>
        </w:rPr>
        <w:t xml:space="preserve"> and P</w:t>
      </w:r>
      <w:r w:rsidR="005D28A4" w:rsidRPr="00EA0C5C">
        <w:rPr>
          <w:rFonts w:ascii="Times New Roman" w:hAnsi="Times New Roman" w:cs="Times New Roman"/>
          <w:sz w:val="24"/>
          <w:szCs w:val="24"/>
        </w:rPr>
        <w:t>raziquantel</w:t>
      </w:r>
      <w:r w:rsidR="005D28A4">
        <w:rPr>
          <w:rFonts w:ascii="Times New Roman" w:hAnsi="Times New Roman" w:cs="Times New Roman"/>
          <w:sz w:val="24"/>
          <w:szCs w:val="24"/>
        </w:rPr>
        <w:t xml:space="preserve"> </w:t>
      </w:r>
      <w:r w:rsidR="005D28A4" w:rsidRPr="00EA0C5C">
        <w:rPr>
          <w:rFonts w:ascii="Times New Roman" w:hAnsi="Times New Roman" w:cs="Times New Roman"/>
          <w:sz w:val="24"/>
          <w:szCs w:val="24"/>
        </w:rPr>
        <w:t>against</w:t>
      </w:r>
      <w:r w:rsidR="002961EE" w:rsidRPr="00EA0C5C">
        <w:rPr>
          <w:rFonts w:ascii="Times New Roman" w:hAnsi="Times New Roman" w:cs="Times New Roman"/>
          <w:sz w:val="24"/>
          <w:szCs w:val="24"/>
        </w:rPr>
        <w:t xml:space="preserve"> </w:t>
      </w:r>
      <w:r w:rsidR="002961EE" w:rsidRPr="002961EE">
        <w:rPr>
          <w:rFonts w:ascii="Times New Roman" w:hAnsi="Times New Roman" w:cs="Times New Roman"/>
          <w:i/>
          <w:sz w:val="24"/>
          <w:szCs w:val="24"/>
        </w:rPr>
        <w:t>A</w:t>
      </w:r>
      <w:r w:rsidRPr="002961EE">
        <w:rPr>
          <w:rFonts w:ascii="Times New Roman" w:hAnsi="Times New Roman" w:cs="Times New Roman"/>
          <w:i/>
          <w:sz w:val="24"/>
          <w:szCs w:val="24"/>
        </w:rPr>
        <w:t>. lumbricoides</w:t>
      </w:r>
      <w:r w:rsidRPr="00EA0C5C">
        <w:rPr>
          <w:rFonts w:ascii="Times New Roman" w:hAnsi="Times New Roman" w:cs="Times New Roman"/>
          <w:sz w:val="24"/>
          <w:szCs w:val="24"/>
        </w:rPr>
        <w:t xml:space="preserve"> and </w:t>
      </w:r>
      <w:r w:rsidR="00551B7D" w:rsidRPr="00551B7D">
        <w:rPr>
          <w:rFonts w:ascii="Times New Roman" w:hAnsi="Times New Roman" w:cs="Times New Roman"/>
          <w:sz w:val="24"/>
          <w:szCs w:val="24"/>
        </w:rPr>
        <w:t>hookworm</w:t>
      </w:r>
      <w:r w:rsidR="005D28A4">
        <w:rPr>
          <w:rFonts w:ascii="Times New Roman" w:hAnsi="Times New Roman" w:cs="Times New Roman"/>
          <w:sz w:val="24"/>
          <w:szCs w:val="24"/>
        </w:rPr>
        <w:t xml:space="preserve">s and </w:t>
      </w:r>
      <w:r w:rsidR="005D28A4" w:rsidRPr="000E445C">
        <w:rPr>
          <w:rFonts w:ascii="Times New Roman" w:hAnsi="Times New Roman" w:cs="Times New Roman"/>
          <w:i/>
          <w:sz w:val="24"/>
          <w:szCs w:val="24"/>
        </w:rPr>
        <w:t xml:space="preserve">S. </w:t>
      </w:r>
      <w:r w:rsidR="00AC2B52" w:rsidRPr="000E445C">
        <w:rPr>
          <w:rFonts w:ascii="Times New Roman" w:hAnsi="Times New Roman" w:cs="Times New Roman"/>
          <w:i/>
          <w:sz w:val="24"/>
          <w:szCs w:val="24"/>
        </w:rPr>
        <w:t>mansoni</w:t>
      </w:r>
      <w:r w:rsidR="00AC2B52">
        <w:rPr>
          <w:rFonts w:ascii="Times New Roman" w:hAnsi="Times New Roman" w:cs="Times New Roman"/>
          <w:sz w:val="24"/>
          <w:szCs w:val="24"/>
        </w:rPr>
        <w:t xml:space="preserve"> </w:t>
      </w:r>
      <w:r w:rsidR="00AC2B52" w:rsidRPr="00EA0C5C">
        <w:rPr>
          <w:rFonts w:ascii="Times New Roman" w:hAnsi="Times New Roman" w:cs="Times New Roman"/>
          <w:sz w:val="24"/>
          <w:szCs w:val="24"/>
        </w:rPr>
        <w:t>was</w:t>
      </w:r>
      <w:r w:rsidRPr="00EA0C5C">
        <w:rPr>
          <w:rFonts w:ascii="Times New Roman" w:hAnsi="Times New Roman" w:cs="Times New Roman"/>
          <w:sz w:val="24"/>
          <w:szCs w:val="24"/>
        </w:rPr>
        <w:t xml:space="preserve"> calculated</w:t>
      </w:r>
      <w:r w:rsidR="005D28A4">
        <w:rPr>
          <w:rFonts w:ascii="Times New Roman" w:hAnsi="Times New Roman" w:cs="Times New Roman"/>
          <w:sz w:val="24"/>
          <w:szCs w:val="24"/>
        </w:rPr>
        <w:t>, respectively</w:t>
      </w:r>
      <w:r w:rsidRPr="00EA0C5C">
        <w:rPr>
          <w:rFonts w:ascii="Times New Roman" w:hAnsi="Times New Roman" w:cs="Times New Roman"/>
          <w:sz w:val="24"/>
          <w:szCs w:val="24"/>
        </w:rPr>
        <w:t xml:space="preserve">. </w:t>
      </w:r>
    </w:p>
    <w:p w:rsidR="00321C97" w:rsidRDefault="00684B8B" w:rsidP="00ED28B7">
      <w:pPr>
        <w:widowControl w:val="0"/>
        <w:shd w:val="clear" w:color="auto" w:fill="FFFFFF" w:themeFill="background1"/>
        <w:autoSpaceDE w:val="0"/>
        <w:autoSpaceDN w:val="0"/>
        <w:adjustRightInd w:val="0"/>
        <w:spacing w:after="0" w:line="360" w:lineRule="auto"/>
        <w:jc w:val="both"/>
        <w:rPr>
          <w:rFonts w:ascii="Times New Roman" w:hAnsi="Times New Roman" w:cs="Times New Roman"/>
          <w:color w:val="000000" w:themeColor="text1"/>
          <w:sz w:val="24"/>
          <w:szCs w:val="24"/>
          <w:shd w:val="clear" w:color="auto" w:fill="FFFFFF"/>
        </w:rPr>
      </w:pPr>
      <w:r>
        <w:rPr>
          <w:color w:val="000000"/>
          <w:sz w:val="27"/>
          <w:szCs w:val="27"/>
          <w:shd w:val="clear" w:color="auto" w:fill="FFFFFF"/>
        </w:rPr>
        <w:t> </w:t>
      </w:r>
      <w:r>
        <w:rPr>
          <w:rFonts w:ascii="Times New Roman" w:hAnsi="Times New Roman" w:cs="Times New Roman"/>
          <w:color w:val="000000" w:themeColor="text1"/>
          <w:sz w:val="24"/>
          <w:szCs w:val="24"/>
          <w:shd w:val="clear" w:color="auto" w:fill="FFFFFF"/>
        </w:rPr>
        <w:t>Cure rate was</w:t>
      </w:r>
      <w:r w:rsidRPr="003C17AB">
        <w:rPr>
          <w:rFonts w:ascii="Times New Roman" w:hAnsi="Times New Roman" w:cs="Times New Roman"/>
          <w:color w:val="000000" w:themeColor="text1"/>
          <w:sz w:val="24"/>
          <w:szCs w:val="24"/>
          <w:shd w:val="clear" w:color="auto" w:fill="FFFFFF"/>
        </w:rPr>
        <w:t xml:space="preserve"> calculated as the ratios of the number of study participants who </w:t>
      </w:r>
      <w:r w:rsidRPr="004A59DA">
        <w:rPr>
          <w:rFonts w:ascii="Times New Roman" w:hAnsi="Times New Roman" w:cs="Times New Roman"/>
          <w:color w:val="000000" w:themeColor="text1"/>
          <w:sz w:val="24"/>
          <w:szCs w:val="24"/>
          <w:shd w:val="clear" w:color="auto" w:fill="FFFFFF"/>
        </w:rPr>
        <w:t>w</w:t>
      </w:r>
      <w:r>
        <w:rPr>
          <w:rFonts w:ascii="Times New Roman" w:hAnsi="Times New Roman" w:cs="Times New Roman"/>
          <w:color w:val="000000" w:themeColor="text1"/>
          <w:sz w:val="24"/>
          <w:szCs w:val="24"/>
          <w:shd w:val="clear" w:color="auto" w:fill="FFFFFF"/>
        </w:rPr>
        <w:t xml:space="preserve">ere </w:t>
      </w:r>
      <w:r w:rsidRPr="003C17AB">
        <w:rPr>
          <w:rFonts w:ascii="Times New Roman" w:hAnsi="Times New Roman" w:cs="Times New Roman"/>
          <w:color w:val="000000" w:themeColor="text1"/>
          <w:sz w:val="24"/>
          <w:szCs w:val="24"/>
          <w:shd w:val="clear" w:color="auto" w:fill="FFFFFF"/>
        </w:rPr>
        <w:t xml:space="preserve">negative after treatment to the number of study participants who </w:t>
      </w:r>
      <w:r>
        <w:rPr>
          <w:rFonts w:ascii="Times New Roman" w:hAnsi="Times New Roman" w:cs="Times New Roman"/>
          <w:color w:val="000000" w:themeColor="text1"/>
          <w:sz w:val="24"/>
          <w:szCs w:val="24"/>
          <w:shd w:val="clear" w:color="auto" w:fill="FFFFFF"/>
        </w:rPr>
        <w:t xml:space="preserve">were </w:t>
      </w:r>
      <w:r w:rsidRPr="003C17AB">
        <w:rPr>
          <w:rFonts w:ascii="Times New Roman" w:hAnsi="Times New Roman" w:cs="Times New Roman"/>
          <w:color w:val="000000" w:themeColor="text1"/>
          <w:sz w:val="24"/>
          <w:szCs w:val="24"/>
          <w:shd w:val="clear" w:color="auto" w:fill="FFFFFF"/>
        </w:rPr>
        <w:t>positive before treatment and who</w:t>
      </w:r>
      <w:r>
        <w:rPr>
          <w:rFonts w:ascii="Times New Roman" w:hAnsi="Times New Roman" w:cs="Times New Roman"/>
          <w:color w:val="000000" w:themeColor="text1"/>
          <w:sz w:val="24"/>
          <w:szCs w:val="24"/>
          <w:shd w:val="clear" w:color="auto" w:fill="FFFFFF"/>
        </w:rPr>
        <w:t xml:space="preserve"> had completed</w:t>
      </w:r>
      <w:r w:rsidRPr="003C17AB">
        <w:rPr>
          <w:rFonts w:ascii="Times New Roman" w:hAnsi="Times New Roman" w:cs="Times New Roman"/>
          <w:color w:val="000000" w:themeColor="text1"/>
          <w:sz w:val="24"/>
          <w:szCs w:val="24"/>
          <w:shd w:val="clear" w:color="auto" w:fill="FFFFFF"/>
        </w:rPr>
        <w:t xml:space="preserve"> the study</w:t>
      </w:r>
      <w:r>
        <w:rPr>
          <w:rFonts w:ascii="Times New Roman" w:hAnsi="Times New Roman" w:cs="Times New Roman"/>
          <w:color w:val="000000" w:themeColor="text1"/>
          <w:sz w:val="24"/>
          <w:szCs w:val="24"/>
          <w:shd w:val="clear" w:color="auto" w:fill="FFFFFF"/>
        </w:rPr>
        <w:t xml:space="preserve"> </w:t>
      </w:r>
      <w:r w:rsidRPr="003C17AB">
        <w:rPr>
          <w:rFonts w:ascii="Times New Roman" w:hAnsi="Times New Roman" w:cs="Times New Roman"/>
          <w:color w:val="000000" w:themeColor="text1"/>
          <w:sz w:val="24"/>
          <w:szCs w:val="24"/>
          <w:shd w:val="clear" w:color="auto" w:fill="FFFFFF"/>
        </w:rPr>
        <w:t>and multiplied by 100</w:t>
      </w:r>
      <w:r>
        <w:rPr>
          <w:rFonts w:ascii="Times New Roman" w:hAnsi="Times New Roman" w:cs="Times New Roman"/>
          <w:color w:val="000000" w:themeColor="text1"/>
          <w:sz w:val="24"/>
          <w:szCs w:val="24"/>
          <w:shd w:val="clear" w:color="auto" w:fill="FFFFFF"/>
        </w:rPr>
        <w:t>.</w:t>
      </w:r>
    </w:p>
    <w:p w:rsidR="00684B8B" w:rsidRPr="00A74940" w:rsidRDefault="00684B8B" w:rsidP="00ED28B7">
      <w:pPr>
        <w:spacing w:line="360" w:lineRule="auto"/>
        <w:jc w:val="both"/>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 xml:space="preserve">                                               CR=100</w:t>
      </w:r>
      <w:r w:rsidRPr="00487317">
        <w:rPr>
          <w:rFonts w:ascii="Times New Roman" w:hAnsi="Times New Roman" w:cs="Times New Roman"/>
          <w:color w:val="000000" w:themeColor="text1"/>
          <w:sz w:val="32"/>
          <w:szCs w:val="32"/>
        </w:rPr>
        <w:t>X</w:t>
      </w:r>
      <m:oMath>
        <m:r>
          <m:rPr>
            <m:sty m:val="p"/>
          </m:rPr>
          <w:rPr>
            <w:rFonts w:ascii="Cambria Math" w:hAnsi="Times New Roman" w:cs="Times New Roman"/>
            <w:color w:val="000000" w:themeColor="text1"/>
            <w:sz w:val="36"/>
            <w:szCs w:val="36"/>
          </w:rPr>
          <m:t>(</m:t>
        </m:r>
        <m:box>
          <m:boxPr>
            <m:ctrlPr>
              <w:rPr>
                <w:rFonts w:ascii="Cambria Math" w:hAnsi="Times New Roman" w:cs="Times New Roman"/>
                <w:b/>
                <w:color w:val="000000" w:themeColor="text1"/>
                <w:sz w:val="36"/>
                <w:szCs w:val="36"/>
              </w:rPr>
            </m:ctrlPr>
          </m:boxPr>
          <m:e>
            <m:argPr>
              <m:argSz m:val="-1"/>
            </m:argPr>
            <m:f>
              <m:fPr>
                <m:ctrlPr>
                  <w:rPr>
                    <w:rFonts w:ascii="Cambria Math" w:hAnsi="Times New Roman" w:cs="Times New Roman"/>
                    <w:b/>
                    <w:color w:val="000000" w:themeColor="text1"/>
                    <w:sz w:val="36"/>
                    <w:szCs w:val="36"/>
                  </w:rPr>
                </m:ctrlPr>
              </m:fPr>
              <m:num>
                <m:r>
                  <m:rPr>
                    <m:sty m:val="b"/>
                  </m:rPr>
                  <w:rPr>
                    <w:rFonts w:ascii="Cambria Math" w:hAnsi="Cambria Math" w:cs="Times New Roman"/>
                    <w:color w:val="000000" w:themeColor="text1"/>
                    <w:sz w:val="36"/>
                    <w:szCs w:val="36"/>
                  </w:rPr>
                  <m:t>number of negat</m:t>
                </m:r>
                <m:r>
                  <m:rPr>
                    <m:sty m:val="b"/>
                  </m:rPr>
                  <w:rPr>
                    <w:rFonts w:ascii="Cambria Math" w:hAnsi="Cambria Math" w:cs="Times New Roman"/>
                    <w:color w:val="000000" w:themeColor="text1"/>
                    <w:sz w:val="36"/>
                    <w:szCs w:val="36"/>
                  </w:rPr>
                  <m:t>ives after treatment</m:t>
                </m:r>
              </m:num>
              <m:den>
                <m:r>
                  <m:rPr>
                    <m:sty m:val="b"/>
                  </m:rPr>
                  <w:rPr>
                    <w:rFonts w:ascii="Cambria Math" w:hAnsi="Cambria Math" w:cs="Times New Roman"/>
                    <w:color w:val="000000" w:themeColor="text1"/>
                    <w:sz w:val="36"/>
                    <w:szCs w:val="36"/>
                  </w:rPr>
                  <m:t>number of positives before treatment</m:t>
                </m:r>
              </m:den>
            </m:f>
          </m:e>
        </m:box>
      </m:oMath>
      <w:r>
        <w:rPr>
          <w:rFonts w:ascii="Times New Roman" w:hAnsi="Times New Roman" w:cs="Times New Roman"/>
          <w:color w:val="000000" w:themeColor="text1"/>
          <w:sz w:val="32"/>
          <w:szCs w:val="32"/>
        </w:rPr>
        <w:t>)</w:t>
      </w:r>
    </w:p>
    <w:p w:rsidR="00684B8B" w:rsidRDefault="00684B8B" w:rsidP="00ED28B7">
      <w:pPr>
        <w:shd w:val="clear" w:color="auto" w:fill="FFFFFF"/>
        <w:spacing w:line="360" w:lineRule="auto"/>
        <w:jc w:val="both"/>
        <w:rPr>
          <w:rFonts w:ascii="Times New Roman" w:hAnsi="Times New Roman" w:cs="Times New Roman"/>
          <w:color w:val="000000" w:themeColor="text1"/>
          <w:sz w:val="24"/>
          <w:szCs w:val="24"/>
          <w:shd w:val="clear" w:color="auto" w:fill="FFFFFF"/>
        </w:rPr>
      </w:pPr>
    </w:p>
    <w:p w:rsidR="00684B8B" w:rsidRPr="00671575" w:rsidRDefault="006C039D" w:rsidP="00ED28B7">
      <w:pPr>
        <w:shd w:val="clear" w:color="auto" w:fill="FFFFFF"/>
        <w:spacing w:line="360" w:lineRule="auto"/>
        <w:jc w:val="both"/>
        <w:rPr>
          <w:color w:val="000000"/>
        </w:rPr>
      </w:pPr>
      <w:r>
        <w:rPr>
          <w:rFonts w:ascii="Times New Roman" w:hAnsi="Times New Roman" w:cs="Times New Roman"/>
          <w:color w:val="000000" w:themeColor="text1"/>
          <w:sz w:val="24"/>
          <w:szCs w:val="24"/>
          <w:shd w:val="clear" w:color="auto" w:fill="FFFFFF"/>
        </w:rPr>
        <w:t xml:space="preserve">ERR was </w:t>
      </w:r>
      <w:r w:rsidR="00613406">
        <w:rPr>
          <w:rFonts w:ascii="Times New Roman" w:hAnsi="Times New Roman" w:cs="Times New Roman"/>
          <w:color w:val="000000" w:themeColor="text1"/>
          <w:sz w:val="24"/>
          <w:szCs w:val="24"/>
          <w:shd w:val="clear" w:color="auto" w:fill="FFFFFF"/>
        </w:rPr>
        <w:t xml:space="preserve">also </w:t>
      </w:r>
      <w:r>
        <w:rPr>
          <w:rFonts w:ascii="Times New Roman" w:hAnsi="Times New Roman" w:cs="Times New Roman"/>
          <w:color w:val="000000" w:themeColor="text1"/>
          <w:sz w:val="24"/>
          <w:szCs w:val="24"/>
          <w:shd w:val="clear" w:color="auto" w:fill="FFFFFF"/>
        </w:rPr>
        <w:t>calculated as the ratio</w:t>
      </w:r>
      <w:r w:rsidR="00FE690F">
        <w:rPr>
          <w:rFonts w:ascii="Times New Roman" w:hAnsi="Times New Roman" w:cs="Times New Roman"/>
          <w:color w:val="000000" w:themeColor="text1"/>
          <w:sz w:val="24"/>
          <w:szCs w:val="24"/>
          <w:shd w:val="clear" w:color="auto" w:fill="FFFFFF"/>
        </w:rPr>
        <w:t xml:space="preserve"> of the arthemetic mean of  egg count at base</w:t>
      </w:r>
      <w:r w:rsidR="000D1ADD">
        <w:rPr>
          <w:rFonts w:ascii="Times New Roman" w:hAnsi="Times New Roman" w:cs="Times New Roman"/>
          <w:color w:val="000000" w:themeColor="text1"/>
          <w:sz w:val="24"/>
          <w:szCs w:val="24"/>
          <w:shd w:val="clear" w:color="auto" w:fill="FFFFFF"/>
        </w:rPr>
        <w:t>line minus the arthemetic mean of egg count at follow up over arthemetic mean of egg count at baseline multiplied by 100.</w:t>
      </w:r>
      <w:r w:rsidR="00684B8B">
        <w:rPr>
          <w:rFonts w:ascii="Times New Roman" w:hAnsi="Times New Roman" w:cs="Times New Roman"/>
          <w:color w:val="000000"/>
          <w:sz w:val="27"/>
          <w:szCs w:val="27"/>
          <w:shd w:val="clear" w:color="auto" w:fill="FFFFFF"/>
        </w:rPr>
        <w:t xml:space="preserve"> </w:t>
      </w:r>
    </w:p>
    <w:p w:rsidR="00684B8B" w:rsidRPr="00487317" w:rsidRDefault="00684B8B" w:rsidP="00ED28B7">
      <w:pPr>
        <w:widowControl w:val="0"/>
        <w:shd w:val="clear" w:color="auto" w:fill="FFFFFF" w:themeFill="background1"/>
        <w:autoSpaceDE w:val="0"/>
        <w:autoSpaceDN w:val="0"/>
        <w:adjustRightInd w:val="0"/>
        <w:spacing w:after="0" w:line="360" w:lineRule="auto"/>
        <w:jc w:val="both"/>
        <w:rPr>
          <w:rFonts w:ascii="Times New Roman" w:hAnsi="Times New Roman" w:cs="Times New Roman"/>
          <w:color w:val="000000" w:themeColor="text1"/>
          <w:sz w:val="32"/>
          <w:szCs w:val="32"/>
        </w:rPr>
      </w:pPr>
      <w:r w:rsidRPr="00487317">
        <w:rPr>
          <w:rFonts w:ascii="Times New Roman" w:hAnsi="Times New Roman" w:cs="Times New Roman"/>
          <w:color w:val="000000" w:themeColor="text1"/>
          <w:sz w:val="32"/>
          <w:szCs w:val="32"/>
        </w:rPr>
        <w:t>ERR%= 100 X</w:t>
      </w:r>
      <m:oMath>
        <m:r>
          <w:rPr>
            <w:rFonts w:ascii="Cambria Math" w:hAnsi="Times New Roman" w:cs="Times New Roman"/>
            <w:color w:val="000000" w:themeColor="text1"/>
            <w:sz w:val="32"/>
            <w:szCs w:val="32"/>
          </w:rPr>
          <m:t>(1</m:t>
        </m:r>
        <m:r>
          <w:rPr>
            <w:rFonts w:ascii="Times New Roman" w:hAnsi="Times New Roman" w:cs="Times New Roman"/>
            <w:color w:val="000000" w:themeColor="text1"/>
            <w:sz w:val="32"/>
            <w:szCs w:val="32"/>
          </w:rPr>
          <m:t>-</m:t>
        </m:r>
        <m:f>
          <m:fPr>
            <m:ctrlPr>
              <w:rPr>
                <w:rFonts w:ascii="Cambria Math" w:hAnsi="Times New Roman" w:cs="Times New Roman"/>
                <w:b/>
                <w:i/>
                <w:color w:val="000000" w:themeColor="text1"/>
                <w:sz w:val="32"/>
                <w:szCs w:val="32"/>
              </w:rPr>
            </m:ctrlPr>
          </m:fPr>
          <m:num>
            <m:r>
              <m:rPr>
                <m:sty m:val="b"/>
              </m:rPr>
              <w:rPr>
                <w:rFonts w:ascii="Cambria Math" w:hAnsi="Times New Roman" w:cs="Times New Roman"/>
                <w:color w:val="000000" w:themeColor="text1"/>
                <w:sz w:val="32"/>
                <w:szCs w:val="32"/>
                <w:u w:val="single"/>
              </w:rPr>
              <m:t>arthemetic mean of egg count at follow</m:t>
            </m:r>
            <m:r>
              <m:rPr>
                <m:sty m:val="b"/>
              </m:rPr>
              <w:rPr>
                <w:rFonts w:ascii="Cambria Math" w:hAnsi="Cambria Math" w:cs="Times New Roman"/>
                <w:color w:val="000000" w:themeColor="text1"/>
                <w:sz w:val="32"/>
                <w:szCs w:val="32"/>
                <w:u w:val="single"/>
              </w:rPr>
              <m:t>-</m:t>
            </m:r>
            <m:r>
              <m:rPr>
                <m:sty m:val="b"/>
              </m:rPr>
              <w:rPr>
                <w:rFonts w:ascii="Cambria Math" w:hAnsi="Times New Roman" w:cs="Times New Roman"/>
                <w:color w:val="000000" w:themeColor="text1"/>
                <w:sz w:val="32"/>
                <w:szCs w:val="32"/>
                <w:u w:val="single"/>
              </w:rPr>
              <m:t>up</m:t>
            </m:r>
          </m:num>
          <m:den>
            <m:r>
              <m:rPr>
                <m:sty m:val="b"/>
              </m:rPr>
              <w:rPr>
                <w:rFonts w:ascii="Cambria Math" w:hAnsi="Times New Roman" w:cs="Times New Roman"/>
                <w:color w:val="000000" w:themeColor="text1"/>
                <w:sz w:val="32"/>
                <w:szCs w:val="32"/>
              </w:rPr>
              <m:t>arthemetic mean of egg count at baseline</m:t>
            </m:r>
          </m:den>
        </m:f>
        <m:r>
          <w:rPr>
            <w:rFonts w:ascii="Cambria Math" w:hAnsi="Times New Roman" w:cs="Times New Roman"/>
            <w:color w:val="000000" w:themeColor="text1"/>
            <w:sz w:val="32"/>
            <w:szCs w:val="32"/>
          </w:rPr>
          <m:t>)</m:t>
        </m:r>
      </m:oMath>
    </w:p>
    <w:p w:rsidR="00684B8B" w:rsidRDefault="00684B8B" w:rsidP="00ED28B7">
      <w:pPr>
        <w:widowControl w:val="0"/>
        <w:shd w:val="clear" w:color="auto" w:fill="FFFFFF" w:themeFill="background1"/>
        <w:autoSpaceDE w:val="0"/>
        <w:autoSpaceDN w:val="0"/>
        <w:adjustRightInd w:val="0"/>
        <w:spacing w:after="0" w:line="360" w:lineRule="auto"/>
        <w:jc w:val="both"/>
        <w:rPr>
          <w:rStyle w:val="mi"/>
          <w:rFonts w:ascii="MathJax_Main" w:hAnsi="MathJax_Main"/>
          <w:color w:val="000000"/>
          <w:sz w:val="33"/>
          <w:szCs w:val="33"/>
          <w:bdr w:val="none" w:sz="0" w:space="0" w:color="auto" w:frame="1"/>
          <w:shd w:val="clear" w:color="auto" w:fill="FFFFFF"/>
        </w:rPr>
      </w:pPr>
    </w:p>
    <w:p w:rsidR="00684B8B" w:rsidRPr="005C1A3C" w:rsidRDefault="00684B8B" w:rsidP="00ED28B7">
      <w:pPr>
        <w:widowControl w:val="0"/>
        <w:shd w:val="clear" w:color="auto" w:fill="FFFFFF" w:themeFill="background1"/>
        <w:autoSpaceDE w:val="0"/>
        <w:autoSpaceDN w:val="0"/>
        <w:adjustRightInd w:val="0"/>
        <w:spacing w:after="0"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The efficacy of </w:t>
      </w:r>
      <w:r w:rsidR="00474EC1" w:rsidRPr="005C1A3C">
        <w:rPr>
          <w:rFonts w:ascii="Times New Roman" w:hAnsi="Times New Roman" w:cs="Times New Roman"/>
          <w:color w:val="000000" w:themeColor="text1"/>
          <w:sz w:val="24"/>
          <w:szCs w:val="24"/>
        </w:rPr>
        <w:t>anthelmintic</w:t>
      </w:r>
      <w:r w:rsidRPr="005C1A3C">
        <w:rPr>
          <w:rFonts w:ascii="Times New Roman" w:hAnsi="Times New Roman" w:cs="Times New Roman"/>
          <w:color w:val="000000" w:themeColor="text1"/>
          <w:sz w:val="24"/>
          <w:szCs w:val="24"/>
        </w:rPr>
        <w:t xml:space="preserve"> drug can be classified into different levels as</w:t>
      </w:r>
      <w:r w:rsidR="008E620C">
        <w:rPr>
          <w:rFonts w:ascii="Times New Roman" w:hAnsi="Times New Roman" w:cs="Times New Roman"/>
          <w:color w:val="000000" w:themeColor="text1"/>
          <w:sz w:val="24"/>
          <w:szCs w:val="24"/>
        </w:rPr>
        <w:t xml:space="preserve"> </w:t>
      </w:r>
    </w:p>
    <w:p w:rsidR="00684B8B" w:rsidRPr="005C1A3C" w:rsidRDefault="00684B8B" w:rsidP="00ED28B7">
      <w:pPr>
        <w:pStyle w:val="ListParagraph"/>
        <w:widowControl w:val="0"/>
        <w:numPr>
          <w:ilvl w:val="0"/>
          <w:numId w:val="11"/>
        </w:numPr>
        <w:shd w:val="clear" w:color="auto" w:fill="FFFFFF" w:themeFill="background1"/>
        <w:autoSpaceDE w:val="0"/>
        <w:autoSpaceDN w:val="0"/>
        <w:adjustRightInd w:val="0"/>
        <w:spacing w:after="0" w:line="360" w:lineRule="auto"/>
        <w:jc w:val="both"/>
        <w:rPr>
          <w:rFonts w:ascii="Times New Roman" w:hAnsi="Times New Roman" w:cs="Times New Roman"/>
          <w:color w:val="000000" w:themeColor="text1"/>
          <w:sz w:val="24"/>
          <w:szCs w:val="24"/>
        </w:rPr>
      </w:pPr>
      <w:r w:rsidRPr="008B0B5F">
        <w:rPr>
          <w:rFonts w:ascii="Times New Roman" w:hAnsi="Times New Roman" w:cs="Times New Roman"/>
          <w:color w:val="000000" w:themeColor="text1"/>
          <w:sz w:val="24"/>
          <w:szCs w:val="24"/>
        </w:rPr>
        <w:t>satisfactory if the ERR is superior or equal to the reference value</w:t>
      </w:r>
    </w:p>
    <w:p w:rsidR="00684B8B" w:rsidRPr="005C1A3C" w:rsidRDefault="00684B8B" w:rsidP="00ED28B7">
      <w:pPr>
        <w:pStyle w:val="ListParagraph"/>
        <w:widowControl w:val="0"/>
        <w:numPr>
          <w:ilvl w:val="0"/>
          <w:numId w:val="11"/>
        </w:numPr>
        <w:shd w:val="clear" w:color="auto" w:fill="FFFFFF" w:themeFill="background1"/>
        <w:autoSpaceDE w:val="0"/>
        <w:autoSpaceDN w:val="0"/>
        <w:adjustRightInd w:val="0"/>
        <w:spacing w:after="0" w:line="360" w:lineRule="auto"/>
        <w:jc w:val="both"/>
        <w:rPr>
          <w:rFonts w:ascii="Times New Roman" w:hAnsi="Times New Roman" w:cs="Times New Roman"/>
          <w:color w:val="000000" w:themeColor="text1"/>
          <w:sz w:val="24"/>
          <w:szCs w:val="24"/>
        </w:rPr>
      </w:pPr>
      <w:r w:rsidRPr="008B0B5F">
        <w:rPr>
          <w:rFonts w:ascii="Times New Roman" w:hAnsi="Times New Roman" w:cs="Times New Roman"/>
          <w:color w:val="000000" w:themeColor="text1"/>
          <w:sz w:val="24"/>
          <w:szCs w:val="24"/>
        </w:rPr>
        <w:t>doubtful if the ERR is inferior to the reference value by less than 10 percentage points and</w:t>
      </w:r>
    </w:p>
    <w:p w:rsidR="00193302" w:rsidRDefault="00684B8B" w:rsidP="00ED28B7">
      <w:pPr>
        <w:pStyle w:val="ListParagraph"/>
        <w:widowControl w:val="0"/>
        <w:numPr>
          <w:ilvl w:val="0"/>
          <w:numId w:val="11"/>
        </w:numPr>
        <w:shd w:val="clear" w:color="auto" w:fill="FFFFFF" w:themeFill="background1"/>
        <w:autoSpaceDE w:val="0"/>
        <w:autoSpaceDN w:val="0"/>
        <w:adjustRightInd w:val="0"/>
        <w:spacing w:line="360" w:lineRule="auto"/>
        <w:jc w:val="both"/>
        <w:rPr>
          <w:rFonts w:ascii="Times New Roman" w:hAnsi="Times New Roman" w:cs="Times New Roman"/>
          <w:color w:val="000000" w:themeColor="text1"/>
          <w:sz w:val="24"/>
          <w:szCs w:val="24"/>
        </w:rPr>
      </w:pPr>
      <w:r w:rsidRPr="008B0B5F">
        <w:rPr>
          <w:rFonts w:ascii="Times New Roman" w:hAnsi="Times New Roman" w:cs="Times New Roman"/>
          <w:color w:val="000000" w:themeColor="text1"/>
          <w:sz w:val="24"/>
          <w:szCs w:val="24"/>
        </w:rPr>
        <w:t xml:space="preserve">reduced if the ERR is inferior to the reference value by at least 10 percentage points </w:t>
      </w:r>
      <w:r w:rsidR="00FC71AC" w:rsidRPr="008B0B5F">
        <w:rPr>
          <w:rFonts w:ascii="Times New Roman" w:hAnsi="Times New Roman" w:cs="Times New Roman"/>
          <w:color w:val="000000" w:themeColor="text1"/>
          <w:sz w:val="24"/>
          <w:szCs w:val="24"/>
        </w:rPr>
        <w:fldChar w:fldCharType="begin"/>
      </w:r>
      <w:r w:rsidRPr="008B0B5F">
        <w:rPr>
          <w:rFonts w:ascii="Times New Roman" w:hAnsi="Times New Roman" w:cs="Times New Roman"/>
          <w:color w:val="000000" w:themeColor="text1"/>
          <w:sz w:val="24"/>
          <w:szCs w:val="24"/>
        </w:rPr>
        <w:instrText xml:space="preserve"> ADDIN EN.CITE &lt;EndNote&gt;&lt;Cite&gt;&lt;Author&gt;WHO&lt;/Author&gt;&lt;Year&gt;2013&lt;/Year&gt;&lt;RecNum&gt;91&lt;/RecNum&gt;&lt;DisplayText&gt;(WHO, 2013)&lt;/DisplayText&gt;&lt;record&gt;&lt;rec-number&gt;91&lt;/rec-number&gt;&lt;foreign-keys&gt;&lt;key app="EN" db-id="vd959s2auaxft2etwdpxzwenftpss209p0s9"&gt;91&lt;/key&gt;&lt;/foreign-keys&gt;&lt;ref-type name="Journal Article"&gt;17&lt;/ref-type&gt;&lt;contributors&gt;&lt;authors&gt;&lt;author&gt;WHO&lt;/author&gt;&lt;/authors&gt;&lt;/contributors&gt;&lt;titles&gt;&lt;title&gt;Assessing the efficacy of anthelminthic drugs against schistosomiasis and soil-transmitted helminthiases&lt;/title&gt;&lt;/titles&gt;&lt;dates&gt;&lt;year&gt;2013&lt;/year&gt;&lt;/dates&gt;&lt;isbn&gt;9241564555&lt;/isbn&gt;&lt;urls&gt;&lt;/urls&gt;&lt;/record&gt;&lt;/Cite&gt;&lt;/EndNote&gt;</w:instrText>
      </w:r>
      <w:r w:rsidR="00FC71AC" w:rsidRPr="008B0B5F">
        <w:rPr>
          <w:rFonts w:ascii="Times New Roman" w:hAnsi="Times New Roman" w:cs="Times New Roman"/>
          <w:color w:val="000000" w:themeColor="text1"/>
          <w:sz w:val="24"/>
          <w:szCs w:val="24"/>
        </w:rPr>
        <w:fldChar w:fldCharType="separate"/>
      </w:r>
      <w:r w:rsidRPr="008B0B5F">
        <w:rPr>
          <w:rFonts w:ascii="Times New Roman" w:hAnsi="Times New Roman" w:cs="Times New Roman"/>
          <w:noProof/>
          <w:color w:val="000000" w:themeColor="text1"/>
          <w:sz w:val="24"/>
          <w:szCs w:val="24"/>
        </w:rPr>
        <w:t>(</w:t>
      </w:r>
      <w:hyperlink w:anchor="_ENREF_50" w:tooltip="WHO, 2013 #91" w:history="1">
        <w:r w:rsidR="0054162D" w:rsidRPr="008B0B5F">
          <w:rPr>
            <w:rFonts w:ascii="Times New Roman" w:hAnsi="Times New Roman" w:cs="Times New Roman"/>
            <w:noProof/>
            <w:color w:val="000000" w:themeColor="text1"/>
            <w:sz w:val="24"/>
            <w:szCs w:val="24"/>
          </w:rPr>
          <w:t>WHO, 2013</w:t>
        </w:r>
      </w:hyperlink>
      <w:r w:rsidRPr="008B0B5F">
        <w:rPr>
          <w:rFonts w:ascii="Times New Roman" w:hAnsi="Times New Roman" w:cs="Times New Roman"/>
          <w:noProof/>
          <w:color w:val="000000" w:themeColor="text1"/>
          <w:sz w:val="24"/>
          <w:szCs w:val="24"/>
        </w:rPr>
        <w:t>)</w:t>
      </w:r>
      <w:r w:rsidR="00FC71AC" w:rsidRPr="008B0B5F">
        <w:rPr>
          <w:rFonts w:ascii="Times New Roman" w:hAnsi="Times New Roman" w:cs="Times New Roman"/>
          <w:color w:val="000000" w:themeColor="text1"/>
          <w:sz w:val="24"/>
          <w:szCs w:val="24"/>
        </w:rPr>
        <w:fldChar w:fldCharType="end"/>
      </w:r>
    </w:p>
    <w:p w:rsidR="00B07A37" w:rsidRDefault="00BE7540" w:rsidP="00ED28B7">
      <w:pPr>
        <w:widowControl w:val="0"/>
        <w:shd w:val="clear" w:color="auto" w:fill="FFFFFF" w:themeFill="background1"/>
        <w:autoSpaceDE w:val="0"/>
        <w:autoSpaceDN w:val="0"/>
        <w:adjustRightInd w:val="0"/>
        <w:spacing w:line="360" w:lineRule="auto"/>
        <w:jc w:val="both"/>
        <w:rPr>
          <w:rFonts w:ascii="Times New Roman" w:hAnsi="Times New Roman" w:cs="Times New Roman"/>
          <w:color w:val="000000" w:themeColor="text1"/>
          <w:sz w:val="24"/>
          <w:szCs w:val="24"/>
        </w:rPr>
      </w:pPr>
      <w:r w:rsidRPr="00171535">
        <w:rPr>
          <w:rFonts w:ascii="Times New Roman" w:hAnsi="Times New Roman" w:cs="Times New Roman"/>
          <w:sz w:val="24"/>
          <w:szCs w:val="24"/>
        </w:rPr>
        <w:t>Satisfactory</w:t>
      </w:r>
      <w:r w:rsidR="00B24B1F" w:rsidRPr="00171535">
        <w:rPr>
          <w:rFonts w:ascii="Times New Roman" w:hAnsi="Times New Roman" w:cs="Times New Roman"/>
          <w:sz w:val="24"/>
          <w:szCs w:val="24"/>
        </w:rPr>
        <w:t xml:space="preserve"> reference value of </w:t>
      </w:r>
      <w:r w:rsidRPr="00171535">
        <w:rPr>
          <w:rFonts w:ascii="Times New Roman" w:hAnsi="Times New Roman" w:cs="Times New Roman"/>
          <w:sz w:val="24"/>
          <w:szCs w:val="24"/>
        </w:rPr>
        <w:t xml:space="preserve">egg reduction rate of mebendazole against </w:t>
      </w:r>
      <w:r w:rsidR="0038752A" w:rsidRPr="00171535">
        <w:rPr>
          <w:rFonts w:ascii="Times New Roman" w:hAnsi="Times New Roman" w:cs="Times New Roman"/>
          <w:i/>
          <w:sz w:val="24"/>
          <w:szCs w:val="24"/>
        </w:rPr>
        <w:t>A.lumbricoides</w:t>
      </w:r>
      <w:r w:rsidR="0038752A" w:rsidRPr="00171535">
        <w:rPr>
          <w:rFonts w:ascii="Times New Roman" w:hAnsi="Times New Roman" w:cs="Times New Roman"/>
          <w:sz w:val="24"/>
          <w:szCs w:val="24"/>
        </w:rPr>
        <w:t>, hookworm</w:t>
      </w:r>
      <w:r w:rsidRPr="00171535">
        <w:rPr>
          <w:rFonts w:ascii="Times New Roman" w:hAnsi="Times New Roman" w:cs="Times New Roman"/>
          <w:sz w:val="24"/>
          <w:szCs w:val="24"/>
        </w:rPr>
        <w:t xml:space="preserve"> and </w:t>
      </w:r>
      <w:r w:rsidRPr="00171535">
        <w:rPr>
          <w:rFonts w:ascii="Times New Roman" w:hAnsi="Times New Roman" w:cs="Times New Roman"/>
          <w:i/>
          <w:sz w:val="24"/>
          <w:szCs w:val="24"/>
        </w:rPr>
        <w:t>T</w:t>
      </w:r>
      <w:r w:rsidR="0038752A" w:rsidRPr="00171535">
        <w:rPr>
          <w:rFonts w:ascii="Times New Roman" w:hAnsi="Times New Roman" w:cs="Times New Roman"/>
          <w:i/>
          <w:sz w:val="24"/>
          <w:szCs w:val="24"/>
        </w:rPr>
        <w:t>.</w:t>
      </w:r>
      <w:r w:rsidRPr="00171535">
        <w:rPr>
          <w:rFonts w:ascii="Times New Roman" w:hAnsi="Times New Roman" w:cs="Times New Roman"/>
          <w:i/>
          <w:sz w:val="24"/>
          <w:szCs w:val="24"/>
        </w:rPr>
        <w:t xml:space="preserve"> trichiura</w:t>
      </w:r>
      <w:r w:rsidRPr="00171535">
        <w:rPr>
          <w:rFonts w:ascii="Times New Roman" w:hAnsi="Times New Roman" w:cs="Times New Roman"/>
          <w:sz w:val="24"/>
          <w:szCs w:val="24"/>
        </w:rPr>
        <w:t xml:space="preserve"> were </w:t>
      </w:r>
      <w:r w:rsidRPr="00171535">
        <w:rPr>
          <w:rFonts w:ascii="Times New Roman" w:hAnsi="Times New Roman" w:cs="Times New Roman"/>
          <w:color w:val="000000" w:themeColor="text1"/>
          <w:sz w:val="24"/>
          <w:szCs w:val="24"/>
        </w:rPr>
        <w:t>≥</w:t>
      </w:r>
      <w:r w:rsidR="00AF4C27" w:rsidRPr="00171535">
        <w:rPr>
          <w:rFonts w:ascii="Times New Roman" w:hAnsi="Times New Roman" w:cs="Times New Roman"/>
          <w:color w:val="000000" w:themeColor="text1"/>
          <w:sz w:val="24"/>
          <w:szCs w:val="24"/>
        </w:rPr>
        <w:t xml:space="preserve"> </w:t>
      </w:r>
      <w:r w:rsidRPr="00171535">
        <w:rPr>
          <w:rFonts w:ascii="Times New Roman" w:hAnsi="Times New Roman" w:cs="Times New Roman"/>
          <w:color w:val="000000" w:themeColor="text1"/>
          <w:sz w:val="24"/>
          <w:szCs w:val="24"/>
        </w:rPr>
        <w:t>95%</w:t>
      </w:r>
      <w:r w:rsidR="00C814DB" w:rsidRPr="00171535">
        <w:rPr>
          <w:rFonts w:ascii="Times New Roman" w:hAnsi="Times New Roman" w:cs="Times New Roman"/>
          <w:color w:val="000000" w:themeColor="text1"/>
          <w:sz w:val="24"/>
          <w:szCs w:val="24"/>
        </w:rPr>
        <w:t>, ≥</w:t>
      </w:r>
      <w:r w:rsidR="00AF4C27" w:rsidRPr="00171535">
        <w:rPr>
          <w:rFonts w:ascii="Times New Roman" w:hAnsi="Times New Roman" w:cs="Times New Roman"/>
          <w:color w:val="000000" w:themeColor="text1"/>
          <w:sz w:val="24"/>
          <w:szCs w:val="24"/>
        </w:rPr>
        <w:t xml:space="preserve"> </w:t>
      </w:r>
      <w:r w:rsidRPr="00171535">
        <w:rPr>
          <w:rFonts w:ascii="Times New Roman" w:hAnsi="Times New Roman" w:cs="Times New Roman"/>
          <w:color w:val="000000" w:themeColor="text1"/>
          <w:sz w:val="24"/>
          <w:szCs w:val="24"/>
        </w:rPr>
        <w:t>70% and ≥</w:t>
      </w:r>
      <w:r w:rsidR="00AF4C27" w:rsidRPr="00171535">
        <w:rPr>
          <w:rFonts w:ascii="Times New Roman" w:hAnsi="Times New Roman" w:cs="Times New Roman"/>
          <w:color w:val="000000" w:themeColor="text1"/>
          <w:sz w:val="24"/>
          <w:szCs w:val="24"/>
        </w:rPr>
        <w:t xml:space="preserve"> </w:t>
      </w:r>
      <w:r w:rsidRPr="00171535">
        <w:rPr>
          <w:rFonts w:ascii="Times New Roman" w:hAnsi="Times New Roman" w:cs="Times New Roman"/>
          <w:color w:val="000000" w:themeColor="text1"/>
          <w:sz w:val="24"/>
          <w:szCs w:val="24"/>
        </w:rPr>
        <w:t>50</w:t>
      </w:r>
      <w:r w:rsidR="00F9715A" w:rsidRPr="00171535">
        <w:rPr>
          <w:rFonts w:ascii="Times New Roman" w:hAnsi="Times New Roman" w:cs="Times New Roman"/>
          <w:color w:val="000000" w:themeColor="text1"/>
          <w:sz w:val="24"/>
          <w:szCs w:val="24"/>
        </w:rPr>
        <w:t xml:space="preserve">% </w:t>
      </w:r>
      <w:r w:rsidR="00AF4C27" w:rsidRPr="00171535">
        <w:rPr>
          <w:rFonts w:ascii="Times New Roman" w:hAnsi="Times New Roman" w:cs="Times New Roman"/>
          <w:color w:val="000000" w:themeColor="text1"/>
          <w:sz w:val="24"/>
          <w:szCs w:val="24"/>
        </w:rPr>
        <w:t xml:space="preserve">respectively. On the other hand ERR of PZQ against </w:t>
      </w:r>
      <w:r w:rsidR="00B24B1F" w:rsidRPr="00171535">
        <w:rPr>
          <w:rFonts w:ascii="Times New Roman" w:hAnsi="Times New Roman" w:cs="Times New Roman"/>
          <w:color w:val="000000" w:themeColor="text1"/>
          <w:sz w:val="24"/>
          <w:szCs w:val="24"/>
        </w:rPr>
        <w:t>schistosomes</w:t>
      </w:r>
      <w:r w:rsidR="00AF4C27" w:rsidRPr="00171535">
        <w:rPr>
          <w:rFonts w:ascii="Times New Roman" w:hAnsi="Times New Roman" w:cs="Times New Roman"/>
          <w:color w:val="000000" w:themeColor="text1"/>
          <w:sz w:val="24"/>
          <w:szCs w:val="24"/>
        </w:rPr>
        <w:t xml:space="preserve"> were ≥90%</w:t>
      </w:r>
      <w:r w:rsidR="001C233A" w:rsidRPr="00171535">
        <w:rPr>
          <w:rFonts w:ascii="Times New Roman" w:hAnsi="Times New Roman" w:cs="Times New Roman"/>
          <w:color w:val="000000" w:themeColor="text1"/>
          <w:sz w:val="24"/>
          <w:szCs w:val="24"/>
        </w:rPr>
        <w:t xml:space="preserve"> </w:t>
      </w:r>
      <w:r w:rsidR="00FC71AC" w:rsidRPr="00171535">
        <w:rPr>
          <w:rFonts w:ascii="Times New Roman" w:hAnsi="Times New Roman" w:cs="Times New Roman"/>
          <w:color w:val="000000" w:themeColor="text1"/>
          <w:sz w:val="24"/>
          <w:szCs w:val="24"/>
        </w:rPr>
        <w:fldChar w:fldCharType="begin"/>
      </w:r>
      <w:r w:rsidR="00B07A37" w:rsidRPr="00171535">
        <w:rPr>
          <w:rFonts w:ascii="Times New Roman" w:hAnsi="Times New Roman" w:cs="Times New Roman"/>
          <w:color w:val="000000" w:themeColor="text1"/>
          <w:sz w:val="24"/>
          <w:szCs w:val="24"/>
        </w:rPr>
        <w:instrText xml:space="preserve"> ADDIN EN.CITE &lt;EndNote&gt;&lt;Cite&gt;&lt;Author&gt;WHO&lt;/Author&gt;&lt;Year&gt;2013&lt;/Year&gt;&lt;RecNum&gt;91&lt;/RecNum&gt;&lt;DisplayText&gt;(WHO, 2013)&lt;/DisplayText&gt;&lt;record&gt;&lt;rec-number&gt;91&lt;/rec-number&gt;&lt;foreign-keys&gt;&lt;key app="EN" db-id="vd959s2auaxft2etwdpxzwenftpss209p0s9"&gt;91&lt;/key&gt;&lt;/foreign-keys&gt;&lt;ref-type name="Journal Article"&gt;17&lt;/ref-type&gt;&lt;contributors&gt;&lt;authors&gt;&lt;author&gt;WHO&lt;/author&gt;&lt;/authors&gt;&lt;/contributors&gt;&lt;titles&gt;&lt;title&gt;Assessing the efficacy of anthelminthic drugs against schistosomiasis and soil-transmitted helminthiases&lt;/title&gt;&lt;/titles&gt;&lt;dates&gt;&lt;year&gt;2013&lt;/year&gt;&lt;/dates&gt;&lt;isbn&gt;9241564555&lt;/isbn&gt;&lt;urls&gt;&lt;/urls&gt;&lt;/record&gt;&lt;/Cite&gt;&lt;/EndNote&gt;</w:instrText>
      </w:r>
      <w:r w:rsidR="00FC71AC" w:rsidRPr="00171535">
        <w:rPr>
          <w:rFonts w:ascii="Times New Roman" w:hAnsi="Times New Roman" w:cs="Times New Roman"/>
          <w:color w:val="000000" w:themeColor="text1"/>
          <w:sz w:val="24"/>
          <w:szCs w:val="24"/>
        </w:rPr>
        <w:fldChar w:fldCharType="separate"/>
      </w:r>
      <w:r w:rsidR="00B07A37" w:rsidRPr="00171535">
        <w:rPr>
          <w:rFonts w:ascii="Times New Roman" w:hAnsi="Times New Roman" w:cs="Times New Roman"/>
          <w:noProof/>
          <w:color w:val="000000" w:themeColor="text1"/>
          <w:sz w:val="24"/>
          <w:szCs w:val="24"/>
        </w:rPr>
        <w:t>(</w:t>
      </w:r>
      <w:hyperlink w:anchor="_ENREF_50" w:tooltip="WHO, 2013 #91" w:history="1">
        <w:r w:rsidR="0054162D" w:rsidRPr="00171535">
          <w:rPr>
            <w:rFonts w:ascii="Times New Roman" w:hAnsi="Times New Roman" w:cs="Times New Roman"/>
            <w:noProof/>
            <w:color w:val="000000" w:themeColor="text1"/>
            <w:sz w:val="24"/>
            <w:szCs w:val="24"/>
          </w:rPr>
          <w:t>WHO, 2013</w:t>
        </w:r>
      </w:hyperlink>
      <w:r w:rsidR="00B07A37" w:rsidRPr="00171535">
        <w:rPr>
          <w:rFonts w:ascii="Times New Roman" w:hAnsi="Times New Roman" w:cs="Times New Roman"/>
          <w:noProof/>
          <w:color w:val="000000" w:themeColor="text1"/>
          <w:sz w:val="24"/>
          <w:szCs w:val="24"/>
        </w:rPr>
        <w:t>)</w:t>
      </w:r>
      <w:r w:rsidR="00FC71AC" w:rsidRPr="00171535">
        <w:rPr>
          <w:rFonts w:ascii="Times New Roman" w:hAnsi="Times New Roman" w:cs="Times New Roman"/>
          <w:color w:val="000000" w:themeColor="text1"/>
          <w:sz w:val="24"/>
          <w:szCs w:val="24"/>
        </w:rPr>
        <w:fldChar w:fldCharType="end"/>
      </w:r>
      <w:r w:rsidR="00B07A37" w:rsidRPr="00171535">
        <w:rPr>
          <w:rFonts w:ascii="Times New Roman" w:hAnsi="Times New Roman" w:cs="Times New Roman"/>
          <w:color w:val="000000" w:themeColor="text1"/>
          <w:sz w:val="24"/>
          <w:szCs w:val="24"/>
        </w:rPr>
        <w:t>.</w:t>
      </w:r>
    </w:p>
    <w:p w:rsidR="00B95629" w:rsidRDefault="00B95629" w:rsidP="00ED28B7">
      <w:pPr>
        <w:widowControl w:val="0"/>
        <w:shd w:val="clear" w:color="auto" w:fill="FFFFFF" w:themeFill="background1"/>
        <w:autoSpaceDE w:val="0"/>
        <w:autoSpaceDN w:val="0"/>
        <w:adjustRightInd w:val="0"/>
        <w:spacing w:line="360" w:lineRule="auto"/>
        <w:jc w:val="both"/>
        <w:rPr>
          <w:rFonts w:ascii="Times New Roman" w:hAnsi="Times New Roman" w:cs="Times New Roman"/>
          <w:color w:val="000000" w:themeColor="text1"/>
          <w:sz w:val="24"/>
          <w:szCs w:val="24"/>
        </w:rPr>
      </w:pPr>
    </w:p>
    <w:p w:rsidR="00B95629" w:rsidRDefault="00B95629" w:rsidP="00171535">
      <w:pPr>
        <w:widowControl w:val="0"/>
        <w:shd w:val="clear" w:color="auto" w:fill="FFFFFF" w:themeFill="background1"/>
        <w:autoSpaceDE w:val="0"/>
        <w:autoSpaceDN w:val="0"/>
        <w:adjustRightInd w:val="0"/>
        <w:spacing w:line="480" w:lineRule="auto"/>
        <w:jc w:val="both"/>
        <w:rPr>
          <w:rFonts w:ascii="Times New Roman" w:hAnsi="Times New Roman" w:cs="Times New Roman"/>
          <w:color w:val="000000" w:themeColor="text1"/>
          <w:sz w:val="24"/>
          <w:szCs w:val="24"/>
        </w:rPr>
      </w:pPr>
    </w:p>
    <w:p w:rsidR="00A81AD4" w:rsidRDefault="00A81AD4" w:rsidP="00171535">
      <w:pPr>
        <w:widowControl w:val="0"/>
        <w:shd w:val="clear" w:color="auto" w:fill="FFFFFF" w:themeFill="background1"/>
        <w:autoSpaceDE w:val="0"/>
        <w:autoSpaceDN w:val="0"/>
        <w:adjustRightInd w:val="0"/>
        <w:spacing w:line="480" w:lineRule="auto"/>
        <w:jc w:val="both"/>
        <w:rPr>
          <w:rFonts w:ascii="Times New Roman" w:hAnsi="Times New Roman" w:cs="Times New Roman"/>
          <w:color w:val="000000" w:themeColor="text1"/>
          <w:sz w:val="24"/>
          <w:szCs w:val="24"/>
        </w:rPr>
      </w:pPr>
    </w:p>
    <w:p w:rsidR="003824E0" w:rsidRDefault="003824E0" w:rsidP="005C0EC9">
      <w:pPr>
        <w:pStyle w:val="Caption"/>
        <w:rPr>
          <w:rFonts w:ascii="Times New Roman" w:hAnsi="Times New Roman" w:cs="Times New Roman"/>
          <w:b w:val="0"/>
          <w:color w:val="000000" w:themeColor="text1"/>
          <w:sz w:val="24"/>
          <w:szCs w:val="24"/>
        </w:rPr>
      </w:pPr>
      <w:bookmarkStart w:id="58" w:name="_Toc516998719"/>
      <w:bookmarkStart w:id="59" w:name="_Toc521890910"/>
    </w:p>
    <w:p w:rsidR="003824E0" w:rsidRDefault="003824E0" w:rsidP="005C0EC9">
      <w:pPr>
        <w:pStyle w:val="Caption"/>
        <w:rPr>
          <w:rFonts w:ascii="Times New Roman" w:hAnsi="Times New Roman" w:cs="Times New Roman"/>
          <w:b w:val="0"/>
          <w:color w:val="000000" w:themeColor="text1"/>
          <w:sz w:val="24"/>
          <w:szCs w:val="24"/>
        </w:rPr>
      </w:pPr>
    </w:p>
    <w:p w:rsidR="003824E0" w:rsidRDefault="003824E0" w:rsidP="005C0EC9">
      <w:pPr>
        <w:pStyle w:val="Caption"/>
        <w:rPr>
          <w:rFonts w:ascii="Times New Roman" w:hAnsi="Times New Roman" w:cs="Times New Roman"/>
          <w:b w:val="0"/>
          <w:color w:val="000000" w:themeColor="text1"/>
          <w:sz w:val="24"/>
          <w:szCs w:val="24"/>
        </w:rPr>
      </w:pPr>
    </w:p>
    <w:p w:rsidR="0058690C" w:rsidRPr="00AB7C88" w:rsidRDefault="005C0EC9" w:rsidP="005C0EC9">
      <w:pPr>
        <w:pStyle w:val="Caption"/>
        <w:rPr>
          <w:rFonts w:ascii="Times New Roman" w:hAnsi="Times New Roman" w:cs="Times New Roman"/>
          <w:b w:val="0"/>
          <w:color w:val="000000" w:themeColor="text1"/>
        </w:rPr>
      </w:pPr>
      <w:r w:rsidRPr="00AB7C88">
        <w:rPr>
          <w:rFonts w:ascii="Times New Roman" w:hAnsi="Times New Roman" w:cs="Times New Roman"/>
          <w:b w:val="0"/>
          <w:color w:val="000000" w:themeColor="text1"/>
          <w:sz w:val="24"/>
          <w:szCs w:val="24"/>
        </w:rPr>
        <w:t>Table 1</w:t>
      </w:r>
      <w:r w:rsidR="0058690C" w:rsidRPr="00AB7C88">
        <w:rPr>
          <w:rFonts w:ascii="Times New Roman" w:hAnsi="Times New Roman" w:cs="Times New Roman"/>
          <w:b w:val="0"/>
          <w:color w:val="000000" w:themeColor="text1"/>
          <w:sz w:val="24"/>
          <w:szCs w:val="24"/>
        </w:rPr>
        <w:t>: WHO Reference value of antihelminthic drug efficacy</w:t>
      </w:r>
      <w:bookmarkEnd w:id="58"/>
      <w:bookmarkEnd w:id="59"/>
      <w:r w:rsidR="0058690C" w:rsidRPr="00AB7C88">
        <w:rPr>
          <w:rFonts w:ascii="Times New Roman" w:hAnsi="Times New Roman" w:cs="Times New Roman"/>
          <w:b w:val="0"/>
          <w:color w:val="000000" w:themeColor="text1"/>
          <w:sz w:val="24"/>
          <w:szCs w:val="24"/>
        </w:rPr>
        <w:t xml:space="preserve"> </w:t>
      </w:r>
    </w:p>
    <w:tbl>
      <w:tblPr>
        <w:tblStyle w:val="TableGrid"/>
        <w:tblW w:w="0" w:type="auto"/>
        <w:tblInd w:w="18" w:type="dxa"/>
        <w:tblBorders>
          <w:bottom w:val="none" w:sz="0" w:space="0" w:color="auto"/>
        </w:tblBorders>
        <w:tblLayout w:type="fixed"/>
        <w:tblLook w:val="04A0"/>
      </w:tblPr>
      <w:tblGrid>
        <w:gridCol w:w="2250"/>
        <w:gridCol w:w="2340"/>
        <w:gridCol w:w="2430"/>
        <w:gridCol w:w="2340"/>
      </w:tblGrid>
      <w:tr w:rsidR="0058690C" w:rsidRPr="005C1A3C" w:rsidTr="006C18D6">
        <w:trPr>
          <w:trHeight w:val="260"/>
        </w:trPr>
        <w:tc>
          <w:tcPr>
            <w:tcW w:w="2250" w:type="dxa"/>
            <w:vMerge w:val="restart"/>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Parasite species </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p w:rsidR="0058690C" w:rsidRPr="005C1A3C" w:rsidRDefault="0058690C" w:rsidP="006C18D6">
            <w:pPr>
              <w:spacing w:line="360" w:lineRule="auto"/>
              <w:rPr>
                <w:rFonts w:ascii="Times New Roman" w:hAnsi="Times New Roman" w:cs="Times New Roman"/>
                <w:sz w:val="24"/>
                <w:szCs w:val="24"/>
              </w:rPr>
            </w:pPr>
          </w:p>
          <w:p w:rsidR="0058690C" w:rsidRPr="005C1A3C" w:rsidRDefault="0058690C" w:rsidP="006C18D6">
            <w:pPr>
              <w:spacing w:line="360" w:lineRule="auto"/>
              <w:ind w:firstLine="720"/>
              <w:rPr>
                <w:rFonts w:ascii="Times New Roman" w:hAnsi="Times New Roman" w:cs="Times New Roman"/>
                <w:sz w:val="24"/>
                <w:szCs w:val="24"/>
              </w:rPr>
            </w:pPr>
          </w:p>
        </w:tc>
        <w:tc>
          <w:tcPr>
            <w:tcW w:w="7110" w:type="dxa"/>
            <w:gridSpan w:val="3"/>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Reference efficacy (ERR, %) </w:t>
            </w:r>
          </w:p>
        </w:tc>
      </w:tr>
      <w:tr w:rsidR="0058690C" w:rsidRPr="005C1A3C" w:rsidTr="006C18D6">
        <w:trPr>
          <w:trHeight w:val="332"/>
        </w:trPr>
        <w:tc>
          <w:tcPr>
            <w:tcW w:w="2250" w:type="dxa"/>
            <w:vMerge/>
            <w:tcBorders>
              <w:bottom w:val="single" w:sz="4" w:space="0" w:color="auto"/>
            </w:tcBorders>
          </w:tcPr>
          <w:p w:rsidR="0058690C" w:rsidRPr="005C1A3C" w:rsidRDefault="0058690C" w:rsidP="006C18D6">
            <w:pPr>
              <w:keepNext/>
              <w:keepLines/>
              <w:widowControl w:val="0"/>
              <w:autoSpaceDE w:val="0"/>
              <w:autoSpaceDN w:val="0"/>
              <w:adjustRightInd w:val="0"/>
              <w:spacing w:before="200" w:line="360" w:lineRule="auto"/>
              <w:jc w:val="both"/>
              <w:outlineLvl w:val="2"/>
              <w:rPr>
                <w:rFonts w:ascii="Times New Roman" w:hAnsi="Times New Roman" w:cs="Times New Roman"/>
                <w:color w:val="000000" w:themeColor="text1"/>
                <w:sz w:val="24"/>
                <w:szCs w:val="24"/>
              </w:rPr>
            </w:pPr>
          </w:p>
        </w:tc>
        <w:tc>
          <w:tcPr>
            <w:tcW w:w="234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Albendazole (400mg) </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43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Mebendazole(500mg) </w:t>
            </w:r>
          </w:p>
        </w:tc>
        <w:tc>
          <w:tcPr>
            <w:tcW w:w="234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Praziquantel (600</w:t>
            </w:r>
            <w:r w:rsidR="006C18D6">
              <w:rPr>
                <w:rFonts w:ascii="Times New Roman" w:hAnsi="Times New Roman" w:cs="Times New Roman"/>
                <w:color w:val="000000" w:themeColor="text1"/>
                <w:sz w:val="24"/>
                <w:szCs w:val="24"/>
              </w:rPr>
              <w:t>m</w:t>
            </w:r>
            <w:r w:rsidR="000A4CB8">
              <w:rPr>
                <w:rFonts w:ascii="Times New Roman" w:hAnsi="Times New Roman" w:cs="Times New Roman"/>
                <w:color w:val="000000" w:themeColor="text1"/>
                <w:sz w:val="24"/>
                <w:szCs w:val="24"/>
              </w:rPr>
              <w:t>g</w:t>
            </w:r>
            <w:r w:rsidR="006C18D6">
              <w:rPr>
                <w:rFonts w:ascii="Times New Roman" w:hAnsi="Times New Roman" w:cs="Times New Roman"/>
                <w:color w:val="000000" w:themeColor="text1"/>
                <w:sz w:val="24"/>
                <w:szCs w:val="24"/>
              </w:rPr>
              <w:t>)</w:t>
            </w:r>
            <w:r w:rsidRPr="005C1A3C">
              <w:rPr>
                <w:rFonts w:ascii="Times New Roman" w:hAnsi="Times New Roman" w:cs="Times New Roman"/>
                <w:color w:val="000000" w:themeColor="text1"/>
                <w:sz w:val="24"/>
                <w:szCs w:val="24"/>
              </w:rPr>
              <w:t xml:space="preserve"> </w:t>
            </w:r>
          </w:p>
        </w:tc>
      </w:tr>
      <w:tr w:rsidR="0058690C" w:rsidRPr="005C1A3C" w:rsidTr="006C18D6">
        <w:trPr>
          <w:trHeight w:val="215"/>
        </w:trPr>
        <w:tc>
          <w:tcPr>
            <w:tcW w:w="2250" w:type="dxa"/>
            <w:tcBorders>
              <w:top w:val="single" w:sz="4" w:space="0" w:color="auto"/>
            </w:tcBorders>
          </w:tcPr>
          <w:p w:rsidR="0058690C" w:rsidRPr="005C1A3C" w:rsidRDefault="0058690C" w:rsidP="006C18D6">
            <w:pPr>
              <w:spacing w:line="360" w:lineRule="auto"/>
              <w:rPr>
                <w:rFonts w:ascii="Times New Roman" w:hAnsi="Times New Roman" w:cs="Times New Roman"/>
                <w:color w:val="000000" w:themeColor="text1"/>
                <w:sz w:val="24"/>
                <w:szCs w:val="24"/>
              </w:rPr>
            </w:pPr>
            <w:r w:rsidRPr="005C1A3C">
              <w:rPr>
                <w:rFonts w:ascii="Times New Roman" w:hAnsi="Times New Roman" w:cs="Times New Roman"/>
                <w:i/>
                <w:iCs/>
                <w:color w:val="000000" w:themeColor="text1"/>
                <w:sz w:val="24"/>
                <w:szCs w:val="24"/>
              </w:rPr>
              <w:t>Ascaris</w:t>
            </w:r>
            <w:r>
              <w:rPr>
                <w:rFonts w:ascii="Times New Roman" w:hAnsi="Times New Roman" w:cs="Times New Roman"/>
                <w:i/>
                <w:iCs/>
                <w:color w:val="000000" w:themeColor="text1"/>
                <w:sz w:val="24"/>
                <w:szCs w:val="24"/>
              </w:rPr>
              <w:t xml:space="preserve"> </w:t>
            </w:r>
            <w:r w:rsidRPr="005C1A3C">
              <w:rPr>
                <w:rFonts w:ascii="Times New Roman" w:hAnsi="Times New Roman" w:cs="Times New Roman"/>
                <w:i/>
                <w:iCs/>
                <w:color w:val="000000" w:themeColor="text1"/>
                <w:sz w:val="24"/>
                <w:szCs w:val="24"/>
              </w:rPr>
              <w:t>lumbricoid</w:t>
            </w:r>
            <w:r w:rsidR="006C18D6">
              <w:rPr>
                <w:rFonts w:ascii="Times New Roman" w:hAnsi="Times New Roman" w:cs="Times New Roman"/>
                <w:i/>
                <w:iCs/>
                <w:color w:val="000000" w:themeColor="text1"/>
                <w:sz w:val="24"/>
                <w:szCs w:val="24"/>
              </w:rPr>
              <w:t>e</w:t>
            </w:r>
            <w:r w:rsidRPr="005C1A3C">
              <w:rPr>
                <w:rFonts w:ascii="Times New Roman" w:hAnsi="Times New Roman" w:cs="Times New Roman"/>
                <w:i/>
                <w:iCs/>
                <w:color w:val="000000" w:themeColor="text1"/>
                <w:sz w:val="24"/>
                <w:szCs w:val="24"/>
              </w:rPr>
              <w:t>s</w:t>
            </w:r>
          </w:p>
        </w:tc>
        <w:tc>
          <w:tcPr>
            <w:tcW w:w="2340" w:type="dxa"/>
            <w:tcBorders>
              <w:top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≥95% </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430" w:type="dxa"/>
            <w:tcBorders>
              <w:top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≥95% </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340" w:type="dxa"/>
            <w:tcBorders>
              <w:top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NA</w:t>
            </w:r>
          </w:p>
        </w:tc>
      </w:tr>
      <w:tr w:rsidR="0058690C" w:rsidRPr="005C1A3C" w:rsidTr="006C18D6">
        <w:trPr>
          <w:trHeight w:val="377"/>
        </w:trPr>
        <w:tc>
          <w:tcPr>
            <w:tcW w:w="225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Hookworms </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34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≥90% </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43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≥70% </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34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NA</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r>
      <w:tr w:rsidR="0058690C" w:rsidRPr="005C1A3C" w:rsidTr="006C18D6">
        <w:trPr>
          <w:trHeight w:val="350"/>
        </w:trPr>
        <w:tc>
          <w:tcPr>
            <w:tcW w:w="2250" w:type="dxa"/>
            <w:tcBorders>
              <w:top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i/>
                <w:iCs/>
                <w:color w:val="000000" w:themeColor="text1"/>
                <w:sz w:val="24"/>
                <w:szCs w:val="24"/>
              </w:rPr>
              <w:t>Trichuris</w:t>
            </w:r>
            <w:r>
              <w:rPr>
                <w:rFonts w:ascii="Times New Roman" w:hAnsi="Times New Roman" w:cs="Times New Roman"/>
                <w:i/>
                <w:iCs/>
                <w:color w:val="000000" w:themeColor="text1"/>
                <w:sz w:val="24"/>
                <w:szCs w:val="24"/>
              </w:rPr>
              <w:t xml:space="preserve"> </w:t>
            </w:r>
            <w:r w:rsidRPr="005C1A3C">
              <w:rPr>
                <w:rFonts w:ascii="Times New Roman" w:hAnsi="Times New Roman" w:cs="Times New Roman"/>
                <w:i/>
                <w:iCs/>
                <w:color w:val="000000" w:themeColor="text1"/>
                <w:sz w:val="24"/>
                <w:szCs w:val="24"/>
              </w:rPr>
              <w:t>trichiura</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340" w:type="dxa"/>
            <w:tcBorders>
              <w:top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≥50% </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430" w:type="dxa"/>
            <w:tcBorders>
              <w:top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≥50%</w:t>
            </w:r>
          </w:p>
        </w:tc>
        <w:tc>
          <w:tcPr>
            <w:tcW w:w="2340" w:type="dxa"/>
            <w:tcBorders>
              <w:top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NA</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r>
      <w:tr w:rsidR="0058690C" w:rsidRPr="005C1A3C" w:rsidTr="006C18D6">
        <w:trPr>
          <w:trHeight w:val="332"/>
        </w:trPr>
        <w:tc>
          <w:tcPr>
            <w:tcW w:w="225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i/>
                <w:iCs/>
                <w:color w:val="000000" w:themeColor="text1"/>
                <w:sz w:val="24"/>
                <w:szCs w:val="24"/>
              </w:rPr>
              <w:t>S.haematobium</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34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NA</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43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NA</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c>
          <w:tcPr>
            <w:tcW w:w="2340" w:type="dxa"/>
            <w:tcBorders>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 xml:space="preserve">≥90% </w:t>
            </w:r>
          </w:p>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p>
        </w:tc>
      </w:tr>
      <w:tr w:rsidR="0058690C" w:rsidRPr="005C1A3C" w:rsidTr="006C18D6">
        <w:trPr>
          <w:trHeight w:val="395"/>
        </w:trPr>
        <w:tc>
          <w:tcPr>
            <w:tcW w:w="2250" w:type="dxa"/>
            <w:tcBorders>
              <w:top w:val="single" w:sz="4" w:space="0" w:color="auto"/>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i/>
                <w:iCs/>
                <w:color w:val="000000" w:themeColor="text1"/>
                <w:sz w:val="24"/>
                <w:szCs w:val="24"/>
              </w:rPr>
              <w:t>S.mansoni</w:t>
            </w:r>
          </w:p>
        </w:tc>
        <w:tc>
          <w:tcPr>
            <w:tcW w:w="2340" w:type="dxa"/>
            <w:tcBorders>
              <w:top w:val="single" w:sz="4" w:space="0" w:color="auto"/>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NA</w:t>
            </w:r>
          </w:p>
        </w:tc>
        <w:tc>
          <w:tcPr>
            <w:tcW w:w="2430" w:type="dxa"/>
            <w:tcBorders>
              <w:top w:val="single" w:sz="4" w:space="0" w:color="auto"/>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NA</w:t>
            </w:r>
          </w:p>
        </w:tc>
        <w:tc>
          <w:tcPr>
            <w:tcW w:w="2340" w:type="dxa"/>
            <w:tcBorders>
              <w:top w:val="single" w:sz="4" w:space="0" w:color="auto"/>
              <w:bottom w:val="single" w:sz="4" w:space="0" w:color="auto"/>
            </w:tcBorders>
          </w:tcPr>
          <w:p w:rsidR="0058690C" w:rsidRPr="005C1A3C" w:rsidRDefault="0058690C" w:rsidP="006C18D6">
            <w:pPr>
              <w:widowControl w:val="0"/>
              <w:autoSpaceDE w:val="0"/>
              <w:autoSpaceDN w:val="0"/>
              <w:adjustRightInd w:val="0"/>
              <w:spacing w:line="360" w:lineRule="auto"/>
              <w:jc w:val="both"/>
              <w:rPr>
                <w:rFonts w:ascii="Times New Roman" w:hAnsi="Times New Roman" w:cs="Times New Roman"/>
                <w:color w:val="000000" w:themeColor="text1"/>
                <w:sz w:val="24"/>
                <w:szCs w:val="24"/>
              </w:rPr>
            </w:pPr>
            <w:r w:rsidRPr="005C1A3C">
              <w:rPr>
                <w:rFonts w:ascii="Times New Roman" w:hAnsi="Times New Roman" w:cs="Times New Roman"/>
                <w:color w:val="000000" w:themeColor="text1"/>
                <w:sz w:val="24"/>
                <w:szCs w:val="24"/>
              </w:rPr>
              <w:t>≥90%</w:t>
            </w:r>
          </w:p>
        </w:tc>
      </w:tr>
    </w:tbl>
    <w:p w:rsidR="00684B8B" w:rsidRPr="003409FB" w:rsidRDefault="00AF4C27" w:rsidP="00171535">
      <w:pPr>
        <w:widowControl w:val="0"/>
        <w:autoSpaceDE w:val="0"/>
        <w:autoSpaceDN w:val="0"/>
        <w:adjustRightInd w:val="0"/>
        <w:spacing w:line="360" w:lineRule="auto"/>
        <w:jc w:val="both"/>
        <w:rPr>
          <w:rFonts w:ascii="Times New Roman" w:hAnsi="Times New Roman" w:cs="Times New Roman"/>
          <w:sz w:val="24"/>
          <w:szCs w:val="24"/>
        </w:rPr>
      </w:pPr>
      <w:r w:rsidRPr="005C1A3C">
        <w:rPr>
          <w:rFonts w:ascii="Times New Roman" w:hAnsi="Times New Roman" w:cs="Times New Roman"/>
          <w:color w:val="000000" w:themeColor="text1"/>
          <w:sz w:val="24"/>
          <w:szCs w:val="24"/>
        </w:rPr>
        <w:t xml:space="preserve"> </w:t>
      </w:r>
    </w:p>
    <w:p w:rsidR="00684B8B" w:rsidRPr="005C1A3C" w:rsidRDefault="00684B8B" w:rsidP="002971B7">
      <w:pPr>
        <w:pStyle w:val="Heading3"/>
        <w:numPr>
          <w:ilvl w:val="2"/>
          <w:numId w:val="21"/>
        </w:numPr>
        <w:spacing w:line="360" w:lineRule="auto"/>
        <w:jc w:val="both"/>
        <w:rPr>
          <w:rFonts w:ascii="Times New Roman" w:hAnsi="Times New Roman" w:cs="Times New Roman"/>
          <w:color w:val="000000" w:themeColor="text1"/>
          <w:sz w:val="24"/>
          <w:szCs w:val="24"/>
        </w:rPr>
      </w:pPr>
      <w:bookmarkStart w:id="60" w:name="_Toc393623756"/>
      <w:bookmarkStart w:id="61" w:name="_Toc408226857"/>
      <w:bookmarkStart w:id="62" w:name="_Toc506547235"/>
      <w:bookmarkStart w:id="63" w:name="_Toc523050878"/>
      <w:r w:rsidRPr="005C1A3C">
        <w:rPr>
          <w:rFonts w:ascii="Times New Roman" w:hAnsi="Times New Roman" w:cs="Times New Roman"/>
          <w:color w:val="000000" w:themeColor="text1"/>
          <w:sz w:val="24"/>
          <w:szCs w:val="24"/>
        </w:rPr>
        <w:t>Quality control</w:t>
      </w:r>
      <w:bookmarkEnd w:id="60"/>
      <w:bookmarkEnd w:id="61"/>
      <w:bookmarkEnd w:id="62"/>
      <w:bookmarkEnd w:id="63"/>
    </w:p>
    <w:p w:rsidR="00684B8B" w:rsidRDefault="00612CEC" w:rsidP="002971B7">
      <w:pPr>
        <w:spacing w:line="360" w:lineRule="auto"/>
        <w:jc w:val="both"/>
        <w:rPr>
          <w:rFonts w:ascii="Times New Roman" w:hAnsi="Times New Roman" w:cs="Times New Roman"/>
          <w:sz w:val="24"/>
          <w:szCs w:val="24"/>
        </w:rPr>
      </w:pPr>
      <w:r>
        <w:rPr>
          <w:rFonts w:ascii="Times New Roman" w:hAnsi="Times New Roman" w:cs="Times New Roman"/>
          <w:sz w:val="24"/>
          <w:szCs w:val="24"/>
        </w:rPr>
        <w:t>To</w:t>
      </w:r>
      <w:r w:rsidRPr="005C1A3C">
        <w:rPr>
          <w:rFonts w:ascii="Times New Roman" w:hAnsi="Times New Roman" w:cs="Times New Roman"/>
          <w:sz w:val="24"/>
          <w:szCs w:val="24"/>
        </w:rPr>
        <w:t xml:space="preserve"> </w:t>
      </w:r>
      <w:r w:rsidR="00807287">
        <w:rPr>
          <w:rFonts w:ascii="Times New Roman" w:hAnsi="Times New Roman" w:cs="Times New Roman"/>
          <w:sz w:val="24"/>
          <w:szCs w:val="24"/>
        </w:rPr>
        <w:t xml:space="preserve">assure </w:t>
      </w:r>
      <w:r>
        <w:rPr>
          <w:rFonts w:ascii="Times New Roman" w:hAnsi="Times New Roman" w:cs="Times New Roman"/>
          <w:sz w:val="24"/>
          <w:szCs w:val="24"/>
        </w:rPr>
        <w:t xml:space="preserve">the </w:t>
      </w:r>
      <w:r w:rsidR="00807287">
        <w:rPr>
          <w:rFonts w:ascii="Times New Roman" w:hAnsi="Times New Roman" w:cs="Times New Roman"/>
          <w:sz w:val="24"/>
          <w:szCs w:val="24"/>
        </w:rPr>
        <w:t xml:space="preserve">quality of data, </w:t>
      </w:r>
      <w:r w:rsidR="00684B8B" w:rsidRPr="005C1A3C">
        <w:rPr>
          <w:rFonts w:ascii="Times New Roman" w:hAnsi="Times New Roman" w:cs="Times New Roman"/>
          <w:sz w:val="24"/>
          <w:szCs w:val="24"/>
        </w:rPr>
        <w:t>quality control measures</w:t>
      </w:r>
      <w:r w:rsidR="00807287">
        <w:rPr>
          <w:rFonts w:ascii="Times New Roman" w:hAnsi="Times New Roman" w:cs="Times New Roman"/>
          <w:sz w:val="24"/>
          <w:szCs w:val="24"/>
        </w:rPr>
        <w:t xml:space="preserve"> were implemented</w:t>
      </w:r>
      <w:r w:rsidR="00684B8B" w:rsidRPr="005C1A3C">
        <w:rPr>
          <w:rFonts w:ascii="Times New Roman" w:hAnsi="Times New Roman" w:cs="Times New Roman"/>
          <w:sz w:val="24"/>
          <w:szCs w:val="24"/>
        </w:rPr>
        <w:t xml:space="preserve"> during the pre-analytical (sample collection, labeling), analytical</w:t>
      </w:r>
      <w:r w:rsidR="00B706F4">
        <w:rPr>
          <w:rFonts w:ascii="Times New Roman" w:hAnsi="Times New Roman" w:cs="Times New Roman"/>
          <w:sz w:val="24"/>
          <w:szCs w:val="24"/>
        </w:rPr>
        <w:t xml:space="preserve"> </w:t>
      </w:r>
      <w:r w:rsidR="00684B8B" w:rsidRPr="005C1A3C">
        <w:rPr>
          <w:rFonts w:ascii="Times New Roman" w:hAnsi="Times New Roman" w:cs="Times New Roman"/>
          <w:sz w:val="24"/>
          <w:szCs w:val="24"/>
        </w:rPr>
        <w:t>(</w:t>
      </w:r>
      <w:r w:rsidR="00807287">
        <w:rPr>
          <w:rFonts w:ascii="Times New Roman" w:hAnsi="Times New Roman" w:cs="Times New Roman"/>
          <w:sz w:val="24"/>
          <w:szCs w:val="24"/>
        </w:rPr>
        <w:t>c</w:t>
      </w:r>
      <w:r w:rsidR="00807287" w:rsidRPr="005C1A3C">
        <w:rPr>
          <w:rFonts w:ascii="Times New Roman" w:hAnsi="Times New Roman" w:cs="Times New Roman"/>
          <w:sz w:val="24"/>
          <w:szCs w:val="24"/>
        </w:rPr>
        <w:t xml:space="preserve">heck </w:t>
      </w:r>
      <w:r w:rsidR="00684B8B" w:rsidRPr="005C1A3C">
        <w:rPr>
          <w:rFonts w:ascii="Times New Roman" w:hAnsi="Times New Roman" w:cs="Times New Roman"/>
          <w:sz w:val="24"/>
          <w:szCs w:val="24"/>
        </w:rPr>
        <w:t>the microscope by using positive and negative control), and post-analytical</w:t>
      </w:r>
      <w:r w:rsidR="00684B8B" w:rsidRPr="008B0B5F">
        <w:rPr>
          <w:rFonts w:ascii="Times New Roman" w:hAnsi="Times New Roman" w:cs="Times New Roman"/>
          <w:sz w:val="24"/>
          <w:szCs w:val="24"/>
        </w:rPr>
        <w:t xml:space="preserve"> (preventing clerical error) </w:t>
      </w:r>
      <w:r w:rsidR="006C039D">
        <w:rPr>
          <w:rFonts w:ascii="Times New Roman" w:hAnsi="Times New Roman" w:cs="Times New Roman"/>
          <w:sz w:val="24"/>
          <w:szCs w:val="24"/>
        </w:rPr>
        <w:t>phases</w:t>
      </w:r>
      <w:r w:rsidR="00684B8B">
        <w:rPr>
          <w:rFonts w:ascii="Times New Roman" w:hAnsi="Times New Roman" w:cs="Times New Roman"/>
          <w:sz w:val="24"/>
          <w:szCs w:val="24"/>
        </w:rPr>
        <w:t>.</w:t>
      </w:r>
    </w:p>
    <w:p w:rsidR="00684B8B" w:rsidRDefault="00684B8B" w:rsidP="002971B7">
      <w:pPr>
        <w:spacing w:line="360" w:lineRule="auto"/>
        <w:jc w:val="both"/>
        <w:rPr>
          <w:rFonts w:ascii="Times New Roman" w:hAnsi="Times New Roman" w:cs="Times New Roman"/>
          <w:sz w:val="24"/>
          <w:szCs w:val="24"/>
        </w:rPr>
      </w:pPr>
      <w:r w:rsidRPr="008B0B5F">
        <w:rPr>
          <w:rFonts w:ascii="Times New Roman" w:hAnsi="Times New Roman" w:cs="Times New Roman"/>
          <w:sz w:val="24"/>
          <w:szCs w:val="24"/>
        </w:rPr>
        <w:t xml:space="preserve"> All materials, e</w:t>
      </w:r>
      <w:r>
        <w:rPr>
          <w:rFonts w:ascii="Times New Roman" w:hAnsi="Times New Roman" w:cs="Times New Roman"/>
          <w:sz w:val="24"/>
          <w:szCs w:val="24"/>
        </w:rPr>
        <w:t>quipments and procedures were</w:t>
      </w:r>
      <w:r w:rsidRPr="008B0B5F">
        <w:rPr>
          <w:rFonts w:ascii="Times New Roman" w:hAnsi="Times New Roman" w:cs="Times New Roman"/>
          <w:sz w:val="24"/>
          <w:szCs w:val="24"/>
        </w:rPr>
        <w:t xml:space="preserve"> adequately controlled. Negative and</w:t>
      </w:r>
      <w:r>
        <w:rPr>
          <w:rFonts w:ascii="Times New Roman" w:hAnsi="Times New Roman" w:cs="Times New Roman"/>
          <w:sz w:val="24"/>
          <w:szCs w:val="24"/>
        </w:rPr>
        <w:t xml:space="preserve"> positive control slides were</w:t>
      </w:r>
      <w:r w:rsidRPr="008B0B5F">
        <w:rPr>
          <w:rFonts w:ascii="Times New Roman" w:hAnsi="Times New Roman" w:cs="Times New Roman"/>
          <w:sz w:val="24"/>
          <w:szCs w:val="24"/>
        </w:rPr>
        <w:t xml:space="preserve"> used to check the functionality of microscope</w:t>
      </w:r>
      <w:r w:rsidR="00612CEC">
        <w:rPr>
          <w:rFonts w:ascii="Times New Roman" w:hAnsi="Times New Roman" w:cs="Times New Roman"/>
          <w:sz w:val="24"/>
          <w:szCs w:val="24"/>
        </w:rPr>
        <w:t>s</w:t>
      </w:r>
      <w:r w:rsidRPr="008B0B5F">
        <w:rPr>
          <w:rFonts w:ascii="Times New Roman" w:hAnsi="Times New Roman" w:cs="Times New Roman"/>
          <w:sz w:val="24"/>
          <w:szCs w:val="24"/>
        </w:rPr>
        <w:t xml:space="preserve"> used</w:t>
      </w:r>
      <w:r w:rsidR="00612CEC">
        <w:rPr>
          <w:rFonts w:ascii="Times New Roman" w:hAnsi="Times New Roman" w:cs="Times New Roman"/>
          <w:sz w:val="24"/>
          <w:szCs w:val="24"/>
        </w:rPr>
        <w:t>.</w:t>
      </w:r>
      <w:r w:rsidRPr="008B0B5F">
        <w:rPr>
          <w:rFonts w:ascii="Times New Roman" w:hAnsi="Times New Roman" w:cs="Times New Roman"/>
          <w:sz w:val="24"/>
          <w:szCs w:val="24"/>
        </w:rPr>
        <w:t xml:space="preserve"> </w:t>
      </w:r>
      <w:r>
        <w:rPr>
          <w:rFonts w:ascii="Times New Roman" w:hAnsi="Times New Roman" w:cs="Times New Roman"/>
          <w:sz w:val="24"/>
          <w:szCs w:val="24"/>
        </w:rPr>
        <w:t>To avoid observer bias, one slide was seen with two laboratory professionals and two smears were examined for a single participant in the second and third round of examination</w:t>
      </w:r>
      <w:r w:rsidR="00612CEC">
        <w:rPr>
          <w:rFonts w:ascii="Times New Roman" w:hAnsi="Times New Roman" w:cs="Times New Roman"/>
          <w:sz w:val="24"/>
          <w:szCs w:val="24"/>
        </w:rPr>
        <w:t xml:space="preserve">. </w:t>
      </w:r>
      <w:r w:rsidR="00463028">
        <w:rPr>
          <w:rFonts w:ascii="Times New Roman" w:hAnsi="Times New Roman" w:cs="Times New Roman"/>
          <w:sz w:val="24"/>
          <w:szCs w:val="24"/>
        </w:rPr>
        <w:t xml:space="preserve"> </w:t>
      </w:r>
      <w:r w:rsidR="008B710E">
        <w:rPr>
          <w:rFonts w:ascii="Times New Roman" w:hAnsi="Times New Roman" w:cs="Times New Roman"/>
          <w:sz w:val="24"/>
          <w:szCs w:val="24"/>
        </w:rPr>
        <w:t>In this study</w:t>
      </w:r>
      <w:r w:rsidR="00612CEC">
        <w:rPr>
          <w:rFonts w:ascii="Times New Roman" w:hAnsi="Times New Roman" w:cs="Times New Roman"/>
          <w:sz w:val="24"/>
          <w:szCs w:val="24"/>
        </w:rPr>
        <w:t>,</w:t>
      </w:r>
      <w:r w:rsidR="008B710E">
        <w:rPr>
          <w:rFonts w:ascii="Times New Roman" w:hAnsi="Times New Roman" w:cs="Times New Roman"/>
          <w:sz w:val="24"/>
          <w:szCs w:val="24"/>
        </w:rPr>
        <w:t xml:space="preserve"> </w:t>
      </w:r>
      <w:r w:rsidR="00612CEC">
        <w:rPr>
          <w:rFonts w:ascii="Times New Roman" w:hAnsi="Times New Roman" w:cs="Times New Roman"/>
          <w:sz w:val="24"/>
          <w:szCs w:val="24"/>
        </w:rPr>
        <w:t>to the principal investigator</w:t>
      </w:r>
      <w:r w:rsidR="008B710E">
        <w:rPr>
          <w:rFonts w:ascii="Times New Roman" w:hAnsi="Times New Roman" w:cs="Times New Roman"/>
          <w:sz w:val="24"/>
          <w:szCs w:val="24"/>
        </w:rPr>
        <w:t xml:space="preserve"> supervise</w:t>
      </w:r>
      <w:r w:rsidR="00612CEC">
        <w:rPr>
          <w:rFonts w:ascii="Times New Roman" w:hAnsi="Times New Roman" w:cs="Times New Roman"/>
          <w:sz w:val="24"/>
          <w:szCs w:val="24"/>
        </w:rPr>
        <w:t>d</w:t>
      </w:r>
      <w:r w:rsidR="008B710E">
        <w:rPr>
          <w:rFonts w:ascii="Times New Roman" w:hAnsi="Times New Roman" w:cs="Times New Roman"/>
          <w:sz w:val="24"/>
          <w:szCs w:val="24"/>
        </w:rPr>
        <w:t xml:space="preserve"> the </w:t>
      </w:r>
      <w:r w:rsidR="00C30CC6">
        <w:rPr>
          <w:rFonts w:ascii="Times New Roman" w:hAnsi="Times New Roman" w:cs="Times New Roman"/>
          <w:sz w:val="24"/>
          <w:szCs w:val="24"/>
        </w:rPr>
        <w:t>data collection</w:t>
      </w:r>
      <w:r w:rsidR="00BE6FD8">
        <w:rPr>
          <w:rFonts w:ascii="Times New Roman" w:hAnsi="Times New Roman" w:cs="Times New Roman"/>
          <w:sz w:val="24"/>
          <w:szCs w:val="24"/>
        </w:rPr>
        <w:t xml:space="preserve"> and blindly </w:t>
      </w:r>
      <w:r w:rsidR="00612CEC">
        <w:rPr>
          <w:rFonts w:ascii="Times New Roman" w:hAnsi="Times New Roman" w:cs="Times New Roman"/>
          <w:sz w:val="24"/>
          <w:szCs w:val="24"/>
        </w:rPr>
        <w:t xml:space="preserve">rechecked </w:t>
      </w:r>
      <w:r w:rsidR="008B710E">
        <w:rPr>
          <w:rFonts w:ascii="Times New Roman" w:hAnsi="Times New Roman" w:cs="Times New Roman"/>
          <w:sz w:val="24"/>
          <w:szCs w:val="24"/>
        </w:rPr>
        <w:t xml:space="preserve">15% of the </w:t>
      </w:r>
      <w:r w:rsidR="00BE6FD8">
        <w:rPr>
          <w:rFonts w:ascii="Times New Roman" w:hAnsi="Times New Roman" w:cs="Times New Roman"/>
          <w:sz w:val="24"/>
          <w:szCs w:val="24"/>
        </w:rPr>
        <w:t xml:space="preserve">examined </w:t>
      </w:r>
      <w:r w:rsidR="008B710E">
        <w:rPr>
          <w:rFonts w:ascii="Times New Roman" w:hAnsi="Times New Roman" w:cs="Times New Roman"/>
          <w:sz w:val="24"/>
          <w:szCs w:val="24"/>
        </w:rPr>
        <w:t>slides by random selection to check the quality of examination</w:t>
      </w:r>
      <w:r w:rsidR="00D84180">
        <w:rPr>
          <w:rFonts w:ascii="Times New Roman" w:hAnsi="Times New Roman" w:cs="Times New Roman"/>
          <w:sz w:val="24"/>
          <w:szCs w:val="24"/>
        </w:rPr>
        <w:t xml:space="preserve"> and </w:t>
      </w:r>
      <w:r w:rsidR="00055F8C">
        <w:rPr>
          <w:rFonts w:ascii="Times New Roman" w:hAnsi="Times New Roman" w:cs="Times New Roman"/>
          <w:sz w:val="24"/>
          <w:szCs w:val="24"/>
        </w:rPr>
        <w:t>analyzed</w:t>
      </w:r>
      <w:r w:rsidR="00D84180">
        <w:rPr>
          <w:rFonts w:ascii="Times New Roman" w:hAnsi="Times New Roman" w:cs="Times New Roman"/>
          <w:sz w:val="24"/>
          <w:szCs w:val="24"/>
        </w:rPr>
        <w:t xml:space="preserve"> the data</w:t>
      </w:r>
      <w:r w:rsidR="009162BD">
        <w:rPr>
          <w:rFonts w:ascii="Times New Roman" w:hAnsi="Times New Roman" w:cs="Times New Roman"/>
          <w:sz w:val="24"/>
          <w:szCs w:val="24"/>
        </w:rPr>
        <w:t>.</w:t>
      </w:r>
      <w:r w:rsidR="006C039D">
        <w:rPr>
          <w:rFonts w:ascii="Times New Roman" w:hAnsi="Times New Roman" w:cs="Times New Roman"/>
          <w:sz w:val="24"/>
          <w:szCs w:val="24"/>
        </w:rPr>
        <w:t xml:space="preserve"> </w:t>
      </w:r>
    </w:p>
    <w:p w:rsidR="00684B8B" w:rsidRPr="00B51CEB" w:rsidRDefault="00684B8B" w:rsidP="00684B8B">
      <w:pPr>
        <w:pStyle w:val="Heading2"/>
        <w:numPr>
          <w:ilvl w:val="1"/>
          <w:numId w:val="21"/>
        </w:numPr>
        <w:spacing w:line="480" w:lineRule="auto"/>
        <w:jc w:val="both"/>
        <w:rPr>
          <w:rFonts w:ascii="Times New Roman" w:hAnsi="Times New Roman" w:cs="Times New Roman"/>
          <w:color w:val="000000" w:themeColor="text1"/>
          <w:sz w:val="28"/>
          <w:szCs w:val="28"/>
        </w:rPr>
      </w:pPr>
      <w:bookmarkStart w:id="64" w:name="_Toc506547236"/>
      <w:bookmarkStart w:id="65" w:name="_Toc523050879"/>
      <w:r w:rsidRPr="00B51CEB">
        <w:rPr>
          <w:rFonts w:ascii="Times New Roman" w:hAnsi="Times New Roman" w:cs="Times New Roman"/>
          <w:color w:val="000000" w:themeColor="text1"/>
          <w:sz w:val="28"/>
          <w:szCs w:val="28"/>
        </w:rPr>
        <w:t>Study Variables</w:t>
      </w:r>
      <w:bookmarkEnd w:id="64"/>
      <w:bookmarkEnd w:id="65"/>
    </w:p>
    <w:p w:rsidR="00684B8B" w:rsidRPr="005C1A3C" w:rsidRDefault="00684B8B" w:rsidP="00684B8B">
      <w:pPr>
        <w:pStyle w:val="Heading3"/>
        <w:numPr>
          <w:ilvl w:val="2"/>
          <w:numId w:val="21"/>
        </w:numPr>
        <w:spacing w:line="480" w:lineRule="auto"/>
        <w:jc w:val="both"/>
        <w:rPr>
          <w:rFonts w:ascii="Times New Roman" w:hAnsi="Times New Roman" w:cs="Times New Roman"/>
          <w:color w:val="000000" w:themeColor="text1"/>
          <w:sz w:val="24"/>
          <w:szCs w:val="24"/>
        </w:rPr>
      </w:pPr>
      <w:bookmarkStart w:id="66" w:name="_Toc506547237"/>
      <w:bookmarkStart w:id="67" w:name="_Toc523050880"/>
      <w:r w:rsidRPr="005C1A3C">
        <w:rPr>
          <w:rFonts w:ascii="Times New Roman" w:hAnsi="Times New Roman" w:cs="Times New Roman"/>
          <w:color w:val="000000" w:themeColor="text1"/>
          <w:sz w:val="24"/>
          <w:szCs w:val="24"/>
        </w:rPr>
        <w:t>Dependent variables</w:t>
      </w:r>
      <w:bookmarkEnd w:id="66"/>
      <w:bookmarkEnd w:id="67"/>
    </w:p>
    <w:p w:rsidR="00684B8B" w:rsidRPr="005C1A3C" w:rsidRDefault="00684B8B" w:rsidP="00684B8B">
      <w:pPr>
        <w:spacing w:line="480" w:lineRule="auto"/>
        <w:jc w:val="both"/>
        <w:rPr>
          <w:rFonts w:ascii="Times New Roman" w:hAnsi="Times New Roman" w:cs="Times New Roman"/>
          <w:sz w:val="24"/>
          <w:szCs w:val="24"/>
        </w:rPr>
      </w:pPr>
      <w:r w:rsidRPr="008B0B5F">
        <w:rPr>
          <w:rFonts w:ascii="Times New Roman" w:hAnsi="Times New Roman" w:cs="Times New Roman"/>
          <w:sz w:val="24"/>
          <w:szCs w:val="24"/>
        </w:rPr>
        <w:t xml:space="preserve"> </w:t>
      </w:r>
      <w:r w:rsidR="00612CEC">
        <w:rPr>
          <w:rFonts w:ascii="Times New Roman" w:hAnsi="Times New Roman" w:cs="Times New Roman"/>
          <w:sz w:val="24"/>
          <w:szCs w:val="24"/>
        </w:rPr>
        <w:t xml:space="preserve">Prevalence </w:t>
      </w:r>
      <w:r w:rsidR="008421C9">
        <w:rPr>
          <w:rFonts w:ascii="Times New Roman" w:hAnsi="Times New Roman" w:cs="Times New Roman"/>
          <w:sz w:val="24"/>
          <w:szCs w:val="24"/>
        </w:rPr>
        <w:t xml:space="preserve">of </w:t>
      </w:r>
      <w:r w:rsidR="008421C9" w:rsidRPr="008B0B5F">
        <w:rPr>
          <w:rFonts w:ascii="Times New Roman" w:hAnsi="Times New Roman" w:cs="Times New Roman"/>
          <w:sz w:val="24"/>
          <w:szCs w:val="24"/>
        </w:rPr>
        <w:t>STH</w:t>
      </w:r>
      <w:r w:rsidRPr="008B0B5F">
        <w:rPr>
          <w:rFonts w:ascii="Times New Roman" w:hAnsi="Times New Roman" w:cs="Times New Roman"/>
          <w:sz w:val="24"/>
          <w:szCs w:val="24"/>
        </w:rPr>
        <w:t xml:space="preserve"> and </w:t>
      </w:r>
      <w:r w:rsidRPr="008B0B5F">
        <w:rPr>
          <w:rFonts w:ascii="Times New Roman" w:hAnsi="Times New Roman" w:cs="Times New Roman"/>
          <w:i/>
          <w:sz w:val="24"/>
          <w:szCs w:val="24"/>
        </w:rPr>
        <w:t>S. mansoni</w:t>
      </w:r>
      <w:r w:rsidRPr="008B0B5F">
        <w:rPr>
          <w:rFonts w:ascii="Times New Roman" w:hAnsi="Times New Roman" w:cs="Times New Roman"/>
          <w:sz w:val="24"/>
          <w:szCs w:val="24"/>
        </w:rPr>
        <w:t xml:space="preserve"> and efficacy </w:t>
      </w:r>
      <w:r>
        <w:rPr>
          <w:rFonts w:ascii="Times New Roman" w:hAnsi="Times New Roman" w:cs="Times New Roman"/>
          <w:sz w:val="24"/>
          <w:szCs w:val="24"/>
        </w:rPr>
        <w:t xml:space="preserve">(CR and ERR) </w:t>
      </w:r>
      <w:r w:rsidRPr="008B0B5F">
        <w:rPr>
          <w:rFonts w:ascii="Times New Roman" w:hAnsi="Times New Roman" w:cs="Times New Roman"/>
          <w:sz w:val="24"/>
          <w:szCs w:val="24"/>
        </w:rPr>
        <w:t>of drugs</w:t>
      </w:r>
    </w:p>
    <w:p w:rsidR="00684B8B" w:rsidRPr="005C1A3C" w:rsidRDefault="00684B8B" w:rsidP="00684B8B">
      <w:pPr>
        <w:pStyle w:val="Heading3"/>
        <w:numPr>
          <w:ilvl w:val="2"/>
          <w:numId w:val="21"/>
        </w:numPr>
        <w:spacing w:line="480" w:lineRule="auto"/>
        <w:jc w:val="both"/>
        <w:rPr>
          <w:rFonts w:ascii="Times New Roman" w:hAnsi="Times New Roman" w:cs="Times New Roman"/>
          <w:color w:val="000000" w:themeColor="text1"/>
          <w:sz w:val="24"/>
          <w:szCs w:val="24"/>
        </w:rPr>
      </w:pPr>
      <w:bookmarkStart w:id="68" w:name="_Toc506547238"/>
      <w:bookmarkStart w:id="69" w:name="_Toc523050881"/>
      <w:r w:rsidRPr="005C1A3C">
        <w:rPr>
          <w:rFonts w:ascii="Times New Roman" w:hAnsi="Times New Roman" w:cs="Times New Roman"/>
          <w:color w:val="000000" w:themeColor="text1"/>
          <w:sz w:val="24"/>
          <w:szCs w:val="24"/>
        </w:rPr>
        <w:t>Independent variables</w:t>
      </w:r>
      <w:bookmarkEnd w:id="68"/>
      <w:bookmarkEnd w:id="69"/>
    </w:p>
    <w:p w:rsidR="005B07DC" w:rsidRDefault="006B460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S</w:t>
      </w:r>
      <w:r w:rsidR="00684B8B" w:rsidRPr="008B0B5F">
        <w:rPr>
          <w:rFonts w:ascii="Times New Roman" w:hAnsi="Times New Roman" w:cs="Times New Roman"/>
          <w:sz w:val="24"/>
          <w:szCs w:val="24"/>
        </w:rPr>
        <w:t>ingle dose, and intensity of infection (light infection, moderate infection, and heavy</w:t>
      </w:r>
      <w:r w:rsidR="00684B8B">
        <w:rPr>
          <w:rFonts w:ascii="Times New Roman" w:hAnsi="Times New Roman" w:cs="Times New Roman"/>
          <w:sz w:val="24"/>
          <w:szCs w:val="24"/>
        </w:rPr>
        <w:t xml:space="preserve"> infection) we</w:t>
      </w:r>
      <w:r w:rsidR="00684B8B" w:rsidRPr="008B0B5F">
        <w:rPr>
          <w:rFonts w:ascii="Times New Roman" w:hAnsi="Times New Roman" w:cs="Times New Roman"/>
          <w:sz w:val="24"/>
          <w:szCs w:val="24"/>
        </w:rPr>
        <w:t>re independent variables.</w:t>
      </w:r>
    </w:p>
    <w:p w:rsidR="00684B8B" w:rsidRPr="00605AA5" w:rsidRDefault="00684B8B" w:rsidP="00684B8B">
      <w:pPr>
        <w:pStyle w:val="Heading2"/>
        <w:numPr>
          <w:ilvl w:val="1"/>
          <w:numId w:val="21"/>
        </w:numPr>
        <w:spacing w:line="480" w:lineRule="auto"/>
        <w:rPr>
          <w:rFonts w:ascii="Times New Roman" w:hAnsi="Times New Roman" w:cs="Times New Roman"/>
          <w:color w:val="000000" w:themeColor="text1"/>
          <w:sz w:val="28"/>
          <w:szCs w:val="28"/>
        </w:rPr>
      </w:pPr>
      <w:bookmarkStart w:id="70" w:name="_Toc408226858"/>
      <w:bookmarkStart w:id="71" w:name="_Toc506547239"/>
      <w:bookmarkStart w:id="72" w:name="_Toc523050882"/>
      <w:r w:rsidRPr="00605AA5">
        <w:rPr>
          <w:rFonts w:ascii="Times New Roman" w:hAnsi="Times New Roman" w:cs="Times New Roman"/>
          <w:color w:val="000000" w:themeColor="text1"/>
          <w:sz w:val="28"/>
          <w:szCs w:val="28"/>
        </w:rPr>
        <w:t>Data management and analysis</w:t>
      </w:r>
      <w:bookmarkEnd w:id="70"/>
      <w:bookmarkEnd w:id="71"/>
      <w:bookmarkEnd w:id="72"/>
    </w:p>
    <w:p w:rsidR="00AD2570" w:rsidRDefault="00684B8B" w:rsidP="007469B9">
      <w:pPr>
        <w:widowControl w:val="0"/>
        <w:shd w:val="clear" w:color="auto" w:fill="FFFFFF" w:themeFill="background1"/>
        <w:autoSpaceDE w:val="0"/>
        <w:autoSpaceDN w:val="0"/>
        <w:adjustRightInd w:val="0"/>
        <w:spacing w:after="0" w:line="360" w:lineRule="auto"/>
        <w:jc w:val="both"/>
        <w:rPr>
          <w:rFonts w:ascii="Times New Roman" w:hAnsi="Times New Roman" w:cs="Times New Roman"/>
          <w:sz w:val="24"/>
          <w:szCs w:val="24"/>
        </w:rPr>
      </w:pPr>
      <w:r w:rsidRPr="005C1A3C">
        <w:rPr>
          <w:rFonts w:ascii="Times New Roman" w:hAnsi="Times New Roman" w:cs="Times New Roman"/>
          <w:sz w:val="24"/>
          <w:szCs w:val="24"/>
        </w:rPr>
        <w:t xml:space="preserve">All </w:t>
      </w:r>
      <w:r w:rsidR="00612CEC">
        <w:rPr>
          <w:rFonts w:ascii="Times New Roman" w:hAnsi="Times New Roman" w:cs="Times New Roman"/>
          <w:sz w:val="24"/>
          <w:szCs w:val="24"/>
        </w:rPr>
        <w:t xml:space="preserve">the </w:t>
      </w:r>
      <w:r w:rsidRPr="005C1A3C">
        <w:rPr>
          <w:rFonts w:ascii="Times New Roman" w:hAnsi="Times New Roman" w:cs="Times New Roman"/>
          <w:sz w:val="24"/>
          <w:szCs w:val="24"/>
        </w:rPr>
        <w:t xml:space="preserve">data </w:t>
      </w:r>
      <w:r>
        <w:rPr>
          <w:rFonts w:ascii="Times New Roman" w:hAnsi="Times New Roman" w:cs="Times New Roman"/>
          <w:sz w:val="24"/>
          <w:szCs w:val="24"/>
        </w:rPr>
        <w:t>were</w:t>
      </w:r>
      <w:r w:rsidRPr="005C1A3C">
        <w:rPr>
          <w:rFonts w:ascii="Times New Roman" w:hAnsi="Times New Roman" w:cs="Times New Roman"/>
          <w:sz w:val="24"/>
          <w:szCs w:val="24"/>
        </w:rPr>
        <w:t xml:space="preserve"> entered in to epidemiological information statistical software (Epi Info) and transferred to statistical package for social sciences (SPSS) statistical software version 20 for analy</w:t>
      </w:r>
      <w:r>
        <w:rPr>
          <w:rFonts w:ascii="Times New Roman" w:hAnsi="Times New Roman" w:cs="Times New Roman"/>
          <w:sz w:val="24"/>
          <w:szCs w:val="24"/>
        </w:rPr>
        <w:t xml:space="preserve">sis. </w:t>
      </w:r>
      <w:r w:rsidR="00097ED1">
        <w:rPr>
          <w:rFonts w:ascii="Times New Roman" w:hAnsi="Times New Roman" w:cs="Times New Roman"/>
          <w:sz w:val="24"/>
          <w:szCs w:val="24"/>
        </w:rPr>
        <w:t xml:space="preserve">The prevalence of STH and </w:t>
      </w:r>
      <w:r w:rsidR="003A497B" w:rsidRPr="003A497B">
        <w:rPr>
          <w:rFonts w:ascii="Times New Roman" w:hAnsi="Times New Roman" w:cs="Times New Roman"/>
          <w:i/>
          <w:sz w:val="24"/>
          <w:szCs w:val="24"/>
        </w:rPr>
        <w:t xml:space="preserve">S. mansoni, </w:t>
      </w:r>
      <w:r w:rsidR="00097ED1">
        <w:rPr>
          <w:rFonts w:ascii="Times New Roman" w:hAnsi="Times New Roman" w:cs="Times New Roman"/>
          <w:sz w:val="24"/>
          <w:szCs w:val="24"/>
        </w:rPr>
        <w:t xml:space="preserve">CR and ERR were calculated using descriptive statistics. </w:t>
      </w:r>
      <w:r>
        <w:rPr>
          <w:rFonts w:ascii="Times New Roman" w:hAnsi="Times New Roman" w:cs="Times New Roman"/>
          <w:sz w:val="24"/>
          <w:szCs w:val="24"/>
        </w:rPr>
        <w:t>Then</w:t>
      </w:r>
      <w:r w:rsidR="00612CEC">
        <w:rPr>
          <w:rFonts w:ascii="Times New Roman" w:hAnsi="Times New Roman" w:cs="Times New Roman"/>
          <w:sz w:val="24"/>
          <w:szCs w:val="24"/>
        </w:rPr>
        <w:t>, the</w:t>
      </w:r>
      <w:r>
        <w:rPr>
          <w:rFonts w:ascii="Times New Roman" w:hAnsi="Times New Roman" w:cs="Times New Roman"/>
          <w:sz w:val="24"/>
          <w:szCs w:val="24"/>
        </w:rPr>
        <w:t xml:space="preserve"> study findings were</w:t>
      </w:r>
      <w:r w:rsidRPr="005C1A3C">
        <w:rPr>
          <w:rFonts w:ascii="Times New Roman" w:hAnsi="Times New Roman" w:cs="Times New Roman"/>
          <w:sz w:val="24"/>
          <w:szCs w:val="24"/>
        </w:rPr>
        <w:t xml:space="preserve"> explained in words, tables and other statistical summary techniques. Proportions f</w:t>
      </w:r>
      <w:r>
        <w:rPr>
          <w:rFonts w:ascii="Times New Roman" w:hAnsi="Times New Roman" w:cs="Times New Roman"/>
          <w:sz w:val="24"/>
          <w:szCs w:val="24"/>
        </w:rPr>
        <w:t>or categorical variables were</w:t>
      </w:r>
      <w:r w:rsidRPr="005C1A3C">
        <w:rPr>
          <w:rFonts w:ascii="Times New Roman" w:hAnsi="Times New Roman" w:cs="Times New Roman"/>
          <w:sz w:val="24"/>
          <w:szCs w:val="24"/>
        </w:rPr>
        <w:t xml:space="preserve"> computed using chi-square test. </w:t>
      </w:r>
      <w:r w:rsidRPr="005C1A3C">
        <w:rPr>
          <w:rFonts w:ascii="Times New Roman" w:hAnsi="Times New Roman" w:cs="Times New Roman"/>
          <w:i/>
          <w:iCs/>
          <w:sz w:val="24"/>
          <w:szCs w:val="24"/>
        </w:rPr>
        <w:t xml:space="preserve">P-value </w:t>
      </w:r>
      <w:r>
        <w:rPr>
          <w:rFonts w:ascii="Times New Roman" w:hAnsi="Times New Roman" w:cs="Times New Roman"/>
          <w:sz w:val="24"/>
          <w:szCs w:val="24"/>
        </w:rPr>
        <w:t>less than 0.05 were</w:t>
      </w:r>
      <w:r w:rsidRPr="005C1A3C">
        <w:rPr>
          <w:rFonts w:ascii="Times New Roman" w:hAnsi="Times New Roman" w:cs="Times New Roman"/>
          <w:sz w:val="24"/>
          <w:szCs w:val="24"/>
        </w:rPr>
        <w:t xml:space="preserve"> taken as statistically significant.</w:t>
      </w:r>
    </w:p>
    <w:p w:rsidR="00D730BB" w:rsidRDefault="00D730BB" w:rsidP="007469B9">
      <w:pPr>
        <w:widowControl w:val="0"/>
        <w:shd w:val="clear" w:color="auto" w:fill="FFFFFF" w:themeFill="background1"/>
        <w:autoSpaceDE w:val="0"/>
        <w:autoSpaceDN w:val="0"/>
        <w:adjustRightInd w:val="0"/>
        <w:spacing w:after="0" w:line="360" w:lineRule="auto"/>
        <w:jc w:val="both"/>
        <w:rPr>
          <w:rFonts w:ascii="Times New Roman" w:hAnsi="Times New Roman" w:cs="Times New Roman"/>
          <w:sz w:val="24"/>
          <w:szCs w:val="24"/>
        </w:rPr>
      </w:pPr>
    </w:p>
    <w:p w:rsidR="00321C97" w:rsidRPr="00741170" w:rsidRDefault="00684B8B" w:rsidP="007469B9">
      <w:pPr>
        <w:pStyle w:val="Heading2"/>
        <w:keepNext w:val="0"/>
        <w:keepLines w:val="0"/>
        <w:numPr>
          <w:ilvl w:val="1"/>
          <w:numId w:val="21"/>
        </w:numPr>
        <w:spacing w:before="0" w:line="360" w:lineRule="auto"/>
        <w:jc w:val="both"/>
        <w:rPr>
          <w:rFonts w:ascii="Times New Roman" w:hAnsi="Times New Roman" w:cs="Times New Roman"/>
          <w:color w:val="000000" w:themeColor="text1"/>
          <w:sz w:val="28"/>
          <w:szCs w:val="28"/>
        </w:rPr>
      </w:pPr>
      <w:bookmarkStart w:id="73" w:name="_Toc393623758"/>
      <w:bookmarkStart w:id="74" w:name="_Toc408226860"/>
      <w:bookmarkStart w:id="75" w:name="_Toc506547241"/>
      <w:bookmarkStart w:id="76" w:name="_Toc523050883"/>
      <w:r w:rsidRPr="00741170">
        <w:rPr>
          <w:rFonts w:ascii="Times New Roman" w:hAnsi="Times New Roman" w:cs="Times New Roman"/>
          <w:color w:val="000000" w:themeColor="text1"/>
          <w:sz w:val="28"/>
          <w:szCs w:val="28"/>
        </w:rPr>
        <w:t>Ethical considerations</w:t>
      </w:r>
      <w:bookmarkEnd w:id="73"/>
      <w:bookmarkEnd w:id="74"/>
      <w:bookmarkEnd w:id="75"/>
      <w:bookmarkEnd w:id="76"/>
    </w:p>
    <w:p w:rsidR="00684B8B" w:rsidRDefault="00684B8B" w:rsidP="007469B9">
      <w:pPr>
        <w:spacing w:line="360" w:lineRule="auto"/>
        <w:jc w:val="both"/>
        <w:rPr>
          <w:rFonts w:ascii="Times New Roman" w:hAnsi="Times New Roman" w:cs="Times New Roman"/>
          <w:sz w:val="24"/>
          <w:szCs w:val="24"/>
        </w:rPr>
      </w:pPr>
      <w:r>
        <w:rPr>
          <w:rFonts w:ascii="Times New Roman" w:hAnsi="Times New Roman" w:cs="Times New Roman"/>
          <w:sz w:val="24"/>
          <w:szCs w:val="24"/>
        </w:rPr>
        <w:t>The research proposal was</w:t>
      </w:r>
      <w:r w:rsidRPr="00765FFC">
        <w:rPr>
          <w:rFonts w:ascii="Times New Roman" w:hAnsi="Times New Roman" w:cs="Times New Roman"/>
          <w:sz w:val="24"/>
          <w:szCs w:val="24"/>
        </w:rPr>
        <w:t xml:space="preserve"> ethically approved by the research and ethics </w:t>
      </w:r>
      <w:r w:rsidR="00097ED1">
        <w:rPr>
          <w:rFonts w:ascii="Times New Roman" w:hAnsi="Times New Roman" w:cs="Times New Roman"/>
          <w:sz w:val="24"/>
          <w:szCs w:val="24"/>
        </w:rPr>
        <w:t xml:space="preserve">review </w:t>
      </w:r>
      <w:r w:rsidRPr="00765FFC">
        <w:rPr>
          <w:rFonts w:ascii="Times New Roman" w:hAnsi="Times New Roman" w:cs="Times New Roman"/>
          <w:sz w:val="24"/>
          <w:szCs w:val="24"/>
        </w:rPr>
        <w:t>committee of the</w:t>
      </w:r>
      <w:r>
        <w:rPr>
          <w:rFonts w:ascii="Times New Roman" w:hAnsi="Times New Roman" w:cs="Times New Roman"/>
          <w:sz w:val="24"/>
          <w:szCs w:val="24"/>
        </w:rPr>
        <w:t xml:space="preserve"> </w:t>
      </w:r>
      <w:r w:rsidRPr="00765FFC">
        <w:rPr>
          <w:rFonts w:ascii="Times New Roman" w:hAnsi="Times New Roman" w:cs="Times New Roman"/>
          <w:sz w:val="24"/>
          <w:szCs w:val="24"/>
        </w:rPr>
        <w:t>Bahir Dar University, Colleges of Medicine and Health Sciences. In add</w:t>
      </w:r>
      <w:r>
        <w:rPr>
          <w:rFonts w:ascii="Times New Roman" w:hAnsi="Times New Roman" w:cs="Times New Roman"/>
          <w:sz w:val="24"/>
          <w:szCs w:val="24"/>
        </w:rPr>
        <w:t>ition, letter of support was</w:t>
      </w:r>
      <w:r w:rsidRPr="00765FFC">
        <w:rPr>
          <w:rFonts w:ascii="Times New Roman" w:hAnsi="Times New Roman" w:cs="Times New Roman"/>
          <w:sz w:val="24"/>
          <w:szCs w:val="24"/>
        </w:rPr>
        <w:t xml:space="preserve"> secured from the </w:t>
      </w:r>
      <w:r>
        <w:rPr>
          <w:rFonts w:ascii="Times New Roman" w:hAnsi="Times New Roman" w:cs="Times New Roman"/>
          <w:sz w:val="24"/>
          <w:szCs w:val="24"/>
        </w:rPr>
        <w:t>Amhara regional health bureau (</w:t>
      </w:r>
      <w:r w:rsidRPr="00765FFC">
        <w:rPr>
          <w:rFonts w:ascii="Times New Roman" w:hAnsi="Times New Roman" w:cs="Times New Roman"/>
          <w:sz w:val="24"/>
          <w:szCs w:val="24"/>
        </w:rPr>
        <w:t>ARHB</w:t>
      </w:r>
      <w:r>
        <w:rPr>
          <w:rFonts w:ascii="Times New Roman" w:hAnsi="Times New Roman" w:cs="Times New Roman"/>
          <w:sz w:val="24"/>
          <w:szCs w:val="24"/>
        </w:rPr>
        <w:t>)</w:t>
      </w:r>
      <w:r w:rsidRPr="00765FFC">
        <w:rPr>
          <w:rFonts w:ascii="Times New Roman" w:hAnsi="Times New Roman" w:cs="Times New Roman"/>
          <w:sz w:val="24"/>
          <w:szCs w:val="24"/>
        </w:rPr>
        <w:t xml:space="preserve">, </w:t>
      </w:r>
      <w:r>
        <w:rPr>
          <w:rFonts w:ascii="Times New Roman" w:hAnsi="Times New Roman" w:cs="Times New Roman"/>
          <w:sz w:val="24"/>
          <w:szCs w:val="24"/>
        </w:rPr>
        <w:t xml:space="preserve">Amhara regional education bureau (AREB) </w:t>
      </w:r>
      <w:r w:rsidRPr="005C1A3C">
        <w:rPr>
          <w:rFonts w:ascii="Times New Roman" w:hAnsi="Times New Roman" w:cs="Times New Roman"/>
          <w:sz w:val="24"/>
          <w:szCs w:val="24"/>
        </w:rPr>
        <w:t>and</w:t>
      </w:r>
      <w:r w:rsidR="005D763A">
        <w:rPr>
          <w:rFonts w:ascii="Times New Roman" w:hAnsi="Times New Roman" w:cs="Times New Roman"/>
          <w:sz w:val="24"/>
          <w:szCs w:val="24"/>
        </w:rPr>
        <w:t xml:space="preserve"> Bahirdar </w:t>
      </w:r>
      <w:r w:rsidR="00612CEC">
        <w:rPr>
          <w:rFonts w:ascii="Times New Roman" w:hAnsi="Times New Roman" w:cs="Times New Roman"/>
          <w:sz w:val="24"/>
          <w:szCs w:val="24"/>
        </w:rPr>
        <w:t>Z</w:t>
      </w:r>
      <w:r w:rsidR="005D763A">
        <w:rPr>
          <w:rFonts w:ascii="Times New Roman" w:hAnsi="Times New Roman" w:cs="Times New Roman"/>
          <w:sz w:val="24"/>
          <w:szCs w:val="24"/>
        </w:rPr>
        <w:t>uria</w:t>
      </w:r>
      <w:r w:rsidRPr="005C1A3C">
        <w:rPr>
          <w:rFonts w:ascii="Times New Roman" w:hAnsi="Times New Roman" w:cs="Times New Roman"/>
          <w:sz w:val="24"/>
          <w:szCs w:val="24"/>
        </w:rPr>
        <w:t xml:space="preserve"> </w:t>
      </w:r>
      <w:r w:rsidR="005D763A">
        <w:rPr>
          <w:rFonts w:ascii="Times New Roman" w:hAnsi="Times New Roman" w:cs="Times New Roman"/>
          <w:sz w:val="24"/>
          <w:szCs w:val="24"/>
        </w:rPr>
        <w:t>w</w:t>
      </w:r>
      <w:r w:rsidRPr="005C1A3C">
        <w:rPr>
          <w:rFonts w:ascii="Times New Roman" w:hAnsi="Times New Roman" w:cs="Times New Roman"/>
          <w:sz w:val="24"/>
          <w:szCs w:val="24"/>
        </w:rPr>
        <w:t xml:space="preserve">oreda </w:t>
      </w:r>
      <w:r w:rsidR="005D763A">
        <w:rPr>
          <w:rFonts w:ascii="Times New Roman" w:hAnsi="Times New Roman" w:cs="Times New Roman"/>
          <w:sz w:val="24"/>
          <w:szCs w:val="24"/>
        </w:rPr>
        <w:t>e</w:t>
      </w:r>
      <w:r w:rsidRPr="005C1A3C">
        <w:rPr>
          <w:rFonts w:ascii="Times New Roman" w:hAnsi="Times New Roman" w:cs="Times New Roman"/>
          <w:sz w:val="24"/>
          <w:szCs w:val="24"/>
        </w:rPr>
        <w:t>ducation office and Andasa primary school administration</w:t>
      </w:r>
      <w:r w:rsidR="00097ED1">
        <w:rPr>
          <w:rFonts w:ascii="Times New Roman" w:hAnsi="Times New Roman" w:cs="Times New Roman"/>
          <w:sz w:val="24"/>
          <w:szCs w:val="24"/>
        </w:rPr>
        <w:t>.</w:t>
      </w:r>
      <w:r w:rsidR="00E35AFA">
        <w:rPr>
          <w:rFonts w:ascii="Times New Roman" w:hAnsi="Times New Roman" w:cs="Times New Roman"/>
          <w:sz w:val="24"/>
          <w:szCs w:val="24"/>
        </w:rPr>
        <w:t xml:space="preserve"> Study participants were provided consent and signed by their guardians.</w:t>
      </w:r>
      <w:r>
        <w:rPr>
          <w:rFonts w:ascii="Times New Roman" w:hAnsi="Times New Roman" w:cs="Times New Roman"/>
          <w:sz w:val="24"/>
          <w:szCs w:val="24"/>
        </w:rPr>
        <w:t xml:space="preserve"> </w:t>
      </w:r>
      <w:r w:rsidR="005D763A">
        <w:rPr>
          <w:rFonts w:ascii="Times New Roman" w:hAnsi="Times New Roman" w:cs="Times New Roman"/>
          <w:sz w:val="24"/>
          <w:szCs w:val="24"/>
        </w:rPr>
        <w:t>Children</w:t>
      </w:r>
      <w:r>
        <w:rPr>
          <w:rFonts w:ascii="Times New Roman" w:hAnsi="Times New Roman" w:cs="Times New Roman"/>
          <w:sz w:val="24"/>
          <w:szCs w:val="24"/>
        </w:rPr>
        <w:t xml:space="preserve"> who were</w:t>
      </w:r>
      <w:r w:rsidRPr="00765FFC">
        <w:rPr>
          <w:rFonts w:ascii="Times New Roman" w:hAnsi="Times New Roman" w:cs="Times New Roman"/>
          <w:sz w:val="24"/>
          <w:szCs w:val="24"/>
        </w:rPr>
        <w:t xml:space="preserve"> positive for STH and </w:t>
      </w:r>
      <w:r w:rsidRPr="00765FFC">
        <w:rPr>
          <w:rFonts w:ascii="Times New Roman" w:hAnsi="Times New Roman" w:cs="Times New Roman"/>
          <w:i/>
          <w:sz w:val="24"/>
          <w:szCs w:val="24"/>
        </w:rPr>
        <w:t>S. mansoni</w:t>
      </w:r>
      <w:r>
        <w:rPr>
          <w:rFonts w:ascii="Times New Roman" w:hAnsi="Times New Roman" w:cs="Times New Roman"/>
          <w:sz w:val="24"/>
          <w:szCs w:val="24"/>
        </w:rPr>
        <w:t xml:space="preserve"> were</w:t>
      </w:r>
      <w:r w:rsidRPr="00765FFC">
        <w:rPr>
          <w:rFonts w:ascii="Times New Roman" w:hAnsi="Times New Roman" w:cs="Times New Roman"/>
          <w:sz w:val="24"/>
          <w:szCs w:val="24"/>
        </w:rPr>
        <w:t xml:space="preserve"> treated </w:t>
      </w:r>
      <w:r>
        <w:rPr>
          <w:rFonts w:ascii="Times New Roman" w:hAnsi="Times New Roman" w:cs="Times New Roman"/>
          <w:sz w:val="24"/>
          <w:szCs w:val="24"/>
        </w:rPr>
        <w:t xml:space="preserve">by Andasa health center health workers </w:t>
      </w:r>
      <w:r w:rsidRPr="00765FFC">
        <w:rPr>
          <w:rFonts w:ascii="Times New Roman" w:hAnsi="Times New Roman" w:cs="Times New Roman"/>
          <w:sz w:val="24"/>
          <w:szCs w:val="24"/>
        </w:rPr>
        <w:t>accordingly.</w:t>
      </w:r>
    </w:p>
    <w:p w:rsidR="00E24893" w:rsidRDefault="00E24893" w:rsidP="007469B9">
      <w:pPr>
        <w:spacing w:line="360" w:lineRule="auto"/>
        <w:jc w:val="both"/>
        <w:rPr>
          <w:rFonts w:ascii="Times New Roman" w:hAnsi="Times New Roman" w:cs="Times New Roman"/>
          <w:sz w:val="24"/>
          <w:szCs w:val="24"/>
        </w:rPr>
      </w:pPr>
    </w:p>
    <w:p w:rsidR="00E24893" w:rsidRDefault="00E24893" w:rsidP="007469B9">
      <w:pPr>
        <w:spacing w:line="360" w:lineRule="auto"/>
        <w:jc w:val="both"/>
        <w:rPr>
          <w:rFonts w:ascii="Times New Roman" w:hAnsi="Times New Roman" w:cs="Times New Roman"/>
          <w:sz w:val="24"/>
          <w:szCs w:val="24"/>
        </w:rPr>
      </w:pPr>
    </w:p>
    <w:p w:rsidR="00DC7779" w:rsidRDefault="00DC7779" w:rsidP="007469B9">
      <w:pPr>
        <w:spacing w:line="360" w:lineRule="auto"/>
        <w:jc w:val="both"/>
        <w:rPr>
          <w:rFonts w:ascii="Times New Roman" w:hAnsi="Times New Roman" w:cs="Times New Roman"/>
          <w:sz w:val="24"/>
          <w:szCs w:val="24"/>
        </w:rPr>
      </w:pPr>
    </w:p>
    <w:p w:rsidR="00313461" w:rsidRDefault="00313461" w:rsidP="00684B8B">
      <w:pPr>
        <w:pStyle w:val="Heading1"/>
        <w:rPr>
          <w:color w:val="000000" w:themeColor="text1"/>
          <w:sz w:val="32"/>
          <w:szCs w:val="32"/>
        </w:rPr>
      </w:pPr>
      <w:bookmarkStart w:id="77" w:name="_Toc523050884"/>
    </w:p>
    <w:p w:rsidR="00313461" w:rsidRDefault="00313461" w:rsidP="00684B8B">
      <w:pPr>
        <w:pStyle w:val="Heading1"/>
        <w:rPr>
          <w:color w:val="000000" w:themeColor="text1"/>
          <w:sz w:val="32"/>
          <w:szCs w:val="32"/>
        </w:rPr>
      </w:pPr>
    </w:p>
    <w:p w:rsidR="00313461" w:rsidRDefault="00313461" w:rsidP="00684B8B">
      <w:pPr>
        <w:pStyle w:val="Heading1"/>
        <w:rPr>
          <w:color w:val="000000" w:themeColor="text1"/>
          <w:sz w:val="32"/>
          <w:szCs w:val="32"/>
        </w:rPr>
      </w:pPr>
    </w:p>
    <w:p w:rsidR="00684B8B" w:rsidRPr="004918DC" w:rsidRDefault="00684B8B" w:rsidP="00684B8B">
      <w:pPr>
        <w:pStyle w:val="Heading1"/>
        <w:rPr>
          <w:rFonts w:eastAsiaTheme="majorEastAsia"/>
          <w:sz w:val="32"/>
          <w:szCs w:val="32"/>
        </w:rPr>
      </w:pPr>
      <w:r w:rsidRPr="004918DC">
        <w:rPr>
          <w:color w:val="000000" w:themeColor="text1"/>
          <w:sz w:val="32"/>
          <w:szCs w:val="32"/>
        </w:rPr>
        <w:t xml:space="preserve">4.  </w:t>
      </w:r>
      <w:r w:rsidRPr="004918DC">
        <w:rPr>
          <w:rFonts w:eastAsiaTheme="majorEastAsia"/>
          <w:sz w:val="32"/>
          <w:szCs w:val="32"/>
        </w:rPr>
        <w:t>Results</w:t>
      </w:r>
      <w:bookmarkEnd w:id="77"/>
    </w:p>
    <w:p w:rsidR="00684B8B" w:rsidRPr="00E309E4" w:rsidRDefault="0031381A" w:rsidP="00684B8B">
      <w:pPr>
        <w:pStyle w:val="Heading2"/>
        <w:spacing w:after="240"/>
        <w:jc w:val="both"/>
        <w:rPr>
          <w:rFonts w:ascii="Times New Roman" w:hAnsi="Times New Roman" w:cs="Times New Roman"/>
          <w:color w:val="auto"/>
          <w:sz w:val="28"/>
          <w:szCs w:val="28"/>
        </w:rPr>
      </w:pPr>
      <w:bookmarkStart w:id="78" w:name="_Toc523050885"/>
      <w:r w:rsidRPr="00E309E4">
        <w:rPr>
          <w:rFonts w:ascii="Times New Roman" w:hAnsi="Times New Roman" w:cs="Times New Roman"/>
          <w:color w:val="auto"/>
          <w:sz w:val="28"/>
          <w:szCs w:val="28"/>
        </w:rPr>
        <w:t xml:space="preserve">4.1. </w:t>
      </w:r>
      <w:r w:rsidR="00684B8B" w:rsidRPr="00E309E4">
        <w:rPr>
          <w:rFonts w:ascii="Times New Roman" w:hAnsi="Times New Roman" w:cs="Times New Roman"/>
          <w:color w:val="auto"/>
          <w:sz w:val="28"/>
          <w:szCs w:val="28"/>
        </w:rPr>
        <w:t>Sociodemographic characteristics of the study participants</w:t>
      </w:r>
      <w:bookmarkEnd w:id="78"/>
    </w:p>
    <w:p w:rsidR="001B5043" w:rsidRDefault="00684B8B" w:rsidP="00000A82">
      <w:pPr>
        <w:spacing w:after="240" w:line="360" w:lineRule="auto"/>
        <w:jc w:val="both"/>
        <w:rPr>
          <w:rFonts w:ascii="Times New Roman" w:hAnsi="Times New Roman" w:cs="Times New Roman"/>
          <w:sz w:val="24"/>
          <w:szCs w:val="24"/>
        </w:rPr>
      </w:pPr>
      <w:r w:rsidRPr="00565D01">
        <w:rPr>
          <w:rFonts w:ascii="Times New Roman" w:hAnsi="Times New Roman" w:cs="Times New Roman"/>
          <w:color w:val="000000" w:themeColor="text1"/>
          <w:sz w:val="24"/>
          <w:szCs w:val="24"/>
        </w:rPr>
        <w:t>A</w:t>
      </w:r>
      <w:r w:rsidRPr="004A590E">
        <w:rPr>
          <w:rFonts w:ascii="Times New Roman" w:hAnsi="Times New Roman" w:cs="Times New Roman"/>
          <w:color w:val="505050"/>
          <w:sz w:val="24"/>
          <w:szCs w:val="24"/>
        </w:rPr>
        <w:t xml:space="preserve"> </w:t>
      </w:r>
      <w:r>
        <w:rPr>
          <w:rFonts w:ascii="Times New Roman" w:hAnsi="Times New Roman" w:cs="Times New Roman"/>
          <w:sz w:val="24"/>
          <w:szCs w:val="24"/>
        </w:rPr>
        <w:t>total of 422</w:t>
      </w:r>
      <w:r w:rsidRPr="00451388">
        <w:rPr>
          <w:rFonts w:ascii="Times New Roman" w:hAnsi="Times New Roman" w:cs="Times New Roman"/>
          <w:sz w:val="24"/>
          <w:szCs w:val="24"/>
        </w:rPr>
        <w:t xml:space="preserve"> school children</w:t>
      </w:r>
      <w:r w:rsidR="008D4714">
        <w:rPr>
          <w:rFonts w:ascii="Times New Roman" w:hAnsi="Times New Roman" w:cs="Times New Roman"/>
          <w:sz w:val="24"/>
          <w:szCs w:val="24"/>
        </w:rPr>
        <w:t>,</w:t>
      </w:r>
      <w:r w:rsidRPr="00451388">
        <w:rPr>
          <w:rFonts w:ascii="Times New Roman" w:hAnsi="Times New Roman" w:cs="Times New Roman"/>
          <w:sz w:val="24"/>
          <w:szCs w:val="24"/>
        </w:rPr>
        <w:t xml:space="preserve"> </w:t>
      </w:r>
      <w:r w:rsidR="008D4714">
        <w:rPr>
          <w:rFonts w:ascii="Times New Roman" w:hAnsi="Times New Roman" w:cs="Times New Roman"/>
          <w:sz w:val="24"/>
          <w:szCs w:val="24"/>
        </w:rPr>
        <w:t>203 (48.1</w:t>
      </w:r>
      <w:r w:rsidR="008D4714" w:rsidRPr="00451388">
        <w:rPr>
          <w:rFonts w:ascii="Times New Roman" w:hAnsi="Times New Roman" w:cs="Times New Roman"/>
          <w:sz w:val="24"/>
          <w:szCs w:val="24"/>
        </w:rPr>
        <w:t xml:space="preserve">%) males and 219 (51.5%) </w:t>
      </w:r>
      <w:r w:rsidR="008D4714">
        <w:rPr>
          <w:rFonts w:ascii="Times New Roman" w:hAnsi="Times New Roman" w:cs="Times New Roman"/>
          <w:sz w:val="24"/>
          <w:szCs w:val="24"/>
        </w:rPr>
        <w:t xml:space="preserve"> </w:t>
      </w:r>
      <w:r w:rsidR="008D4714" w:rsidRPr="00451388">
        <w:rPr>
          <w:rFonts w:ascii="Times New Roman" w:hAnsi="Times New Roman" w:cs="Times New Roman"/>
          <w:sz w:val="24"/>
          <w:szCs w:val="24"/>
        </w:rPr>
        <w:t xml:space="preserve"> females</w:t>
      </w:r>
      <w:r w:rsidR="008D4714">
        <w:rPr>
          <w:rFonts w:ascii="Times New Roman" w:hAnsi="Times New Roman" w:cs="Times New Roman"/>
          <w:sz w:val="24"/>
          <w:szCs w:val="24"/>
        </w:rPr>
        <w:t xml:space="preserve"> </w:t>
      </w:r>
      <w:r w:rsidRPr="00451388">
        <w:rPr>
          <w:rFonts w:ascii="Times New Roman" w:hAnsi="Times New Roman" w:cs="Times New Roman"/>
          <w:sz w:val="24"/>
          <w:szCs w:val="24"/>
        </w:rPr>
        <w:t xml:space="preserve">from grade </w:t>
      </w:r>
      <w:r w:rsidR="008D4714">
        <w:rPr>
          <w:rFonts w:ascii="Times New Roman" w:hAnsi="Times New Roman" w:cs="Times New Roman"/>
          <w:sz w:val="24"/>
          <w:szCs w:val="24"/>
        </w:rPr>
        <w:t>1-8</w:t>
      </w:r>
      <w:r w:rsidRPr="00451388">
        <w:rPr>
          <w:rFonts w:ascii="Times New Roman" w:hAnsi="Times New Roman" w:cs="Times New Roman"/>
          <w:sz w:val="24"/>
          <w:szCs w:val="24"/>
        </w:rPr>
        <w:t xml:space="preserve"> participated in this study. </w:t>
      </w:r>
      <w:r w:rsidR="008D4714" w:rsidRPr="008D4714">
        <w:rPr>
          <w:rFonts w:ascii="Times New Roman" w:hAnsi="Times New Roman" w:cs="Times New Roman"/>
          <w:sz w:val="24"/>
          <w:szCs w:val="24"/>
        </w:rPr>
        <w:t xml:space="preserve"> </w:t>
      </w:r>
      <w:r w:rsidR="008D4714" w:rsidRPr="00451388">
        <w:rPr>
          <w:rFonts w:ascii="Times New Roman" w:hAnsi="Times New Roman" w:cs="Times New Roman"/>
          <w:sz w:val="24"/>
          <w:szCs w:val="24"/>
        </w:rPr>
        <w:t>The mean</w:t>
      </w:r>
      <w:r w:rsidR="008D4714">
        <w:rPr>
          <w:rFonts w:ascii="Times New Roman" w:hAnsi="Times New Roman" w:cs="Times New Roman"/>
          <w:sz w:val="24"/>
          <w:szCs w:val="24"/>
        </w:rPr>
        <w:t xml:space="preserve"> (SD)</w:t>
      </w:r>
      <w:r w:rsidR="008D4714" w:rsidRPr="00451388">
        <w:rPr>
          <w:rFonts w:ascii="Times New Roman" w:hAnsi="Times New Roman" w:cs="Times New Roman"/>
          <w:sz w:val="24"/>
          <w:szCs w:val="24"/>
        </w:rPr>
        <w:t xml:space="preserve"> age </w:t>
      </w:r>
      <w:r w:rsidR="008D4714">
        <w:rPr>
          <w:rFonts w:ascii="Times New Roman" w:hAnsi="Times New Roman" w:cs="Times New Roman"/>
          <w:sz w:val="24"/>
          <w:szCs w:val="24"/>
        </w:rPr>
        <w:t xml:space="preserve">of </w:t>
      </w:r>
      <w:r w:rsidR="004E14A1">
        <w:rPr>
          <w:rFonts w:ascii="Times New Roman" w:hAnsi="Times New Roman" w:cs="Times New Roman"/>
          <w:sz w:val="24"/>
          <w:szCs w:val="24"/>
        </w:rPr>
        <w:t xml:space="preserve">the </w:t>
      </w:r>
      <w:r w:rsidR="004E14A1" w:rsidRPr="00451388">
        <w:rPr>
          <w:rFonts w:ascii="Times New Roman" w:hAnsi="Times New Roman" w:cs="Times New Roman"/>
          <w:sz w:val="24"/>
          <w:szCs w:val="24"/>
        </w:rPr>
        <w:t>students</w:t>
      </w:r>
      <w:r w:rsidR="008D4714" w:rsidRPr="00451388">
        <w:rPr>
          <w:rFonts w:ascii="Times New Roman" w:hAnsi="Times New Roman" w:cs="Times New Roman"/>
          <w:sz w:val="24"/>
          <w:szCs w:val="24"/>
        </w:rPr>
        <w:t xml:space="preserve"> was 12.1</w:t>
      </w:r>
      <w:r w:rsidR="008D4714">
        <w:rPr>
          <w:rFonts w:ascii="Times New Roman" w:hAnsi="Times New Roman" w:cs="Times New Roman"/>
          <w:sz w:val="24"/>
          <w:szCs w:val="24"/>
        </w:rPr>
        <w:t>7</w:t>
      </w:r>
      <w:r w:rsidR="008D4714" w:rsidRPr="00451388">
        <w:rPr>
          <w:rFonts w:ascii="Times New Roman" w:hAnsi="Times New Roman" w:cs="Times New Roman"/>
          <w:sz w:val="24"/>
          <w:szCs w:val="24"/>
        </w:rPr>
        <w:t xml:space="preserve"> +</w:t>
      </w:r>
      <w:r w:rsidR="006C4E4E">
        <w:rPr>
          <w:rFonts w:ascii="Times New Roman" w:hAnsi="Times New Roman" w:cs="Times New Roman"/>
          <w:sz w:val="24"/>
          <w:szCs w:val="24"/>
        </w:rPr>
        <w:t>/-</w:t>
      </w:r>
      <w:r w:rsidR="008D4714" w:rsidRPr="00451388">
        <w:rPr>
          <w:rFonts w:ascii="Times New Roman" w:hAnsi="Times New Roman" w:cs="Times New Roman"/>
          <w:sz w:val="24"/>
          <w:szCs w:val="24"/>
        </w:rPr>
        <w:t>2.31</w:t>
      </w:r>
      <w:r w:rsidR="008D4714">
        <w:rPr>
          <w:rFonts w:ascii="Times New Roman" w:hAnsi="Times New Roman" w:cs="Times New Roman"/>
          <w:sz w:val="24"/>
          <w:szCs w:val="24"/>
        </w:rPr>
        <w:t>3 years, with age groups</w:t>
      </w:r>
      <w:r w:rsidR="008D4714" w:rsidRPr="00451388">
        <w:rPr>
          <w:rFonts w:ascii="Times New Roman" w:hAnsi="Times New Roman" w:cs="Times New Roman"/>
          <w:sz w:val="24"/>
          <w:szCs w:val="24"/>
        </w:rPr>
        <w:t xml:space="preserve"> 7 </w:t>
      </w:r>
      <w:r w:rsidR="008D4714">
        <w:rPr>
          <w:rFonts w:ascii="Times New Roman" w:hAnsi="Times New Roman" w:cs="Times New Roman"/>
          <w:sz w:val="24"/>
          <w:szCs w:val="24"/>
        </w:rPr>
        <w:t>-</w:t>
      </w:r>
      <w:r w:rsidR="008D4714" w:rsidRPr="00451388">
        <w:rPr>
          <w:rFonts w:ascii="Times New Roman" w:hAnsi="Times New Roman" w:cs="Times New Roman"/>
          <w:sz w:val="24"/>
          <w:szCs w:val="24"/>
        </w:rPr>
        <w:t xml:space="preserve"> 10</w:t>
      </w:r>
      <w:r w:rsidR="008D4714">
        <w:rPr>
          <w:rFonts w:ascii="Times New Roman" w:hAnsi="Times New Roman" w:cs="Times New Roman"/>
          <w:sz w:val="24"/>
          <w:szCs w:val="24"/>
        </w:rPr>
        <w:t>,</w:t>
      </w:r>
      <w:r w:rsidR="008D4714" w:rsidRPr="00451388">
        <w:rPr>
          <w:rFonts w:ascii="Times New Roman" w:hAnsi="Times New Roman" w:cs="Times New Roman"/>
          <w:sz w:val="24"/>
          <w:szCs w:val="24"/>
        </w:rPr>
        <w:t xml:space="preserve"> 1</w:t>
      </w:r>
      <w:r w:rsidR="008D4714">
        <w:rPr>
          <w:rFonts w:ascii="Times New Roman" w:hAnsi="Times New Roman" w:cs="Times New Roman"/>
          <w:sz w:val="24"/>
          <w:szCs w:val="24"/>
        </w:rPr>
        <w:t>1</w:t>
      </w:r>
      <w:r w:rsidR="008D4714" w:rsidRPr="00451388">
        <w:rPr>
          <w:rFonts w:ascii="Times New Roman" w:hAnsi="Times New Roman" w:cs="Times New Roman"/>
          <w:sz w:val="24"/>
          <w:szCs w:val="24"/>
        </w:rPr>
        <w:t xml:space="preserve">-14 </w:t>
      </w:r>
      <w:r w:rsidR="008D4714">
        <w:rPr>
          <w:rFonts w:ascii="Times New Roman" w:hAnsi="Times New Roman" w:cs="Times New Roman"/>
          <w:sz w:val="24"/>
          <w:szCs w:val="24"/>
        </w:rPr>
        <w:t xml:space="preserve">  and 15-18 years, accounting for 22.7%, 63.5% and 13.7%, respectively. </w:t>
      </w:r>
      <w:r w:rsidR="00043461">
        <w:rPr>
          <w:rFonts w:ascii="Times New Roman" w:hAnsi="Times New Roman" w:cs="Times New Roman"/>
          <w:sz w:val="24"/>
          <w:szCs w:val="24"/>
        </w:rPr>
        <w:t>F</w:t>
      </w:r>
      <w:r w:rsidRPr="00451388">
        <w:rPr>
          <w:rFonts w:ascii="Times New Roman" w:hAnsi="Times New Roman" w:cs="Times New Roman"/>
          <w:sz w:val="24"/>
          <w:szCs w:val="24"/>
        </w:rPr>
        <w:t>ive</w:t>
      </w:r>
      <w:r w:rsidR="008D4714">
        <w:rPr>
          <w:rFonts w:ascii="Times New Roman" w:hAnsi="Times New Roman" w:cs="Times New Roman"/>
          <w:sz w:val="24"/>
          <w:szCs w:val="24"/>
        </w:rPr>
        <w:t xml:space="preserve"> (</w:t>
      </w:r>
      <w:r w:rsidR="006C4E4E">
        <w:rPr>
          <w:rFonts w:ascii="Times New Roman" w:hAnsi="Times New Roman" w:cs="Times New Roman"/>
          <w:sz w:val="24"/>
          <w:szCs w:val="24"/>
        </w:rPr>
        <w:t>1.18</w:t>
      </w:r>
      <w:r w:rsidR="008D4714">
        <w:rPr>
          <w:rFonts w:ascii="Times New Roman" w:hAnsi="Times New Roman" w:cs="Times New Roman"/>
          <w:sz w:val="24"/>
          <w:szCs w:val="24"/>
        </w:rPr>
        <w:t>%)</w:t>
      </w:r>
      <w:r w:rsidRPr="00451388">
        <w:rPr>
          <w:rFonts w:ascii="Times New Roman" w:hAnsi="Times New Roman" w:cs="Times New Roman"/>
          <w:sz w:val="24"/>
          <w:szCs w:val="24"/>
        </w:rPr>
        <w:t xml:space="preserve"> </w:t>
      </w:r>
      <w:r w:rsidR="00D7416D" w:rsidRPr="00451388">
        <w:rPr>
          <w:rFonts w:ascii="Times New Roman" w:hAnsi="Times New Roman" w:cs="Times New Roman"/>
          <w:sz w:val="24"/>
          <w:szCs w:val="24"/>
        </w:rPr>
        <w:t>of the</w:t>
      </w:r>
      <w:r w:rsidR="00043461">
        <w:rPr>
          <w:rFonts w:ascii="Times New Roman" w:hAnsi="Times New Roman" w:cs="Times New Roman"/>
          <w:sz w:val="24"/>
          <w:szCs w:val="24"/>
        </w:rPr>
        <w:t xml:space="preserve"> study participants </w:t>
      </w:r>
      <w:r w:rsidRPr="00451388">
        <w:rPr>
          <w:rFonts w:ascii="Times New Roman" w:hAnsi="Times New Roman" w:cs="Times New Roman"/>
          <w:sz w:val="24"/>
          <w:szCs w:val="24"/>
        </w:rPr>
        <w:t xml:space="preserve">were lost to follow up during the second sample collection due to absence from </w:t>
      </w:r>
      <w:r w:rsidR="008D4714">
        <w:rPr>
          <w:rFonts w:ascii="Times New Roman" w:hAnsi="Times New Roman" w:cs="Times New Roman"/>
          <w:sz w:val="24"/>
          <w:szCs w:val="24"/>
        </w:rPr>
        <w:t xml:space="preserve">the </w:t>
      </w:r>
      <w:r w:rsidRPr="00451388">
        <w:rPr>
          <w:rFonts w:ascii="Times New Roman" w:hAnsi="Times New Roman" w:cs="Times New Roman"/>
          <w:sz w:val="24"/>
          <w:szCs w:val="24"/>
        </w:rPr>
        <w:t xml:space="preserve">school. All the study participants were </w:t>
      </w:r>
      <w:r w:rsidR="008D4714">
        <w:rPr>
          <w:rFonts w:ascii="Times New Roman" w:hAnsi="Times New Roman" w:cs="Times New Roman"/>
          <w:sz w:val="24"/>
          <w:szCs w:val="24"/>
        </w:rPr>
        <w:t xml:space="preserve">rural residents </w:t>
      </w:r>
      <w:r w:rsidR="00C27871">
        <w:rPr>
          <w:rFonts w:ascii="Times New Roman" w:hAnsi="Times New Roman" w:cs="Times New Roman"/>
          <w:sz w:val="24"/>
          <w:szCs w:val="24"/>
        </w:rPr>
        <w:t xml:space="preserve">of </w:t>
      </w:r>
      <w:r w:rsidR="00C27871" w:rsidRPr="00451388">
        <w:rPr>
          <w:rFonts w:ascii="Times New Roman" w:hAnsi="Times New Roman" w:cs="Times New Roman"/>
          <w:sz w:val="24"/>
          <w:szCs w:val="24"/>
        </w:rPr>
        <w:t>Andasa</w:t>
      </w:r>
      <w:r w:rsidRPr="00451388">
        <w:rPr>
          <w:rFonts w:ascii="Times New Roman" w:hAnsi="Times New Roman" w:cs="Times New Roman"/>
          <w:sz w:val="24"/>
          <w:szCs w:val="24"/>
        </w:rPr>
        <w:t xml:space="preserve"> </w:t>
      </w:r>
      <w:r w:rsidR="008D4714">
        <w:rPr>
          <w:rFonts w:ascii="Times New Roman" w:hAnsi="Times New Roman" w:cs="Times New Roman"/>
          <w:sz w:val="24"/>
          <w:szCs w:val="24"/>
        </w:rPr>
        <w:t>k</w:t>
      </w:r>
      <w:r w:rsidRPr="00451388">
        <w:rPr>
          <w:rFonts w:ascii="Times New Roman" w:hAnsi="Times New Roman" w:cs="Times New Roman"/>
          <w:sz w:val="24"/>
          <w:szCs w:val="24"/>
        </w:rPr>
        <w:t>eb</w:t>
      </w:r>
      <w:r w:rsidR="00856A4C">
        <w:rPr>
          <w:rFonts w:ascii="Times New Roman" w:hAnsi="Times New Roman" w:cs="Times New Roman"/>
          <w:sz w:val="24"/>
          <w:szCs w:val="24"/>
        </w:rPr>
        <w:t>e</w:t>
      </w:r>
      <w:r w:rsidRPr="00451388">
        <w:rPr>
          <w:rFonts w:ascii="Times New Roman" w:hAnsi="Times New Roman" w:cs="Times New Roman"/>
          <w:sz w:val="24"/>
          <w:szCs w:val="24"/>
        </w:rPr>
        <w:t>le</w:t>
      </w:r>
      <w:r w:rsidR="008D4714">
        <w:rPr>
          <w:rFonts w:ascii="Times New Roman" w:hAnsi="Times New Roman" w:cs="Times New Roman"/>
          <w:sz w:val="24"/>
          <w:szCs w:val="24"/>
        </w:rPr>
        <w:t>.</w:t>
      </w:r>
      <w:r w:rsidR="008D4714" w:rsidRPr="00451388" w:rsidDel="008D4714">
        <w:rPr>
          <w:rFonts w:ascii="Times New Roman" w:hAnsi="Times New Roman" w:cs="Times New Roman"/>
          <w:sz w:val="24"/>
          <w:szCs w:val="24"/>
        </w:rPr>
        <w:t xml:space="preserve"> </w:t>
      </w:r>
    </w:p>
    <w:p w:rsidR="00554E16" w:rsidRPr="00C0683C" w:rsidRDefault="00244766" w:rsidP="00000A82">
      <w:pPr>
        <w:spacing w:after="240" w:line="360" w:lineRule="auto"/>
        <w:jc w:val="both"/>
        <w:rPr>
          <w:b/>
        </w:rPr>
      </w:pPr>
      <w:r w:rsidRPr="00C0683C">
        <w:rPr>
          <w:rFonts w:ascii="Times New Roman" w:hAnsi="Times New Roman" w:cs="Times New Roman"/>
          <w:b/>
          <w:sz w:val="24"/>
          <w:szCs w:val="24"/>
        </w:rPr>
        <w:t>Table 2</w:t>
      </w:r>
      <w:r w:rsidR="00861163" w:rsidRPr="00C0683C">
        <w:rPr>
          <w:rFonts w:ascii="Times New Roman" w:hAnsi="Times New Roman" w:cs="Times New Roman"/>
          <w:b/>
          <w:sz w:val="24"/>
          <w:szCs w:val="24"/>
        </w:rPr>
        <w:t>:</w:t>
      </w:r>
      <w:r w:rsidR="00684B8B" w:rsidRPr="00C0683C">
        <w:rPr>
          <w:rFonts w:ascii="Times New Roman" w:hAnsi="Times New Roman" w:cs="Times New Roman"/>
          <w:b/>
          <w:sz w:val="24"/>
          <w:szCs w:val="24"/>
        </w:rPr>
        <w:t xml:space="preserve"> </w:t>
      </w:r>
      <w:r w:rsidR="00043461" w:rsidRPr="00C0683C">
        <w:rPr>
          <w:rFonts w:ascii="Times New Roman" w:hAnsi="Times New Roman" w:cs="Times New Roman"/>
          <w:b/>
          <w:sz w:val="24"/>
          <w:szCs w:val="24"/>
        </w:rPr>
        <w:t>Socio-</w:t>
      </w:r>
      <w:r w:rsidR="00044452" w:rsidRPr="00C0683C">
        <w:rPr>
          <w:rFonts w:ascii="Times New Roman" w:hAnsi="Times New Roman" w:cs="Times New Roman"/>
          <w:b/>
          <w:sz w:val="24"/>
          <w:szCs w:val="24"/>
        </w:rPr>
        <w:t xml:space="preserve">demographic </w:t>
      </w:r>
      <w:r w:rsidR="002C4F8B" w:rsidRPr="00C0683C">
        <w:rPr>
          <w:rFonts w:ascii="Times New Roman" w:hAnsi="Times New Roman" w:cs="Times New Roman"/>
          <w:b/>
          <w:sz w:val="24"/>
          <w:szCs w:val="24"/>
        </w:rPr>
        <w:t>characteristics of</w:t>
      </w:r>
      <w:r w:rsidR="00684B8B" w:rsidRPr="00C0683C">
        <w:rPr>
          <w:rFonts w:ascii="Times New Roman" w:hAnsi="Times New Roman" w:cs="Times New Roman"/>
          <w:b/>
          <w:sz w:val="24"/>
          <w:szCs w:val="24"/>
        </w:rPr>
        <w:t xml:space="preserve"> </w:t>
      </w:r>
      <w:r w:rsidR="00043461" w:rsidRPr="00C0683C">
        <w:rPr>
          <w:rFonts w:ascii="Times New Roman" w:hAnsi="Times New Roman" w:cs="Times New Roman"/>
          <w:b/>
          <w:sz w:val="24"/>
          <w:szCs w:val="24"/>
        </w:rPr>
        <w:t xml:space="preserve">the study </w:t>
      </w:r>
      <w:r w:rsidR="00044452" w:rsidRPr="00C0683C">
        <w:rPr>
          <w:rFonts w:ascii="Times New Roman" w:hAnsi="Times New Roman" w:cs="Times New Roman"/>
          <w:b/>
          <w:sz w:val="24"/>
          <w:szCs w:val="24"/>
        </w:rPr>
        <w:t xml:space="preserve">participants </w:t>
      </w:r>
      <w:r w:rsidR="002C4F8B" w:rsidRPr="00C0683C">
        <w:rPr>
          <w:rFonts w:ascii="Times New Roman" w:hAnsi="Times New Roman" w:cs="Times New Roman"/>
          <w:b/>
          <w:sz w:val="24"/>
          <w:szCs w:val="24"/>
        </w:rPr>
        <w:t>and prevalence of intestinal helminth infection in</w:t>
      </w:r>
      <w:r w:rsidR="00684B8B" w:rsidRPr="00C0683C">
        <w:rPr>
          <w:rFonts w:ascii="Times New Roman" w:hAnsi="Times New Roman" w:cs="Times New Roman"/>
          <w:b/>
          <w:sz w:val="24"/>
          <w:szCs w:val="24"/>
        </w:rPr>
        <w:t xml:space="preserve"> Andasa Primary School, Northwest Ethiopia, 2018</w:t>
      </w:r>
    </w:p>
    <w:tbl>
      <w:tblPr>
        <w:tblStyle w:val="TableGrid"/>
        <w:tblW w:w="0" w:type="auto"/>
        <w:tblInd w:w="-72" w:type="dxa"/>
        <w:tblLook w:val="04A0"/>
      </w:tblPr>
      <w:tblGrid>
        <w:gridCol w:w="1182"/>
        <w:gridCol w:w="1338"/>
        <w:gridCol w:w="1800"/>
        <w:gridCol w:w="1890"/>
        <w:gridCol w:w="2070"/>
      </w:tblGrid>
      <w:tr w:rsidR="00A030A2" w:rsidTr="00A030A2">
        <w:trPr>
          <w:trHeight w:val="629"/>
        </w:trPr>
        <w:tc>
          <w:tcPr>
            <w:tcW w:w="1182" w:type="dxa"/>
          </w:tcPr>
          <w:p w:rsidR="00A030A2" w:rsidRPr="0026172B" w:rsidRDefault="00A030A2" w:rsidP="00043461">
            <w:pPr>
              <w:spacing w:after="200" w:line="276" w:lineRule="auto"/>
              <w:rPr>
                <w:rFonts w:ascii="Times New Roman" w:hAnsi="Times New Roman" w:cs="Times New Roman"/>
                <w:b/>
                <w:sz w:val="24"/>
                <w:szCs w:val="24"/>
              </w:rPr>
            </w:pPr>
            <w:r w:rsidRPr="000E445C">
              <w:rPr>
                <w:rFonts w:ascii="Times New Roman" w:hAnsi="Times New Roman" w:cs="Times New Roman"/>
                <w:b/>
                <w:sz w:val="24"/>
                <w:szCs w:val="24"/>
              </w:rPr>
              <w:t>Variable</w:t>
            </w:r>
          </w:p>
        </w:tc>
        <w:tc>
          <w:tcPr>
            <w:tcW w:w="1338" w:type="dxa"/>
          </w:tcPr>
          <w:p w:rsidR="00A030A2" w:rsidRPr="0026172B" w:rsidRDefault="00A030A2" w:rsidP="00043461">
            <w:pPr>
              <w:spacing w:after="200" w:line="276" w:lineRule="auto"/>
              <w:rPr>
                <w:rFonts w:ascii="Times New Roman" w:hAnsi="Times New Roman" w:cs="Times New Roman"/>
                <w:b/>
                <w:sz w:val="24"/>
                <w:szCs w:val="24"/>
              </w:rPr>
            </w:pPr>
          </w:p>
        </w:tc>
        <w:tc>
          <w:tcPr>
            <w:tcW w:w="1800" w:type="dxa"/>
          </w:tcPr>
          <w:p w:rsidR="00A030A2" w:rsidRPr="0026172B" w:rsidRDefault="00A030A2" w:rsidP="00043461">
            <w:pPr>
              <w:spacing w:after="200" w:line="276" w:lineRule="auto"/>
              <w:rPr>
                <w:rFonts w:ascii="Times New Roman" w:hAnsi="Times New Roman" w:cs="Times New Roman"/>
                <w:b/>
                <w:sz w:val="24"/>
                <w:szCs w:val="24"/>
              </w:rPr>
            </w:pPr>
            <w:r w:rsidRPr="000E445C">
              <w:rPr>
                <w:rFonts w:ascii="Times New Roman" w:hAnsi="Times New Roman" w:cs="Times New Roman"/>
                <w:b/>
                <w:sz w:val="24"/>
                <w:szCs w:val="24"/>
              </w:rPr>
              <w:t>Positive [N,%]</w:t>
            </w:r>
          </w:p>
        </w:tc>
        <w:tc>
          <w:tcPr>
            <w:tcW w:w="1890" w:type="dxa"/>
          </w:tcPr>
          <w:p w:rsidR="00A030A2" w:rsidRPr="0026172B" w:rsidRDefault="00A030A2" w:rsidP="00043461">
            <w:pPr>
              <w:spacing w:after="200" w:line="276" w:lineRule="auto"/>
              <w:rPr>
                <w:rFonts w:ascii="Times New Roman" w:hAnsi="Times New Roman" w:cs="Times New Roman"/>
                <w:b/>
                <w:sz w:val="24"/>
                <w:szCs w:val="24"/>
              </w:rPr>
            </w:pPr>
            <w:r w:rsidRPr="000E445C">
              <w:rPr>
                <w:rFonts w:ascii="Times New Roman" w:hAnsi="Times New Roman" w:cs="Times New Roman"/>
                <w:b/>
                <w:sz w:val="24"/>
                <w:szCs w:val="24"/>
              </w:rPr>
              <w:t xml:space="preserve">Negative </w:t>
            </w:r>
            <w:r>
              <w:rPr>
                <w:rFonts w:ascii="Times New Roman" w:hAnsi="Times New Roman" w:cs="Times New Roman"/>
                <w:b/>
                <w:sz w:val="24"/>
                <w:szCs w:val="24"/>
              </w:rPr>
              <w:t>[</w:t>
            </w:r>
            <w:r w:rsidRPr="000E445C">
              <w:rPr>
                <w:rFonts w:ascii="Times New Roman" w:hAnsi="Times New Roman" w:cs="Times New Roman"/>
                <w:b/>
                <w:sz w:val="24"/>
                <w:szCs w:val="24"/>
              </w:rPr>
              <w:t>N,%]</w:t>
            </w:r>
          </w:p>
        </w:tc>
        <w:tc>
          <w:tcPr>
            <w:tcW w:w="2070" w:type="dxa"/>
            <w:tcBorders>
              <w:right w:val="single" w:sz="4" w:space="0" w:color="auto"/>
            </w:tcBorders>
          </w:tcPr>
          <w:p w:rsidR="00A030A2" w:rsidRPr="0026172B" w:rsidRDefault="00A030A2" w:rsidP="00043461">
            <w:pPr>
              <w:spacing w:after="200" w:line="276" w:lineRule="auto"/>
              <w:rPr>
                <w:rFonts w:ascii="Times New Roman" w:hAnsi="Times New Roman" w:cs="Times New Roman"/>
                <w:b/>
                <w:sz w:val="24"/>
                <w:szCs w:val="24"/>
              </w:rPr>
            </w:pPr>
            <w:r w:rsidRPr="000E445C">
              <w:rPr>
                <w:rFonts w:ascii="Times New Roman" w:hAnsi="Times New Roman" w:cs="Times New Roman"/>
                <w:b/>
                <w:sz w:val="24"/>
                <w:szCs w:val="24"/>
              </w:rPr>
              <w:t>Total [N,%]</w:t>
            </w:r>
          </w:p>
        </w:tc>
      </w:tr>
      <w:tr w:rsidR="00A030A2" w:rsidTr="00A030A2">
        <w:trPr>
          <w:trHeight w:val="1151"/>
        </w:trPr>
        <w:tc>
          <w:tcPr>
            <w:tcW w:w="1182" w:type="dxa"/>
            <w:vMerge w:val="restart"/>
          </w:tcPr>
          <w:p w:rsidR="00A030A2" w:rsidRPr="0026172B" w:rsidRDefault="00A030A2" w:rsidP="00043461">
            <w:pPr>
              <w:spacing w:after="200" w:line="276" w:lineRule="auto"/>
              <w:rPr>
                <w:rFonts w:ascii="Times New Roman" w:hAnsi="Times New Roman" w:cs="Times New Roman"/>
                <w:b/>
                <w:sz w:val="24"/>
                <w:szCs w:val="24"/>
              </w:rPr>
            </w:pPr>
            <w:r w:rsidRPr="000E445C">
              <w:rPr>
                <w:rFonts w:ascii="Times New Roman" w:hAnsi="Times New Roman" w:cs="Times New Roman"/>
                <w:b/>
                <w:sz w:val="24"/>
                <w:szCs w:val="24"/>
              </w:rPr>
              <w:t xml:space="preserve">Age </w:t>
            </w:r>
          </w:p>
        </w:tc>
        <w:tc>
          <w:tcPr>
            <w:tcW w:w="1338"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7-10</w:t>
            </w:r>
          </w:p>
        </w:tc>
        <w:tc>
          <w:tcPr>
            <w:tcW w:w="1800"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58(13.7%)</w:t>
            </w:r>
          </w:p>
        </w:tc>
        <w:tc>
          <w:tcPr>
            <w:tcW w:w="1890"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39(9.2% )</w:t>
            </w:r>
          </w:p>
        </w:tc>
        <w:tc>
          <w:tcPr>
            <w:tcW w:w="2070" w:type="dxa"/>
            <w:tcBorders>
              <w:right w:val="single" w:sz="4" w:space="0" w:color="auto"/>
            </w:tcBorders>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97( 22.9% )</w:t>
            </w:r>
          </w:p>
        </w:tc>
      </w:tr>
      <w:tr w:rsidR="00A030A2" w:rsidTr="00A030A2">
        <w:trPr>
          <w:trHeight w:val="899"/>
        </w:trPr>
        <w:tc>
          <w:tcPr>
            <w:tcW w:w="1182" w:type="dxa"/>
            <w:vMerge/>
          </w:tcPr>
          <w:p w:rsidR="00A030A2" w:rsidRPr="0026172B" w:rsidRDefault="00A030A2" w:rsidP="00043461">
            <w:pPr>
              <w:keepNext/>
              <w:keepLines/>
              <w:spacing w:before="200" w:after="200" w:line="276" w:lineRule="auto"/>
              <w:outlineLvl w:val="2"/>
              <w:rPr>
                <w:rFonts w:ascii="Times New Roman" w:hAnsi="Times New Roman" w:cs="Times New Roman"/>
                <w:b/>
                <w:sz w:val="24"/>
                <w:szCs w:val="24"/>
              </w:rPr>
            </w:pPr>
          </w:p>
        </w:tc>
        <w:tc>
          <w:tcPr>
            <w:tcW w:w="1338"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11-14</w:t>
            </w:r>
          </w:p>
        </w:tc>
        <w:tc>
          <w:tcPr>
            <w:tcW w:w="1800"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142(33.6%)</w:t>
            </w:r>
          </w:p>
        </w:tc>
        <w:tc>
          <w:tcPr>
            <w:tcW w:w="1890"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126(29.9%)</w:t>
            </w:r>
          </w:p>
        </w:tc>
        <w:tc>
          <w:tcPr>
            <w:tcW w:w="2070" w:type="dxa"/>
            <w:tcBorders>
              <w:right w:val="single" w:sz="4" w:space="0" w:color="auto"/>
            </w:tcBorders>
          </w:tcPr>
          <w:p w:rsidR="00A030A2" w:rsidRPr="009D332F" w:rsidRDefault="00A030A2" w:rsidP="009D332F">
            <w:pPr>
              <w:spacing w:after="200" w:line="360" w:lineRule="auto"/>
              <w:jc w:val="both"/>
              <w:rPr>
                <w:rFonts w:ascii="Times New Roman" w:hAnsi="Times New Roman" w:cs="Times New Roman"/>
                <w:sz w:val="24"/>
                <w:szCs w:val="24"/>
              </w:rPr>
            </w:pPr>
            <w:r>
              <w:rPr>
                <w:rFonts w:ascii="Times New Roman" w:hAnsi="Times New Roman" w:cs="Times New Roman"/>
                <w:sz w:val="24"/>
                <w:szCs w:val="24"/>
              </w:rPr>
              <w:t>268(63.5%)</w:t>
            </w:r>
          </w:p>
        </w:tc>
      </w:tr>
      <w:tr w:rsidR="00A030A2" w:rsidTr="00A030A2">
        <w:trPr>
          <w:trHeight w:val="899"/>
        </w:trPr>
        <w:tc>
          <w:tcPr>
            <w:tcW w:w="1182" w:type="dxa"/>
            <w:vMerge/>
          </w:tcPr>
          <w:p w:rsidR="00A030A2" w:rsidRPr="0026172B" w:rsidRDefault="00A030A2" w:rsidP="00043461">
            <w:pPr>
              <w:keepNext/>
              <w:keepLines/>
              <w:spacing w:before="200" w:after="200" w:line="276" w:lineRule="auto"/>
              <w:outlineLvl w:val="2"/>
              <w:rPr>
                <w:rFonts w:ascii="Times New Roman" w:hAnsi="Times New Roman" w:cs="Times New Roman"/>
                <w:b/>
                <w:sz w:val="24"/>
                <w:szCs w:val="24"/>
              </w:rPr>
            </w:pPr>
          </w:p>
        </w:tc>
        <w:tc>
          <w:tcPr>
            <w:tcW w:w="1338"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15-18</w:t>
            </w:r>
          </w:p>
        </w:tc>
        <w:tc>
          <w:tcPr>
            <w:tcW w:w="1800"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16(3.8%)</w:t>
            </w:r>
          </w:p>
        </w:tc>
        <w:tc>
          <w:tcPr>
            <w:tcW w:w="1890"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41(9.7%)</w:t>
            </w:r>
          </w:p>
        </w:tc>
        <w:tc>
          <w:tcPr>
            <w:tcW w:w="2070" w:type="dxa"/>
            <w:tcBorders>
              <w:right w:val="single" w:sz="4" w:space="0" w:color="auto"/>
            </w:tcBorders>
          </w:tcPr>
          <w:p w:rsidR="00A030A2" w:rsidRPr="009D332F" w:rsidRDefault="00A030A2" w:rsidP="009D332F">
            <w:pPr>
              <w:spacing w:after="200" w:line="360" w:lineRule="auto"/>
              <w:jc w:val="both"/>
              <w:rPr>
                <w:rFonts w:ascii="Times New Roman" w:hAnsi="Times New Roman" w:cs="Times New Roman"/>
                <w:sz w:val="24"/>
                <w:szCs w:val="24"/>
              </w:rPr>
            </w:pPr>
            <w:r>
              <w:rPr>
                <w:rFonts w:ascii="Times New Roman" w:hAnsi="Times New Roman" w:cs="Times New Roman"/>
                <w:sz w:val="24"/>
                <w:szCs w:val="24"/>
              </w:rPr>
              <w:t>57(13.5%)</w:t>
            </w:r>
          </w:p>
        </w:tc>
      </w:tr>
      <w:tr w:rsidR="00A030A2" w:rsidTr="00A030A2">
        <w:trPr>
          <w:trHeight w:val="899"/>
        </w:trPr>
        <w:tc>
          <w:tcPr>
            <w:tcW w:w="1182" w:type="dxa"/>
            <w:vMerge w:val="restart"/>
          </w:tcPr>
          <w:p w:rsidR="00A030A2" w:rsidRPr="0026172B" w:rsidRDefault="00A030A2" w:rsidP="00043461">
            <w:pPr>
              <w:spacing w:after="200" w:line="276" w:lineRule="auto"/>
              <w:rPr>
                <w:rFonts w:ascii="Times New Roman" w:hAnsi="Times New Roman" w:cs="Times New Roman"/>
                <w:b/>
                <w:sz w:val="24"/>
                <w:szCs w:val="24"/>
              </w:rPr>
            </w:pPr>
            <w:r w:rsidRPr="000E445C">
              <w:rPr>
                <w:rFonts w:ascii="Times New Roman" w:hAnsi="Times New Roman" w:cs="Times New Roman"/>
                <w:b/>
                <w:sz w:val="24"/>
                <w:szCs w:val="24"/>
              </w:rPr>
              <w:t>Sex</w:t>
            </w:r>
          </w:p>
        </w:tc>
        <w:tc>
          <w:tcPr>
            <w:tcW w:w="1338"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M</w:t>
            </w:r>
            <w:r>
              <w:rPr>
                <w:rFonts w:ascii="Times New Roman" w:hAnsi="Times New Roman" w:cs="Times New Roman"/>
                <w:sz w:val="24"/>
                <w:szCs w:val="24"/>
              </w:rPr>
              <w:t>ale</w:t>
            </w:r>
          </w:p>
        </w:tc>
        <w:tc>
          <w:tcPr>
            <w:tcW w:w="1800"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118(27.9%)</w:t>
            </w:r>
          </w:p>
        </w:tc>
        <w:tc>
          <w:tcPr>
            <w:tcW w:w="1890"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85(20.1%)</w:t>
            </w:r>
          </w:p>
        </w:tc>
        <w:tc>
          <w:tcPr>
            <w:tcW w:w="2070" w:type="dxa"/>
            <w:tcBorders>
              <w:right w:val="single" w:sz="4" w:space="0" w:color="auto"/>
            </w:tcBorders>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203(48.1%)</w:t>
            </w:r>
          </w:p>
        </w:tc>
      </w:tr>
      <w:tr w:rsidR="00A030A2" w:rsidTr="00A030A2">
        <w:trPr>
          <w:trHeight w:val="854"/>
        </w:trPr>
        <w:tc>
          <w:tcPr>
            <w:tcW w:w="1182" w:type="dxa"/>
            <w:vMerge/>
          </w:tcPr>
          <w:p w:rsidR="00A030A2" w:rsidRPr="0026172B" w:rsidRDefault="00A030A2" w:rsidP="00043461">
            <w:pPr>
              <w:keepNext/>
              <w:keepLines/>
              <w:spacing w:before="200" w:after="200" w:line="276" w:lineRule="auto"/>
              <w:outlineLvl w:val="2"/>
              <w:rPr>
                <w:rFonts w:ascii="Times New Roman" w:hAnsi="Times New Roman" w:cs="Times New Roman"/>
                <w:b/>
                <w:sz w:val="24"/>
                <w:szCs w:val="24"/>
              </w:rPr>
            </w:pPr>
          </w:p>
        </w:tc>
        <w:tc>
          <w:tcPr>
            <w:tcW w:w="1338"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F</w:t>
            </w:r>
            <w:r>
              <w:rPr>
                <w:rFonts w:ascii="Times New Roman" w:hAnsi="Times New Roman" w:cs="Times New Roman"/>
                <w:sz w:val="24"/>
                <w:szCs w:val="24"/>
              </w:rPr>
              <w:t>emale</w:t>
            </w:r>
          </w:p>
        </w:tc>
        <w:tc>
          <w:tcPr>
            <w:tcW w:w="1800"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98(23.2%)</w:t>
            </w:r>
          </w:p>
        </w:tc>
        <w:tc>
          <w:tcPr>
            <w:tcW w:w="1890" w:type="dxa"/>
          </w:tcPr>
          <w:p w:rsidR="00A030A2" w:rsidRPr="009D332F" w:rsidRDefault="00A030A2" w:rsidP="009D332F">
            <w:pPr>
              <w:spacing w:line="360" w:lineRule="auto"/>
              <w:jc w:val="both"/>
              <w:rPr>
                <w:rFonts w:ascii="Times New Roman" w:hAnsi="Times New Roman" w:cs="Times New Roman"/>
                <w:sz w:val="24"/>
                <w:szCs w:val="24"/>
              </w:rPr>
            </w:pPr>
            <w:r w:rsidRPr="009D332F">
              <w:rPr>
                <w:rFonts w:ascii="Times New Roman" w:hAnsi="Times New Roman" w:cs="Times New Roman"/>
                <w:sz w:val="24"/>
                <w:szCs w:val="24"/>
              </w:rPr>
              <w:t>121(28.6%)</w:t>
            </w:r>
          </w:p>
        </w:tc>
        <w:tc>
          <w:tcPr>
            <w:tcW w:w="2070" w:type="dxa"/>
            <w:tcBorders>
              <w:right w:val="single" w:sz="4" w:space="0" w:color="auto"/>
            </w:tcBorders>
          </w:tcPr>
          <w:p w:rsidR="00A030A2" w:rsidRPr="009D332F" w:rsidRDefault="00A030A2" w:rsidP="009D332F">
            <w:pPr>
              <w:spacing w:after="200" w:line="360" w:lineRule="auto"/>
              <w:jc w:val="both"/>
              <w:rPr>
                <w:rFonts w:ascii="Times New Roman" w:hAnsi="Times New Roman" w:cs="Times New Roman"/>
                <w:sz w:val="24"/>
                <w:szCs w:val="24"/>
              </w:rPr>
            </w:pPr>
            <w:r>
              <w:rPr>
                <w:rFonts w:ascii="Times New Roman" w:hAnsi="Times New Roman" w:cs="Times New Roman"/>
                <w:sz w:val="24"/>
                <w:szCs w:val="24"/>
              </w:rPr>
              <w:t>219(51.8%)</w:t>
            </w:r>
          </w:p>
        </w:tc>
      </w:tr>
    </w:tbl>
    <w:p w:rsidR="007705B0" w:rsidRDefault="007705B0"/>
    <w:p w:rsidR="00321C97" w:rsidRPr="000B3443" w:rsidRDefault="00684B8B" w:rsidP="000B3443">
      <w:pPr>
        <w:pStyle w:val="Heading2"/>
        <w:spacing w:line="360" w:lineRule="auto"/>
        <w:jc w:val="both"/>
        <w:rPr>
          <w:rFonts w:ascii="Times New Roman" w:hAnsi="Times New Roman" w:cs="Times New Roman"/>
          <w:color w:val="000000" w:themeColor="text1"/>
        </w:rPr>
      </w:pPr>
      <w:bookmarkStart w:id="79" w:name="_Toc523050886"/>
      <w:r w:rsidRPr="000B3443">
        <w:rPr>
          <w:rFonts w:ascii="Times New Roman" w:hAnsi="Times New Roman" w:cs="Times New Roman"/>
          <w:color w:val="000000" w:themeColor="text1"/>
        </w:rPr>
        <w:t>4.2. Prevalence of </w:t>
      </w:r>
      <w:r w:rsidR="00551B7D" w:rsidRPr="00551B7D">
        <w:rPr>
          <w:rFonts w:ascii="Times New Roman" w:hAnsi="Times New Roman" w:cs="Times New Roman"/>
          <w:i/>
          <w:color w:val="000000" w:themeColor="text1"/>
        </w:rPr>
        <w:t>S. mansoni</w:t>
      </w:r>
      <w:r w:rsidRPr="000B3443">
        <w:rPr>
          <w:rFonts w:ascii="Times New Roman" w:hAnsi="Times New Roman" w:cs="Times New Roman"/>
          <w:color w:val="000000" w:themeColor="text1"/>
        </w:rPr>
        <w:t> and STHs</w:t>
      </w:r>
      <w:bookmarkEnd w:id="79"/>
    </w:p>
    <w:p w:rsidR="00C16EC6" w:rsidRDefault="00801851" w:rsidP="0061741C">
      <w:pPr>
        <w:pStyle w:val="NormalWeb"/>
        <w:tabs>
          <w:tab w:val="left" w:pos="540"/>
        </w:tabs>
        <w:spacing w:before="0" w:beforeAutospacing="0" w:after="240" w:afterAutospacing="0" w:line="360" w:lineRule="auto"/>
        <w:jc w:val="both"/>
        <w:rPr>
          <w:color w:val="000000" w:themeColor="text1"/>
        </w:rPr>
      </w:pPr>
      <w:r>
        <w:rPr>
          <w:color w:val="000000" w:themeColor="text1"/>
        </w:rPr>
        <w:t xml:space="preserve">The </w:t>
      </w:r>
      <w:r w:rsidR="003359A3">
        <w:rPr>
          <w:color w:val="000000" w:themeColor="text1"/>
        </w:rPr>
        <w:t xml:space="preserve">overall </w:t>
      </w:r>
      <w:r>
        <w:rPr>
          <w:color w:val="000000" w:themeColor="text1"/>
        </w:rPr>
        <w:t xml:space="preserve">prevalence of </w:t>
      </w:r>
      <w:r w:rsidR="00430AD3">
        <w:rPr>
          <w:color w:val="000000" w:themeColor="text1"/>
        </w:rPr>
        <w:t>helminth</w:t>
      </w:r>
      <w:r w:rsidR="003359A3">
        <w:rPr>
          <w:color w:val="000000" w:themeColor="text1"/>
        </w:rPr>
        <w:t xml:space="preserve"> infection</w:t>
      </w:r>
      <w:r w:rsidR="00430AD3">
        <w:rPr>
          <w:color w:val="000000" w:themeColor="text1"/>
        </w:rPr>
        <w:t xml:space="preserve"> </w:t>
      </w:r>
      <w:r>
        <w:rPr>
          <w:color w:val="000000" w:themeColor="text1"/>
        </w:rPr>
        <w:t>was</w:t>
      </w:r>
      <w:r w:rsidR="00684B8B" w:rsidRPr="001B25B2">
        <w:rPr>
          <w:color w:val="000000" w:themeColor="text1"/>
        </w:rPr>
        <w:t xml:space="preserve"> 216 (51.18%)</w:t>
      </w:r>
      <w:r>
        <w:rPr>
          <w:color w:val="000000" w:themeColor="text1"/>
        </w:rPr>
        <w:t xml:space="preserve">. The prevalence of single, double and triple infection </w:t>
      </w:r>
      <w:r w:rsidR="003359A3">
        <w:rPr>
          <w:color w:val="000000" w:themeColor="text1"/>
        </w:rPr>
        <w:t xml:space="preserve">accounted for </w:t>
      </w:r>
      <w:r w:rsidR="000C71D8" w:rsidRPr="001B25B2">
        <w:rPr>
          <w:color w:val="000000" w:themeColor="text1"/>
        </w:rPr>
        <w:t>71</w:t>
      </w:r>
      <w:r w:rsidR="0026172B">
        <w:rPr>
          <w:color w:val="000000" w:themeColor="text1"/>
        </w:rPr>
        <w:t xml:space="preserve"> </w:t>
      </w:r>
      <w:r w:rsidR="00684B8B" w:rsidRPr="001B25B2">
        <w:rPr>
          <w:color w:val="000000" w:themeColor="text1"/>
        </w:rPr>
        <w:t>(32.8%)</w:t>
      </w:r>
      <w:r w:rsidR="00B72AB8">
        <w:rPr>
          <w:color w:val="000000" w:themeColor="text1"/>
        </w:rPr>
        <w:t>,</w:t>
      </w:r>
      <w:r w:rsidR="00684B8B" w:rsidRPr="001B25B2">
        <w:rPr>
          <w:color w:val="000000" w:themeColor="text1"/>
        </w:rPr>
        <w:t xml:space="preserve"> 133</w:t>
      </w:r>
      <w:r w:rsidR="0026172B">
        <w:rPr>
          <w:color w:val="000000" w:themeColor="text1"/>
        </w:rPr>
        <w:t xml:space="preserve"> </w:t>
      </w:r>
      <w:r w:rsidR="00684B8B" w:rsidRPr="001B25B2">
        <w:rPr>
          <w:color w:val="000000" w:themeColor="text1"/>
        </w:rPr>
        <w:t>(61.6%)</w:t>
      </w:r>
      <w:r w:rsidR="00B72AB8">
        <w:rPr>
          <w:color w:val="000000" w:themeColor="text1"/>
        </w:rPr>
        <w:t>, and</w:t>
      </w:r>
      <w:r w:rsidR="00684B8B" w:rsidRPr="001B25B2">
        <w:rPr>
          <w:color w:val="000000" w:themeColor="text1"/>
        </w:rPr>
        <w:t xml:space="preserve"> 12 (5.6%)</w:t>
      </w:r>
      <w:r w:rsidR="00B72AB8">
        <w:rPr>
          <w:color w:val="000000" w:themeColor="text1"/>
        </w:rPr>
        <w:t>, respectively.</w:t>
      </w:r>
      <w:r w:rsidR="00684B8B" w:rsidRPr="001B25B2">
        <w:rPr>
          <w:color w:val="000000" w:themeColor="text1"/>
        </w:rPr>
        <w:t xml:space="preserve"> </w:t>
      </w:r>
      <w:r w:rsidR="00B27DB6">
        <w:rPr>
          <w:color w:val="000000" w:themeColor="text1"/>
        </w:rPr>
        <w:t xml:space="preserve">The </w:t>
      </w:r>
      <w:r w:rsidR="00C315F1">
        <w:rPr>
          <w:color w:val="000000" w:themeColor="text1"/>
        </w:rPr>
        <w:t>m</w:t>
      </w:r>
      <w:r w:rsidR="00B27DB6">
        <w:rPr>
          <w:color w:val="000000" w:themeColor="text1"/>
        </w:rPr>
        <w:t>ajority</w:t>
      </w:r>
      <w:r w:rsidR="003359A3">
        <w:rPr>
          <w:color w:val="000000" w:themeColor="text1"/>
        </w:rPr>
        <w:t xml:space="preserve"> of </w:t>
      </w:r>
      <w:r w:rsidR="008F7975">
        <w:rPr>
          <w:color w:val="000000" w:themeColor="text1"/>
        </w:rPr>
        <w:t xml:space="preserve">the </w:t>
      </w:r>
      <w:r w:rsidR="00D84298" w:rsidRPr="001B25B2">
        <w:rPr>
          <w:color w:val="000000" w:themeColor="text1"/>
        </w:rPr>
        <w:t>double</w:t>
      </w:r>
      <w:r w:rsidR="00684B8B" w:rsidRPr="001B25B2">
        <w:rPr>
          <w:color w:val="000000" w:themeColor="text1"/>
        </w:rPr>
        <w:t xml:space="preserve"> infections were co-infections of </w:t>
      </w:r>
      <w:r w:rsidR="000E445C" w:rsidRPr="000E445C">
        <w:rPr>
          <w:color w:val="000000" w:themeColor="text1"/>
        </w:rPr>
        <w:t>hookworm</w:t>
      </w:r>
      <w:r w:rsidR="00684B8B" w:rsidRPr="001B25B2">
        <w:rPr>
          <w:color w:val="000000" w:themeColor="text1"/>
        </w:rPr>
        <w:t xml:space="preserve"> and </w:t>
      </w:r>
      <w:r w:rsidR="00684B8B" w:rsidRPr="001B25B2">
        <w:rPr>
          <w:i/>
          <w:color w:val="000000" w:themeColor="text1"/>
        </w:rPr>
        <w:t>A.lumbricoide</w:t>
      </w:r>
      <w:r w:rsidR="002437C2">
        <w:rPr>
          <w:i/>
          <w:color w:val="000000" w:themeColor="text1"/>
        </w:rPr>
        <w:t xml:space="preserve">s </w:t>
      </w:r>
      <w:r w:rsidR="002437C2" w:rsidRPr="002437C2">
        <w:rPr>
          <w:color w:val="000000" w:themeColor="text1"/>
        </w:rPr>
        <w:t>48</w:t>
      </w:r>
      <w:r w:rsidR="0026172B">
        <w:rPr>
          <w:color w:val="000000" w:themeColor="text1"/>
        </w:rPr>
        <w:t xml:space="preserve"> </w:t>
      </w:r>
      <w:r w:rsidR="002437C2">
        <w:rPr>
          <w:color w:val="000000" w:themeColor="text1"/>
        </w:rPr>
        <w:t xml:space="preserve">(22.2%) and </w:t>
      </w:r>
      <w:r w:rsidR="000E445C" w:rsidRPr="000E445C">
        <w:rPr>
          <w:color w:val="000000" w:themeColor="text1"/>
        </w:rPr>
        <w:t>hookworm</w:t>
      </w:r>
      <w:r w:rsidR="002437C2">
        <w:rPr>
          <w:color w:val="000000" w:themeColor="text1"/>
        </w:rPr>
        <w:t xml:space="preserve"> with </w:t>
      </w:r>
      <w:r w:rsidR="002437C2" w:rsidRPr="00F86B8B">
        <w:rPr>
          <w:i/>
          <w:color w:val="000000" w:themeColor="text1"/>
        </w:rPr>
        <w:t>S.mansoni</w:t>
      </w:r>
      <w:r w:rsidR="002437C2">
        <w:rPr>
          <w:color w:val="000000" w:themeColor="text1"/>
        </w:rPr>
        <w:t xml:space="preserve"> </w:t>
      </w:r>
      <w:r w:rsidR="00296D73">
        <w:rPr>
          <w:color w:val="000000" w:themeColor="text1"/>
        </w:rPr>
        <w:t xml:space="preserve">26 </w:t>
      </w:r>
      <w:r w:rsidR="00D84298">
        <w:rPr>
          <w:color w:val="000000" w:themeColor="text1"/>
        </w:rPr>
        <w:t>(</w:t>
      </w:r>
      <w:r w:rsidR="00D84298" w:rsidRPr="001B25B2">
        <w:rPr>
          <w:color w:val="000000" w:themeColor="text1"/>
        </w:rPr>
        <w:t>12</w:t>
      </w:r>
      <w:r w:rsidR="00296D73">
        <w:rPr>
          <w:color w:val="000000" w:themeColor="text1"/>
        </w:rPr>
        <w:t xml:space="preserve">%) and </w:t>
      </w:r>
      <w:r w:rsidR="00296D73" w:rsidRPr="00F86B8B">
        <w:rPr>
          <w:i/>
          <w:color w:val="000000" w:themeColor="text1"/>
        </w:rPr>
        <w:t>A.lumbricoides</w:t>
      </w:r>
      <w:r w:rsidR="00296D73">
        <w:rPr>
          <w:color w:val="000000" w:themeColor="text1"/>
        </w:rPr>
        <w:t xml:space="preserve"> with </w:t>
      </w:r>
      <w:r w:rsidR="00296D73" w:rsidRPr="00F86B8B">
        <w:rPr>
          <w:i/>
          <w:color w:val="000000" w:themeColor="text1"/>
        </w:rPr>
        <w:t>S.mansoni</w:t>
      </w:r>
      <w:r w:rsidR="00296D73">
        <w:rPr>
          <w:color w:val="000000" w:themeColor="text1"/>
        </w:rPr>
        <w:t xml:space="preserve"> 18 (8.3%)</w:t>
      </w:r>
      <w:r w:rsidR="00F86B8B">
        <w:rPr>
          <w:color w:val="000000" w:themeColor="text1"/>
        </w:rPr>
        <w:t xml:space="preserve"> </w:t>
      </w:r>
      <w:r w:rsidR="00684B8B" w:rsidRPr="001B25B2">
        <w:rPr>
          <w:color w:val="000000" w:themeColor="text1"/>
        </w:rPr>
        <w:t>where</w:t>
      </w:r>
      <w:r w:rsidR="00B72AB8">
        <w:rPr>
          <w:color w:val="000000" w:themeColor="text1"/>
        </w:rPr>
        <w:t xml:space="preserve"> </w:t>
      </w:r>
      <w:r w:rsidR="00684B8B" w:rsidRPr="001B25B2">
        <w:rPr>
          <w:color w:val="000000" w:themeColor="text1"/>
        </w:rPr>
        <w:t xml:space="preserve">as </w:t>
      </w:r>
      <w:r w:rsidR="0026172B">
        <w:rPr>
          <w:color w:val="000000" w:themeColor="text1"/>
        </w:rPr>
        <w:t xml:space="preserve">the prevalence of </w:t>
      </w:r>
      <w:r w:rsidR="00684B8B" w:rsidRPr="001B25B2">
        <w:rPr>
          <w:color w:val="000000" w:themeColor="text1"/>
        </w:rPr>
        <w:t xml:space="preserve">triple infections </w:t>
      </w:r>
      <w:r w:rsidR="0026172B">
        <w:rPr>
          <w:color w:val="000000" w:themeColor="text1"/>
        </w:rPr>
        <w:t>with</w:t>
      </w:r>
      <w:r w:rsidR="00684B8B" w:rsidRPr="001B25B2">
        <w:rPr>
          <w:color w:val="000000" w:themeColor="text1"/>
        </w:rPr>
        <w:t xml:space="preserve"> </w:t>
      </w:r>
      <w:r w:rsidR="000E445C" w:rsidRPr="000E445C">
        <w:rPr>
          <w:color w:val="000000" w:themeColor="text1"/>
        </w:rPr>
        <w:t>hookworm</w:t>
      </w:r>
      <w:r w:rsidR="00684B8B" w:rsidRPr="0026172B">
        <w:rPr>
          <w:color w:val="000000" w:themeColor="text1"/>
        </w:rPr>
        <w:t>,</w:t>
      </w:r>
      <w:r w:rsidR="00684B8B" w:rsidRPr="001B25B2">
        <w:rPr>
          <w:color w:val="000000" w:themeColor="text1"/>
        </w:rPr>
        <w:t xml:space="preserve"> </w:t>
      </w:r>
      <w:r w:rsidR="00684B8B" w:rsidRPr="001B25B2">
        <w:rPr>
          <w:i/>
          <w:color w:val="000000" w:themeColor="text1"/>
        </w:rPr>
        <w:t>A.lumbricoides</w:t>
      </w:r>
      <w:r w:rsidR="00684B8B" w:rsidRPr="001B25B2">
        <w:rPr>
          <w:color w:val="000000" w:themeColor="text1"/>
        </w:rPr>
        <w:t xml:space="preserve"> and </w:t>
      </w:r>
      <w:r w:rsidR="00684B8B" w:rsidRPr="001B25B2">
        <w:rPr>
          <w:i/>
          <w:color w:val="000000" w:themeColor="text1"/>
        </w:rPr>
        <w:t>S.mansoni</w:t>
      </w:r>
      <w:r w:rsidR="0026172B">
        <w:rPr>
          <w:i/>
          <w:color w:val="000000" w:themeColor="text1"/>
        </w:rPr>
        <w:t xml:space="preserve"> </w:t>
      </w:r>
      <w:r w:rsidR="000E445C" w:rsidRPr="000E445C">
        <w:rPr>
          <w:color w:val="000000" w:themeColor="text1"/>
        </w:rPr>
        <w:t>was</w:t>
      </w:r>
      <w:r w:rsidR="00864A43">
        <w:rPr>
          <w:i/>
          <w:color w:val="000000" w:themeColor="text1"/>
        </w:rPr>
        <w:t xml:space="preserve"> </w:t>
      </w:r>
      <w:r w:rsidR="00864A43" w:rsidRPr="00864A43">
        <w:rPr>
          <w:color w:val="000000" w:themeColor="text1"/>
        </w:rPr>
        <w:t>12</w:t>
      </w:r>
      <w:r w:rsidR="0026172B">
        <w:rPr>
          <w:color w:val="000000" w:themeColor="text1"/>
        </w:rPr>
        <w:t xml:space="preserve"> </w:t>
      </w:r>
      <w:r w:rsidR="00864A43" w:rsidRPr="00864A43">
        <w:rPr>
          <w:color w:val="000000" w:themeColor="text1"/>
        </w:rPr>
        <w:t>(5.6%)</w:t>
      </w:r>
      <w:r w:rsidR="00684B8B" w:rsidRPr="001B25B2">
        <w:rPr>
          <w:color w:val="000000" w:themeColor="text1"/>
        </w:rPr>
        <w:t>. </w:t>
      </w:r>
    </w:p>
    <w:p w:rsidR="00C53701" w:rsidRPr="00BD66C8" w:rsidRDefault="00684B8B" w:rsidP="00BD66C8">
      <w:pPr>
        <w:pStyle w:val="NormalWeb"/>
        <w:tabs>
          <w:tab w:val="left" w:pos="540"/>
        </w:tabs>
        <w:spacing w:before="0" w:beforeAutospacing="0" w:after="240" w:afterAutospacing="0" w:line="360" w:lineRule="auto"/>
        <w:jc w:val="both"/>
        <w:rPr>
          <w:color w:val="000000" w:themeColor="text1"/>
        </w:rPr>
      </w:pPr>
      <w:r w:rsidRPr="001B25B2">
        <w:rPr>
          <w:color w:val="000000" w:themeColor="text1"/>
        </w:rPr>
        <w:t>Among the total helminth infected school</w:t>
      </w:r>
      <w:r w:rsidR="00B72AB8">
        <w:rPr>
          <w:color w:val="000000" w:themeColor="text1"/>
        </w:rPr>
        <w:t xml:space="preserve"> </w:t>
      </w:r>
      <w:r w:rsidRPr="001B25B2">
        <w:rPr>
          <w:color w:val="000000" w:themeColor="text1"/>
        </w:rPr>
        <w:t>children 98(45.4%) were females and 118(54.6%) were males. From those helminth</w:t>
      </w:r>
      <w:r w:rsidR="00270053">
        <w:rPr>
          <w:color w:val="000000" w:themeColor="text1"/>
        </w:rPr>
        <w:t xml:space="preserve"> </w:t>
      </w:r>
      <w:r w:rsidRPr="001B25B2">
        <w:rPr>
          <w:color w:val="000000" w:themeColor="text1"/>
        </w:rPr>
        <w:t>infected school children</w:t>
      </w:r>
      <w:r w:rsidR="003359A3">
        <w:rPr>
          <w:color w:val="000000" w:themeColor="text1"/>
        </w:rPr>
        <w:t>,</w:t>
      </w:r>
      <w:r w:rsidRPr="001B25B2">
        <w:rPr>
          <w:color w:val="000000" w:themeColor="text1"/>
        </w:rPr>
        <w:t xml:space="preserve"> 58 (26.9%)</w:t>
      </w:r>
      <w:r w:rsidR="003359A3">
        <w:rPr>
          <w:color w:val="000000" w:themeColor="text1"/>
        </w:rPr>
        <w:t>,</w:t>
      </w:r>
      <w:r w:rsidRPr="001B25B2">
        <w:rPr>
          <w:color w:val="000000" w:themeColor="text1"/>
        </w:rPr>
        <w:t xml:space="preserve"> </w:t>
      </w:r>
      <w:r w:rsidR="003359A3" w:rsidRPr="001B25B2">
        <w:rPr>
          <w:color w:val="000000" w:themeColor="text1"/>
        </w:rPr>
        <w:t>1</w:t>
      </w:r>
      <w:r w:rsidR="003359A3">
        <w:rPr>
          <w:color w:val="000000" w:themeColor="text1"/>
        </w:rPr>
        <w:t>42 (65.7</w:t>
      </w:r>
      <w:r w:rsidR="003359A3" w:rsidRPr="001B25B2">
        <w:rPr>
          <w:color w:val="000000" w:themeColor="text1"/>
        </w:rPr>
        <w:t xml:space="preserve"> %) </w:t>
      </w:r>
      <w:r w:rsidR="003359A3">
        <w:rPr>
          <w:color w:val="000000" w:themeColor="text1"/>
        </w:rPr>
        <w:t xml:space="preserve">and 16 (7.4%) </w:t>
      </w:r>
      <w:r w:rsidRPr="001B25B2">
        <w:rPr>
          <w:color w:val="000000" w:themeColor="text1"/>
        </w:rPr>
        <w:t xml:space="preserve">were </w:t>
      </w:r>
      <w:r w:rsidR="003359A3">
        <w:rPr>
          <w:color w:val="000000" w:themeColor="text1"/>
        </w:rPr>
        <w:t>within</w:t>
      </w:r>
      <w:r w:rsidR="003359A3" w:rsidRPr="001B25B2">
        <w:rPr>
          <w:color w:val="000000" w:themeColor="text1"/>
        </w:rPr>
        <w:t xml:space="preserve"> </w:t>
      </w:r>
      <w:r w:rsidRPr="001B25B2">
        <w:rPr>
          <w:color w:val="000000" w:themeColor="text1"/>
        </w:rPr>
        <w:t>the age range of 7-10</w:t>
      </w:r>
      <w:r w:rsidR="003359A3">
        <w:rPr>
          <w:color w:val="000000" w:themeColor="text1"/>
        </w:rPr>
        <w:t>,</w:t>
      </w:r>
      <w:r w:rsidRPr="001B25B2">
        <w:rPr>
          <w:color w:val="000000" w:themeColor="text1"/>
        </w:rPr>
        <w:t xml:space="preserve"> 11-14 </w:t>
      </w:r>
      <w:r w:rsidR="00AF66D5">
        <w:rPr>
          <w:color w:val="000000" w:themeColor="text1"/>
        </w:rPr>
        <w:t>and 15-18</w:t>
      </w:r>
      <w:r w:rsidRPr="001B25B2">
        <w:rPr>
          <w:color w:val="000000" w:themeColor="text1"/>
        </w:rPr>
        <w:t>years</w:t>
      </w:r>
      <w:r w:rsidR="003359A3">
        <w:rPr>
          <w:color w:val="000000" w:themeColor="text1"/>
        </w:rPr>
        <w:t>, respectively.</w:t>
      </w:r>
      <w:r w:rsidRPr="001B25B2">
        <w:rPr>
          <w:color w:val="000000" w:themeColor="text1"/>
        </w:rPr>
        <w:t xml:space="preserve"> The </w:t>
      </w:r>
      <w:r w:rsidR="008F7975">
        <w:rPr>
          <w:color w:val="000000" w:themeColor="text1"/>
        </w:rPr>
        <w:t xml:space="preserve">overall </w:t>
      </w:r>
      <w:r w:rsidR="00270053" w:rsidRPr="001B25B2">
        <w:rPr>
          <w:color w:val="000000" w:themeColor="text1"/>
        </w:rPr>
        <w:t>prevalence of</w:t>
      </w:r>
      <w:r w:rsidRPr="001B25B2">
        <w:rPr>
          <w:color w:val="000000" w:themeColor="text1"/>
        </w:rPr>
        <w:t xml:space="preserve"> STH was 44.7%</w:t>
      </w:r>
      <w:r w:rsidR="008F7975">
        <w:rPr>
          <w:color w:val="000000" w:themeColor="text1"/>
        </w:rPr>
        <w:t>,</w:t>
      </w:r>
      <w:r w:rsidR="00270053">
        <w:rPr>
          <w:color w:val="000000" w:themeColor="text1"/>
        </w:rPr>
        <w:t xml:space="preserve"> </w:t>
      </w:r>
      <w:r w:rsidR="008F7975">
        <w:rPr>
          <w:color w:val="000000" w:themeColor="text1"/>
        </w:rPr>
        <w:t>o</w:t>
      </w:r>
      <w:r w:rsidR="00B72AB8">
        <w:rPr>
          <w:color w:val="000000" w:themeColor="text1"/>
        </w:rPr>
        <w:t xml:space="preserve">f </w:t>
      </w:r>
      <w:r w:rsidRPr="001B25B2">
        <w:rPr>
          <w:color w:val="000000" w:themeColor="text1"/>
        </w:rPr>
        <w:t xml:space="preserve">which </w:t>
      </w:r>
      <w:r w:rsidR="000E445C" w:rsidRPr="000E445C">
        <w:rPr>
          <w:color w:val="000000" w:themeColor="text1"/>
        </w:rPr>
        <w:t>hookworm</w:t>
      </w:r>
      <w:r w:rsidR="008F7975">
        <w:rPr>
          <w:color w:val="000000" w:themeColor="text1"/>
        </w:rPr>
        <w:t xml:space="preserve"> </w:t>
      </w:r>
      <w:r w:rsidR="00270053">
        <w:rPr>
          <w:color w:val="000000" w:themeColor="text1"/>
        </w:rPr>
        <w:t xml:space="preserve">and </w:t>
      </w:r>
      <w:r w:rsidR="00270053" w:rsidRPr="00270053">
        <w:rPr>
          <w:i/>
          <w:color w:val="000000" w:themeColor="text1"/>
        </w:rPr>
        <w:t>Ascaris</w:t>
      </w:r>
      <w:r w:rsidR="008F7975" w:rsidRPr="001B25B2">
        <w:rPr>
          <w:rStyle w:val="Emphasis"/>
          <w:rFonts w:eastAsiaTheme="minorEastAsia"/>
          <w:color w:val="000000" w:themeColor="text1"/>
        </w:rPr>
        <w:t xml:space="preserve"> lumbricoides</w:t>
      </w:r>
      <w:r w:rsidR="008F7975">
        <w:rPr>
          <w:rStyle w:val="Emphasis"/>
          <w:rFonts w:eastAsiaTheme="minorEastAsia"/>
          <w:color w:val="000000" w:themeColor="text1"/>
        </w:rPr>
        <w:t xml:space="preserve"> </w:t>
      </w:r>
      <w:r w:rsidR="008F7975" w:rsidRPr="008F7975">
        <w:rPr>
          <w:rStyle w:val="Emphasis"/>
          <w:rFonts w:eastAsiaTheme="minorEastAsia"/>
          <w:i w:val="0"/>
          <w:color w:val="000000" w:themeColor="text1"/>
        </w:rPr>
        <w:t>accounted for</w:t>
      </w:r>
      <w:r w:rsidR="008F7975" w:rsidRPr="001B25B2">
        <w:rPr>
          <w:rStyle w:val="Emphasis"/>
          <w:rFonts w:eastAsiaTheme="minorEastAsia"/>
          <w:color w:val="000000" w:themeColor="text1"/>
        </w:rPr>
        <w:t xml:space="preserve"> </w:t>
      </w:r>
      <w:r w:rsidRPr="001B25B2">
        <w:rPr>
          <w:color w:val="000000" w:themeColor="text1"/>
        </w:rPr>
        <w:t>148 (35.07%)</w:t>
      </w:r>
      <w:r w:rsidR="008F7975">
        <w:rPr>
          <w:color w:val="000000" w:themeColor="text1"/>
        </w:rPr>
        <w:t xml:space="preserve"> </w:t>
      </w:r>
      <w:r w:rsidR="00564206">
        <w:rPr>
          <w:color w:val="000000" w:themeColor="text1"/>
        </w:rPr>
        <w:t xml:space="preserve">and </w:t>
      </w:r>
      <w:r w:rsidRPr="001B25B2">
        <w:rPr>
          <w:rStyle w:val="Emphasis"/>
          <w:rFonts w:eastAsiaTheme="minorEastAsia"/>
          <w:i w:val="0"/>
          <w:color w:val="000000" w:themeColor="text1"/>
        </w:rPr>
        <w:t>89</w:t>
      </w:r>
      <w:r w:rsidRPr="001B25B2">
        <w:rPr>
          <w:rStyle w:val="Emphasis"/>
          <w:rFonts w:eastAsiaTheme="minorEastAsia"/>
          <w:color w:val="000000" w:themeColor="text1"/>
        </w:rPr>
        <w:t xml:space="preserve"> </w:t>
      </w:r>
      <w:r w:rsidRPr="001B25B2">
        <w:rPr>
          <w:color w:val="000000" w:themeColor="text1"/>
        </w:rPr>
        <w:t>(21.09%)</w:t>
      </w:r>
      <w:r w:rsidR="008F7975">
        <w:rPr>
          <w:color w:val="000000" w:themeColor="text1"/>
        </w:rPr>
        <w:t>, respectively</w:t>
      </w:r>
      <w:r w:rsidR="00B72AB8">
        <w:rPr>
          <w:color w:val="000000" w:themeColor="text1"/>
        </w:rPr>
        <w:t>.</w:t>
      </w:r>
      <w:r w:rsidR="001466C4">
        <w:rPr>
          <w:color w:val="000000" w:themeColor="text1"/>
        </w:rPr>
        <w:t xml:space="preserve"> </w:t>
      </w:r>
      <w:r w:rsidR="00B72AB8">
        <w:rPr>
          <w:color w:val="000000" w:themeColor="text1"/>
        </w:rPr>
        <w:t>T</w:t>
      </w:r>
      <w:r w:rsidRPr="001B25B2">
        <w:rPr>
          <w:color w:val="000000" w:themeColor="text1"/>
        </w:rPr>
        <w:t xml:space="preserve">he prevalence of </w:t>
      </w:r>
      <w:r w:rsidRPr="001B25B2">
        <w:rPr>
          <w:i/>
          <w:color w:val="000000" w:themeColor="text1"/>
        </w:rPr>
        <w:t>S.mansoni</w:t>
      </w:r>
      <w:r w:rsidRPr="001B25B2">
        <w:rPr>
          <w:color w:val="000000" w:themeColor="text1"/>
        </w:rPr>
        <w:t xml:space="preserve"> was 13.9%</w:t>
      </w:r>
      <w:r w:rsidR="00966B04">
        <w:rPr>
          <w:color w:val="000000" w:themeColor="text1"/>
        </w:rPr>
        <w:t xml:space="preserve"> </w:t>
      </w:r>
      <w:r w:rsidRPr="001B25B2">
        <w:rPr>
          <w:color w:val="000000" w:themeColor="text1"/>
        </w:rPr>
        <w:t xml:space="preserve">(Table </w:t>
      </w:r>
      <w:r w:rsidR="00954662">
        <w:rPr>
          <w:color w:val="000000" w:themeColor="text1"/>
        </w:rPr>
        <w:t>2</w:t>
      </w:r>
      <w:r w:rsidRPr="001B25B2">
        <w:rPr>
          <w:color w:val="000000" w:themeColor="text1"/>
        </w:rPr>
        <w:t>)</w:t>
      </w:r>
      <w:r w:rsidR="00966B04">
        <w:rPr>
          <w:color w:val="000000" w:themeColor="text1"/>
        </w:rPr>
        <w:t>.</w:t>
      </w:r>
    </w:p>
    <w:p w:rsidR="00EE066E" w:rsidRPr="001B7247" w:rsidRDefault="00551B7D" w:rsidP="001C441F">
      <w:pPr>
        <w:pStyle w:val="Caption"/>
        <w:spacing w:line="360" w:lineRule="auto"/>
        <w:jc w:val="both"/>
        <w:rPr>
          <w:rFonts w:ascii="Times New Roman" w:hAnsi="Times New Roman" w:cs="Times New Roman"/>
          <w:color w:val="auto"/>
          <w:sz w:val="24"/>
          <w:szCs w:val="24"/>
        </w:rPr>
      </w:pPr>
      <w:bookmarkStart w:id="80" w:name="_Toc521890911"/>
      <w:r w:rsidRPr="001B7247">
        <w:rPr>
          <w:rFonts w:ascii="Times New Roman" w:hAnsi="Times New Roman" w:cs="Times New Roman"/>
          <w:color w:val="auto"/>
          <w:sz w:val="24"/>
          <w:szCs w:val="24"/>
        </w:rPr>
        <w:t>Table</w:t>
      </w:r>
      <w:r w:rsidR="00DE71B5">
        <w:rPr>
          <w:rFonts w:ascii="Times New Roman" w:hAnsi="Times New Roman" w:cs="Times New Roman"/>
          <w:color w:val="auto"/>
          <w:sz w:val="24"/>
          <w:szCs w:val="24"/>
        </w:rPr>
        <w:t xml:space="preserve"> 3</w:t>
      </w:r>
      <w:r w:rsidR="00E0429A" w:rsidRPr="001B7247">
        <w:rPr>
          <w:rFonts w:ascii="Times New Roman" w:hAnsi="Times New Roman" w:cs="Times New Roman"/>
          <w:color w:val="auto"/>
          <w:sz w:val="24"/>
          <w:szCs w:val="24"/>
        </w:rPr>
        <w:t>:</w:t>
      </w:r>
      <w:r w:rsidRPr="001B7247">
        <w:rPr>
          <w:rFonts w:ascii="Times New Roman" w:hAnsi="Times New Roman" w:cs="Times New Roman"/>
          <w:color w:val="auto"/>
          <w:sz w:val="24"/>
          <w:szCs w:val="24"/>
        </w:rPr>
        <w:t xml:space="preserve"> Prevalence of </w:t>
      </w:r>
      <w:r w:rsidR="004564A4" w:rsidRPr="001B7247">
        <w:rPr>
          <w:rStyle w:val="Emphasis"/>
          <w:rFonts w:ascii="Times New Roman" w:hAnsi="Times New Roman" w:cs="Times New Roman"/>
          <w:color w:val="auto"/>
          <w:sz w:val="24"/>
          <w:szCs w:val="24"/>
        </w:rPr>
        <w:t>S. mansoni</w:t>
      </w:r>
      <w:r w:rsidRPr="001B7247">
        <w:rPr>
          <w:rFonts w:ascii="Times New Roman" w:hAnsi="Times New Roman" w:cs="Times New Roman"/>
          <w:color w:val="auto"/>
          <w:sz w:val="24"/>
          <w:szCs w:val="24"/>
        </w:rPr>
        <w:t xml:space="preserve"> and STH infections among children </w:t>
      </w:r>
      <w:r w:rsidR="00445F78" w:rsidRPr="001B7247">
        <w:rPr>
          <w:rFonts w:ascii="Times New Roman" w:hAnsi="Times New Roman" w:cs="Times New Roman"/>
          <w:color w:val="auto"/>
          <w:sz w:val="24"/>
          <w:szCs w:val="24"/>
        </w:rPr>
        <w:t>at</w:t>
      </w:r>
      <w:r w:rsidRPr="001B7247">
        <w:rPr>
          <w:rFonts w:ascii="Times New Roman" w:hAnsi="Times New Roman" w:cs="Times New Roman"/>
          <w:color w:val="auto"/>
          <w:sz w:val="24"/>
          <w:szCs w:val="24"/>
        </w:rPr>
        <w:t xml:space="preserve"> Andasa Primary School</w:t>
      </w:r>
      <w:r w:rsidR="00445F78" w:rsidRPr="001B7247">
        <w:rPr>
          <w:rFonts w:ascii="Times New Roman" w:hAnsi="Times New Roman" w:cs="Times New Roman"/>
          <w:color w:val="auto"/>
          <w:sz w:val="24"/>
          <w:szCs w:val="24"/>
        </w:rPr>
        <w:t xml:space="preserve"> in</w:t>
      </w:r>
      <w:r w:rsidRPr="001B7247">
        <w:rPr>
          <w:rFonts w:ascii="Times New Roman" w:hAnsi="Times New Roman" w:cs="Times New Roman"/>
          <w:color w:val="auto"/>
          <w:sz w:val="24"/>
          <w:szCs w:val="24"/>
        </w:rPr>
        <w:t xml:space="preserve"> </w:t>
      </w:r>
      <w:r w:rsidR="00445F78" w:rsidRPr="001B7247">
        <w:rPr>
          <w:rFonts w:ascii="Times New Roman" w:hAnsi="Times New Roman" w:cs="Times New Roman"/>
          <w:color w:val="auto"/>
          <w:sz w:val="24"/>
          <w:szCs w:val="24"/>
        </w:rPr>
        <w:t xml:space="preserve">rural Bahir Dar, Northwest Ethiopia </w:t>
      </w:r>
      <w:r w:rsidRPr="001B7247">
        <w:rPr>
          <w:rFonts w:ascii="Times New Roman" w:hAnsi="Times New Roman" w:cs="Times New Roman"/>
          <w:color w:val="auto"/>
          <w:sz w:val="24"/>
          <w:szCs w:val="24"/>
        </w:rPr>
        <w:t>2018</w:t>
      </w:r>
      <w:bookmarkEnd w:id="80"/>
    </w:p>
    <w:tbl>
      <w:tblPr>
        <w:tblStyle w:val="TableGrid"/>
        <w:tblW w:w="9619" w:type="dxa"/>
        <w:tblLayout w:type="fixed"/>
        <w:tblLook w:val="0000"/>
      </w:tblPr>
      <w:tblGrid>
        <w:gridCol w:w="1728"/>
        <w:gridCol w:w="1440"/>
        <w:gridCol w:w="1440"/>
        <w:gridCol w:w="1440"/>
        <w:gridCol w:w="1260"/>
        <w:gridCol w:w="1145"/>
        <w:gridCol w:w="1166"/>
      </w:tblGrid>
      <w:tr w:rsidR="00EE066E" w:rsidTr="00E70BE6">
        <w:trPr>
          <w:trHeight w:val="710"/>
        </w:trPr>
        <w:tc>
          <w:tcPr>
            <w:tcW w:w="1728" w:type="dxa"/>
            <w:vMerge w:val="restart"/>
          </w:tcPr>
          <w:p w:rsidR="00EE066E" w:rsidRDefault="00EE066E" w:rsidP="00113BA5">
            <w:pPr>
              <w:pStyle w:val="NormalWeb"/>
              <w:spacing w:after="240" w:line="480" w:lineRule="auto"/>
            </w:pPr>
            <w:r w:rsidRPr="003A2CDE">
              <w:t>Helminths species</w:t>
            </w:r>
          </w:p>
        </w:tc>
        <w:tc>
          <w:tcPr>
            <w:tcW w:w="4320" w:type="dxa"/>
            <w:gridSpan w:val="3"/>
            <w:tcBorders>
              <w:right w:val="single" w:sz="4" w:space="0" w:color="auto"/>
            </w:tcBorders>
          </w:tcPr>
          <w:p w:rsidR="00EE066E" w:rsidRDefault="00EE066E" w:rsidP="00113BA5">
            <w:pPr>
              <w:pStyle w:val="NormalWeb"/>
              <w:spacing w:after="240" w:line="480" w:lineRule="auto"/>
            </w:pPr>
            <w:r>
              <w:t xml:space="preserve">                     </w:t>
            </w:r>
            <w:r w:rsidRPr="003A2CDE">
              <w:t>Age</w:t>
            </w:r>
          </w:p>
        </w:tc>
        <w:tc>
          <w:tcPr>
            <w:tcW w:w="2405" w:type="dxa"/>
            <w:gridSpan w:val="2"/>
            <w:tcBorders>
              <w:left w:val="single" w:sz="4" w:space="0" w:color="auto"/>
            </w:tcBorders>
          </w:tcPr>
          <w:p w:rsidR="00EE066E" w:rsidRDefault="008F7975" w:rsidP="008F7975">
            <w:pPr>
              <w:pStyle w:val="NormalWeb"/>
              <w:spacing w:after="240" w:line="480" w:lineRule="auto"/>
              <w:ind w:left="747"/>
            </w:pPr>
            <w:r>
              <w:t>S</w:t>
            </w:r>
            <w:r w:rsidR="00EE066E" w:rsidRPr="003A2CDE">
              <w:t>ex</w:t>
            </w:r>
          </w:p>
        </w:tc>
        <w:tc>
          <w:tcPr>
            <w:tcW w:w="1166" w:type="dxa"/>
          </w:tcPr>
          <w:p w:rsidR="00EE066E" w:rsidRDefault="00EE066E" w:rsidP="00113BA5">
            <w:pPr>
              <w:pStyle w:val="NormalWeb"/>
              <w:tabs>
                <w:tab w:val="left" w:pos="1305"/>
              </w:tabs>
              <w:spacing w:after="240" w:line="480" w:lineRule="auto"/>
            </w:pPr>
            <w:r>
              <w:t xml:space="preserve">   Total</w:t>
            </w:r>
            <w:r>
              <w:tab/>
            </w:r>
          </w:p>
        </w:tc>
      </w:tr>
      <w:tr w:rsidR="00EE066E" w:rsidRPr="003A2CDE" w:rsidTr="007D604B">
        <w:trPr>
          <w:trHeight w:val="450"/>
        </w:trPr>
        <w:tc>
          <w:tcPr>
            <w:tcW w:w="1728" w:type="dxa"/>
            <w:vMerge/>
            <w:tcBorders>
              <w:bottom w:val="single" w:sz="4" w:space="0" w:color="auto"/>
            </w:tcBorders>
          </w:tcPr>
          <w:p w:rsidR="00EE066E" w:rsidRPr="003A2CDE" w:rsidRDefault="00EE066E" w:rsidP="00113BA5">
            <w:pPr>
              <w:pStyle w:val="NormalWeb"/>
              <w:spacing w:after="240" w:line="480" w:lineRule="auto"/>
              <w:ind w:left="225"/>
            </w:pPr>
          </w:p>
        </w:tc>
        <w:tc>
          <w:tcPr>
            <w:tcW w:w="1440" w:type="dxa"/>
            <w:tcBorders>
              <w:bottom w:val="single" w:sz="4" w:space="0" w:color="auto"/>
              <w:right w:val="single" w:sz="4" w:space="0" w:color="auto"/>
            </w:tcBorders>
          </w:tcPr>
          <w:p w:rsidR="00EE066E" w:rsidRPr="003A2CDE" w:rsidRDefault="00EE066E" w:rsidP="00113BA5">
            <w:pPr>
              <w:pStyle w:val="NormalWeb"/>
              <w:spacing w:after="240" w:line="480" w:lineRule="auto"/>
            </w:pPr>
            <w:r>
              <w:t>7-10 [N,%]</w:t>
            </w:r>
          </w:p>
        </w:tc>
        <w:tc>
          <w:tcPr>
            <w:tcW w:w="1440" w:type="dxa"/>
            <w:tcBorders>
              <w:bottom w:val="single" w:sz="4" w:space="0" w:color="auto"/>
              <w:right w:val="single" w:sz="4" w:space="0" w:color="auto"/>
            </w:tcBorders>
          </w:tcPr>
          <w:p w:rsidR="00EE066E" w:rsidRPr="003A2CDE" w:rsidRDefault="00EE066E" w:rsidP="00113BA5">
            <w:pPr>
              <w:pStyle w:val="NormalWeb"/>
              <w:spacing w:after="240" w:line="480" w:lineRule="auto"/>
            </w:pPr>
            <w:r>
              <w:t>11</w:t>
            </w:r>
            <w:r w:rsidRPr="003A2CDE">
              <w:t>-14</w:t>
            </w:r>
            <w:r>
              <w:t xml:space="preserve"> [N,%]</w:t>
            </w:r>
          </w:p>
        </w:tc>
        <w:tc>
          <w:tcPr>
            <w:tcW w:w="1440" w:type="dxa"/>
            <w:tcBorders>
              <w:bottom w:val="single" w:sz="4" w:space="0" w:color="auto"/>
              <w:right w:val="single" w:sz="4" w:space="0" w:color="auto"/>
            </w:tcBorders>
          </w:tcPr>
          <w:p w:rsidR="00EE066E" w:rsidRPr="003A2CDE" w:rsidRDefault="00EE066E" w:rsidP="00113BA5">
            <w:pPr>
              <w:pStyle w:val="NormalWeb"/>
              <w:spacing w:after="240" w:line="480" w:lineRule="auto"/>
            </w:pPr>
            <w:r>
              <w:t>15-18[N,%]</w:t>
            </w:r>
          </w:p>
        </w:tc>
        <w:tc>
          <w:tcPr>
            <w:tcW w:w="1260" w:type="dxa"/>
            <w:tcBorders>
              <w:left w:val="single" w:sz="4" w:space="0" w:color="auto"/>
              <w:bottom w:val="single" w:sz="4" w:space="0" w:color="auto"/>
              <w:right w:val="single" w:sz="4" w:space="0" w:color="auto"/>
            </w:tcBorders>
          </w:tcPr>
          <w:p w:rsidR="00EE066E" w:rsidRPr="003A2CDE" w:rsidRDefault="008F7975" w:rsidP="00113BA5">
            <w:pPr>
              <w:pStyle w:val="NormalWeb"/>
              <w:spacing w:after="240" w:line="480" w:lineRule="auto"/>
            </w:pPr>
            <w:r>
              <w:t>M</w:t>
            </w:r>
            <w:r w:rsidRPr="003A2CDE">
              <w:t>ale</w:t>
            </w:r>
          </w:p>
        </w:tc>
        <w:tc>
          <w:tcPr>
            <w:tcW w:w="1145" w:type="dxa"/>
            <w:tcBorders>
              <w:left w:val="single" w:sz="4" w:space="0" w:color="auto"/>
              <w:bottom w:val="single" w:sz="4" w:space="0" w:color="auto"/>
            </w:tcBorders>
          </w:tcPr>
          <w:p w:rsidR="00EE066E" w:rsidRPr="003A2CDE" w:rsidRDefault="00EE066E" w:rsidP="00113BA5">
            <w:pPr>
              <w:pStyle w:val="NormalWeb"/>
              <w:spacing w:after="240" w:line="480" w:lineRule="auto"/>
            </w:pPr>
            <w:r w:rsidRPr="003A2CDE">
              <w:t>Female</w:t>
            </w:r>
          </w:p>
        </w:tc>
        <w:tc>
          <w:tcPr>
            <w:tcW w:w="1166" w:type="dxa"/>
            <w:tcBorders>
              <w:bottom w:val="single" w:sz="4" w:space="0" w:color="auto"/>
            </w:tcBorders>
          </w:tcPr>
          <w:p w:rsidR="00EE066E" w:rsidRPr="003A2CDE" w:rsidRDefault="00EE066E" w:rsidP="00113BA5">
            <w:pPr>
              <w:pStyle w:val="NormalWeb"/>
              <w:spacing w:after="240" w:line="480" w:lineRule="auto"/>
            </w:pPr>
          </w:p>
        </w:tc>
      </w:tr>
      <w:tr w:rsidR="00EE066E" w:rsidRPr="003A2CDE" w:rsidTr="007D604B">
        <w:trPr>
          <w:trHeight w:val="665"/>
        </w:trPr>
        <w:tc>
          <w:tcPr>
            <w:tcW w:w="1728" w:type="dxa"/>
          </w:tcPr>
          <w:p w:rsidR="00551B7D" w:rsidRPr="00551B7D" w:rsidRDefault="00BB2AC4" w:rsidP="00551B7D">
            <w:pPr>
              <w:pStyle w:val="NormalWeb"/>
              <w:spacing w:after="240" w:line="480" w:lineRule="auto"/>
              <w:rPr>
                <w:i/>
              </w:rPr>
            </w:pPr>
            <w:r w:rsidRPr="00BB2AC4">
              <w:rPr>
                <w:i/>
              </w:rPr>
              <w:t>A.lumbricoides</w:t>
            </w:r>
          </w:p>
        </w:tc>
        <w:tc>
          <w:tcPr>
            <w:tcW w:w="1440" w:type="dxa"/>
            <w:tcBorders>
              <w:right w:val="single" w:sz="4" w:space="0" w:color="auto"/>
            </w:tcBorders>
          </w:tcPr>
          <w:p w:rsidR="00551B7D" w:rsidRDefault="00EE066E" w:rsidP="00551B7D">
            <w:pPr>
              <w:pStyle w:val="NormalWeb"/>
              <w:spacing w:after="240" w:line="480" w:lineRule="auto"/>
            </w:pPr>
            <w:r>
              <w:t>23</w:t>
            </w:r>
            <w:r w:rsidR="00327A53">
              <w:t xml:space="preserve"> (</w:t>
            </w:r>
            <w:r w:rsidR="00756F6C">
              <w:t>5.45</w:t>
            </w:r>
            <w:r w:rsidR="00327A53">
              <w:t>)</w:t>
            </w:r>
          </w:p>
        </w:tc>
        <w:tc>
          <w:tcPr>
            <w:tcW w:w="1440" w:type="dxa"/>
            <w:tcBorders>
              <w:right w:val="single" w:sz="4" w:space="0" w:color="auto"/>
            </w:tcBorders>
          </w:tcPr>
          <w:p w:rsidR="00EE066E" w:rsidRPr="003A2CDE" w:rsidRDefault="00EE066E" w:rsidP="00113BA5">
            <w:pPr>
              <w:pStyle w:val="NormalWeb"/>
              <w:spacing w:after="240" w:line="480" w:lineRule="auto"/>
            </w:pPr>
            <w:r>
              <w:t>46</w:t>
            </w:r>
            <w:r w:rsidR="000E44EF">
              <w:t>(10.9)</w:t>
            </w:r>
          </w:p>
        </w:tc>
        <w:tc>
          <w:tcPr>
            <w:tcW w:w="1440" w:type="dxa"/>
            <w:tcBorders>
              <w:right w:val="single" w:sz="4" w:space="0" w:color="auto"/>
            </w:tcBorders>
          </w:tcPr>
          <w:p w:rsidR="00EE066E" w:rsidRPr="003A2CDE" w:rsidRDefault="00EE066E" w:rsidP="00113BA5">
            <w:pPr>
              <w:pStyle w:val="NormalWeb"/>
              <w:spacing w:after="240" w:line="480" w:lineRule="auto"/>
            </w:pPr>
            <w:r>
              <w:t>20</w:t>
            </w:r>
            <w:r w:rsidR="000E44EF">
              <w:t>(4.7 )</w:t>
            </w:r>
          </w:p>
        </w:tc>
        <w:tc>
          <w:tcPr>
            <w:tcW w:w="1260" w:type="dxa"/>
            <w:tcBorders>
              <w:left w:val="single" w:sz="4" w:space="0" w:color="auto"/>
              <w:right w:val="single" w:sz="4" w:space="0" w:color="auto"/>
            </w:tcBorders>
          </w:tcPr>
          <w:p w:rsidR="00EE066E" w:rsidRPr="003A2CDE" w:rsidRDefault="00EE066E" w:rsidP="00113BA5">
            <w:pPr>
              <w:pStyle w:val="NormalWeb"/>
              <w:spacing w:after="240" w:line="480" w:lineRule="auto"/>
            </w:pPr>
            <w:r w:rsidRPr="003A2CDE">
              <w:t>43</w:t>
            </w:r>
          </w:p>
        </w:tc>
        <w:tc>
          <w:tcPr>
            <w:tcW w:w="1145" w:type="dxa"/>
            <w:tcBorders>
              <w:left w:val="single" w:sz="4" w:space="0" w:color="auto"/>
            </w:tcBorders>
          </w:tcPr>
          <w:p w:rsidR="00EE066E" w:rsidRPr="003A2CDE" w:rsidRDefault="00EE066E" w:rsidP="00113BA5">
            <w:pPr>
              <w:pStyle w:val="NormalWeb"/>
              <w:spacing w:after="240" w:line="480" w:lineRule="auto"/>
            </w:pPr>
            <w:r w:rsidRPr="003A2CDE">
              <w:t>46</w:t>
            </w:r>
          </w:p>
        </w:tc>
        <w:tc>
          <w:tcPr>
            <w:tcW w:w="1166" w:type="dxa"/>
          </w:tcPr>
          <w:p w:rsidR="00EE066E" w:rsidRPr="003A2CDE" w:rsidRDefault="00EE066E" w:rsidP="00113BA5">
            <w:pPr>
              <w:pStyle w:val="NormalWeb"/>
              <w:spacing w:after="240" w:line="480" w:lineRule="auto"/>
            </w:pPr>
            <w:r w:rsidRPr="003A2CDE">
              <w:t>89</w:t>
            </w:r>
          </w:p>
        </w:tc>
      </w:tr>
      <w:tr w:rsidR="00EE066E" w:rsidRPr="003A2CDE" w:rsidTr="007D604B">
        <w:trPr>
          <w:trHeight w:val="620"/>
        </w:trPr>
        <w:tc>
          <w:tcPr>
            <w:tcW w:w="1728" w:type="dxa"/>
          </w:tcPr>
          <w:p w:rsidR="00551B7D" w:rsidRDefault="00EE066E" w:rsidP="00551B7D">
            <w:pPr>
              <w:pStyle w:val="NormalWeb"/>
              <w:spacing w:after="240" w:line="480" w:lineRule="auto"/>
            </w:pPr>
            <w:r w:rsidRPr="003A2CDE">
              <w:t>Hookworm spp</w:t>
            </w:r>
          </w:p>
        </w:tc>
        <w:tc>
          <w:tcPr>
            <w:tcW w:w="1440" w:type="dxa"/>
            <w:tcBorders>
              <w:right w:val="single" w:sz="4" w:space="0" w:color="auto"/>
            </w:tcBorders>
          </w:tcPr>
          <w:p w:rsidR="00551B7D" w:rsidRDefault="00EE066E" w:rsidP="00551B7D">
            <w:pPr>
              <w:pStyle w:val="NormalWeb"/>
              <w:spacing w:after="240" w:line="480" w:lineRule="auto"/>
            </w:pPr>
            <w:r>
              <w:t>40</w:t>
            </w:r>
            <w:r w:rsidR="00E70BE6">
              <w:t xml:space="preserve"> (</w:t>
            </w:r>
            <w:r w:rsidR="00756F6C">
              <w:t>9.47</w:t>
            </w:r>
            <w:r w:rsidR="00E70BE6">
              <w:t>)</w:t>
            </w:r>
          </w:p>
        </w:tc>
        <w:tc>
          <w:tcPr>
            <w:tcW w:w="1440" w:type="dxa"/>
            <w:tcBorders>
              <w:right w:val="single" w:sz="4" w:space="0" w:color="auto"/>
            </w:tcBorders>
          </w:tcPr>
          <w:p w:rsidR="00EE066E" w:rsidRPr="003A2CDE" w:rsidRDefault="00EE066E" w:rsidP="00113BA5">
            <w:pPr>
              <w:pStyle w:val="NormalWeb"/>
              <w:spacing w:after="240" w:line="480" w:lineRule="auto"/>
            </w:pPr>
            <w:r>
              <w:t>83</w:t>
            </w:r>
            <w:r w:rsidR="00011681">
              <w:t>(19.66)</w:t>
            </w:r>
          </w:p>
        </w:tc>
        <w:tc>
          <w:tcPr>
            <w:tcW w:w="1440" w:type="dxa"/>
            <w:tcBorders>
              <w:right w:val="single" w:sz="4" w:space="0" w:color="auto"/>
            </w:tcBorders>
          </w:tcPr>
          <w:p w:rsidR="00EE066E" w:rsidRPr="003A2CDE" w:rsidRDefault="00EE066E" w:rsidP="00113BA5">
            <w:pPr>
              <w:pStyle w:val="NormalWeb"/>
              <w:spacing w:after="240" w:line="480" w:lineRule="auto"/>
            </w:pPr>
            <w:r>
              <w:t>25</w:t>
            </w:r>
            <w:r w:rsidR="00183950">
              <w:t>(5.9)</w:t>
            </w:r>
          </w:p>
        </w:tc>
        <w:tc>
          <w:tcPr>
            <w:tcW w:w="1260" w:type="dxa"/>
            <w:tcBorders>
              <w:left w:val="single" w:sz="4" w:space="0" w:color="auto"/>
              <w:right w:val="single" w:sz="4" w:space="0" w:color="auto"/>
            </w:tcBorders>
          </w:tcPr>
          <w:p w:rsidR="00EE066E" w:rsidRPr="003A2CDE" w:rsidRDefault="00EE066E" w:rsidP="00113BA5">
            <w:pPr>
              <w:pStyle w:val="NormalWeb"/>
              <w:spacing w:after="240" w:line="480" w:lineRule="auto"/>
            </w:pPr>
            <w:r>
              <w:t>79</w:t>
            </w:r>
          </w:p>
        </w:tc>
        <w:tc>
          <w:tcPr>
            <w:tcW w:w="1145" w:type="dxa"/>
            <w:tcBorders>
              <w:left w:val="single" w:sz="4" w:space="0" w:color="auto"/>
            </w:tcBorders>
          </w:tcPr>
          <w:p w:rsidR="00EE066E" w:rsidRPr="003A2CDE" w:rsidRDefault="00EE066E" w:rsidP="00113BA5">
            <w:pPr>
              <w:pStyle w:val="NormalWeb"/>
              <w:spacing w:after="240" w:line="480" w:lineRule="auto"/>
            </w:pPr>
            <w:r>
              <w:t>69</w:t>
            </w:r>
          </w:p>
        </w:tc>
        <w:tc>
          <w:tcPr>
            <w:tcW w:w="1166" w:type="dxa"/>
          </w:tcPr>
          <w:p w:rsidR="00EE066E" w:rsidRPr="003A2CDE" w:rsidRDefault="00EE066E" w:rsidP="00113BA5">
            <w:pPr>
              <w:pStyle w:val="NormalWeb"/>
              <w:spacing w:after="240" w:line="480" w:lineRule="auto"/>
            </w:pPr>
            <w:r>
              <w:t xml:space="preserve">148                  </w:t>
            </w:r>
          </w:p>
        </w:tc>
      </w:tr>
      <w:tr w:rsidR="00EE066E" w:rsidRPr="003A2CDE" w:rsidTr="007D604B">
        <w:trPr>
          <w:trHeight w:val="620"/>
        </w:trPr>
        <w:tc>
          <w:tcPr>
            <w:tcW w:w="1728" w:type="dxa"/>
          </w:tcPr>
          <w:p w:rsidR="00551B7D" w:rsidRPr="00551B7D" w:rsidRDefault="00BB2AC4" w:rsidP="00551B7D">
            <w:pPr>
              <w:pStyle w:val="NormalWeb"/>
              <w:spacing w:after="240" w:line="480" w:lineRule="auto"/>
              <w:rPr>
                <w:i/>
              </w:rPr>
            </w:pPr>
            <w:r w:rsidRPr="00BB2AC4">
              <w:rPr>
                <w:i/>
              </w:rPr>
              <w:t>S.mansoni</w:t>
            </w:r>
          </w:p>
        </w:tc>
        <w:tc>
          <w:tcPr>
            <w:tcW w:w="1440" w:type="dxa"/>
            <w:tcBorders>
              <w:right w:val="single" w:sz="4" w:space="0" w:color="auto"/>
            </w:tcBorders>
          </w:tcPr>
          <w:p w:rsidR="00551B7D" w:rsidRDefault="00EE066E" w:rsidP="00551B7D">
            <w:pPr>
              <w:pStyle w:val="NormalWeb"/>
              <w:spacing w:after="240" w:line="480" w:lineRule="auto"/>
            </w:pPr>
            <w:r>
              <w:t>16</w:t>
            </w:r>
            <w:r w:rsidR="00E70BE6">
              <w:t xml:space="preserve"> (</w:t>
            </w:r>
            <w:r w:rsidR="00756F6C">
              <w:t>3.79</w:t>
            </w:r>
            <w:r w:rsidR="00E70BE6">
              <w:t>)</w:t>
            </w:r>
          </w:p>
        </w:tc>
        <w:tc>
          <w:tcPr>
            <w:tcW w:w="1440" w:type="dxa"/>
            <w:tcBorders>
              <w:right w:val="single" w:sz="4" w:space="0" w:color="auto"/>
            </w:tcBorders>
          </w:tcPr>
          <w:p w:rsidR="00EE066E" w:rsidRPr="003A2CDE" w:rsidRDefault="00EE066E" w:rsidP="00113BA5">
            <w:pPr>
              <w:pStyle w:val="NormalWeb"/>
              <w:spacing w:after="240" w:line="480" w:lineRule="auto"/>
            </w:pPr>
            <w:r>
              <w:t>33</w:t>
            </w:r>
            <w:r w:rsidR="00B81E71">
              <w:t>(7.8)</w:t>
            </w:r>
          </w:p>
        </w:tc>
        <w:tc>
          <w:tcPr>
            <w:tcW w:w="1440" w:type="dxa"/>
            <w:tcBorders>
              <w:right w:val="single" w:sz="4" w:space="0" w:color="auto"/>
            </w:tcBorders>
          </w:tcPr>
          <w:p w:rsidR="00EE066E" w:rsidRPr="003A2CDE" w:rsidRDefault="00EE066E" w:rsidP="00113BA5">
            <w:pPr>
              <w:pStyle w:val="NormalWeb"/>
              <w:spacing w:after="240" w:line="480" w:lineRule="auto"/>
            </w:pPr>
            <w:r>
              <w:t>10</w:t>
            </w:r>
            <w:r w:rsidR="00183950">
              <w:t>(2.36)</w:t>
            </w:r>
          </w:p>
        </w:tc>
        <w:tc>
          <w:tcPr>
            <w:tcW w:w="1260" w:type="dxa"/>
            <w:tcBorders>
              <w:left w:val="single" w:sz="4" w:space="0" w:color="auto"/>
              <w:right w:val="single" w:sz="4" w:space="0" w:color="auto"/>
            </w:tcBorders>
          </w:tcPr>
          <w:p w:rsidR="00EE066E" w:rsidRPr="003A2CDE" w:rsidRDefault="00EE066E" w:rsidP="00BA791F">
            <w:pPr>
              <w:pStyle w:val="NormalWeb"/>
              <w:spacing w:after="240" w:line="480" w:lineRule="auto"/>
              <w:jc w:val="both"/>
            </w:pPr>
            <w:r w:rsidRPr="003A2CDE">
              <w:t>35</w:t>
            </w:r>
          </w:p>
        </w:tc>
        <w:tc>
          <w:tcPr>
            <w:tcW w:w="1145" w:type="dxa"/>
            <w:tcBorders>
              <w:left w:val="single" w:sz="4" w:space="0" w:color="auto"/>
            </w:tcBorders>
          </w:tcPr>
          <w:p w:rsidR="00EE066E" w:rsidRPr="003A2CDE" w:rsidRDefault="00EE066E" w:rsidP="00113BA5">
            <w:pPr>
              <w:pStyle w:val="NormalWeb"/>
              <w:spacing w:after="240" w:line="480" w:lineRule="auto"/>
            </w:pPr>
            <w:r w:rsidRPr="003A2CDE">
              <w:t>24</w:t>
            </w:r>
          </w:p>
        </w:tc>
        <w:tc>
          <w:tcPr>
            <w:tcW w:w="1166" w:type="dxa"/>
          </w:tcPr>
          <w:p w:rsidR="00EE066E" w:rsidRPr="003A2CDE" w:rsidRDefault="00EE066E" w:rsidP="00113BA5">
            <w:pPr>
              <w:pStyle w:val="NormalWeb"/>
              <w:spacing w:after="240" w:line="480" w:lineRule="auto"/>
            </w:pPr>
            <w:r w:rsidRPr="003A2CDE">
              <w:t>59</w:t>
            </w:r>
          </w:p>
        </w:tc>
      </w:tr>
      <w:tr w:rsidR="00EE066E" w:rsidRPr="003A2CDE" w:rsidTr="007D604B">
        <w:trPr>
          <w:trHeight w:val="800"/>
        </w:trPr>
        <w:tc>
          <w:tcPr>
            <w:tcW w:w="1728" w:type="dxa"/>
          </w:tcPr>
          <w:p w:rsidR="00551B7D" w:rsidRPr="00551B7D" w:rsidRDefault="00BB2AC4" w:rsidP="00551B7D">
            <w:pPr>
              <w:pStyle w:val="NormalWeb"/>
              <w:spacing w:after="240" w:line="480" w:lineRule="auto"/>
              <w:rPr>
                <w:i/>
              </w:rPr>
            </w:pPr>
            <w:r w:rsidRPr="00BB2AC4">
              <w:rPr>
                <w:i/>
              </w:rPr>
              <w:t>E.vermiculari</w:t>
            </w:r>
            <w:r w:rsidR="00460D2A" w:rsidRPr="00460D2A">
              <w:rPr>
                <w:i/>
              </w:rPr>
              <w:t>s</w:t>
            </w:r>
          </w:p>
        </w:tc>
        <w:tc>
          <w:tcPr>
            <w:tcW w:w="1440" w:type="dxa"/>
            <w:tcBorders>
              <w:right w:val="single" w:sz="4" w:space="0" w:color="auto"/>
            </w:tcBorders>
          </w:tcPr>
          <w:p w:rsidR="00551B7D" w:rsidRDefault="00EE066E" w:rsidP="00551B7D">
            <w:pPr>
              <w:pStyle w:val="NormalWeb"/>
              <w:spacing w:after="240" w:line="480" w:lineRule="auto"/>
            </w:pPr>
            <w:r>
              <w:t>3</w:t>
            </w:r>
            <w:r w:rsidR="00E70BE6">
              <w:t>(</w:t>
            </w:r>
            <w:r w:rsidR="00756F6C">
              <w:t>0.71</w:t>
            </w:r>
            <w:r w:rsidR="00E70BE6">
              <w:t>)</w:t>
            </w:r>
          </w:p>
        </w:tc>
        <w:tc>
          <w:tcPr>
            <w:tcW w:w="1440" w:type="dxa"/>
            <w:tcBorders>
              <w:right w:val="single" w:sz="4" w:space="0" w:color="auto"/>
            </w:tcBorders>
          </w:tcPr>
          <w:p w:rsidR="00EE066E" w:rsidRPr="003A2CDE" w:rsidRDefault="00EE066E" w:rsidP="00113BA5">
            <w:pPr>
              <w:pStyle w:val="NormalWeb"/>
              <w:spacing w:after="240" w:line="480" w:lineRule="auto"/>
            </w:pPr>
            <w:r>
              <w:t>1</w:t>
            </w:r>
            <w:r w:rsidR="00084CE3">
              <w:t>(0.23)</w:t>
            </w:r>
          </w:p>
        </w:tc>
        <w:tc>
          <w:tcPr>
            <w:tcW w:w="1440" w:type="dxa"/>
            <w:tcBorders>
              <w:right w:val="single" w:sz="4" w:space="0" w:color="auto"/>
            </w:tcBorders>
          </w:tcPr>
          <w:p w:rsidR="00EE066E" w:rsidRPr="003A2CDE" w:rsidRDefault="00EE066E" w:rsidP="00113BA5">
            <w:pPr>
              <w:pStyle w:val="NormalWeb"/>
              <w:spacing w:after="240" w:line="480" w:lineRule="auto"/>
            </w:pPr>
            <w:r>
              <w:t>0</w:t>
            </w:r>
            <w:r w:rsidR="00252B8F">
              <w:t>(0)</w:t>
            </w:r>
          </w:p>
        </w:tc>
        <w:tc>
          <w:tcPr>
            <w:tcW w:w="1260" w:type="dxa"/>
            <w:tcBorders>
              <w:left w:val="single" w:sz="4" w:space="0" w:color="auto"/>
              <w:right w:val="single" w:sz="4" w:space="0" w:color="auto"/>
            </w:tcBorders>
          </w:tcPr>
          <w:p w:rsidR="00EE066E" w:rsidRPr="003A2CDE" w:rsidRDefault="00EE066E" w:rsidP="00113BA5">
            <w:pPr>
              <w:pStyle w:val="NormalWeb"/>
              <w:spacing w:after="240" w:line="480" w:lineRule="auto"/>
            </w:pPr>
            <w:r>
              <w:t>3</w:t>
            </w:r>
          </w:p>
        </w:tc>
        <w:tc>
          <w:tcPr>
            <w:tcW w:w="1145" w:type="dxa"/>
            <w:tcBorders>
              <w:left w:val="single" w:sz="4" w:space="0" w:color="auto"/>
            </w:tcBorders>
          </w:tcPr>
          <w:p w:rsidR="00EE066E" w:rsidRPr="003A2CDE" w:rsidRDefault="00EE066E" w:rsidP="00113BA5">
            <w:pPr>
              <w:pStyle w:val="NormalWeb"/>
              <w:spacing w:after="240" w:line="480" w:lineRule="auto"/>
            </w:pPr>
            <w:r>
              <w:t>1</w:t>
            </w:r>
          </w:p>
        </w:tc>
        <w:tc>
          <w:tcPr>
            <w:tcW w:w="1166" w:type="dxa"/>
          </w:tcPr>
          <w:p w:rsidR="00EE066E" w:rsidRPr="003A2CDE" w:rsidRDefault="00EE066E" w:rsidP="00113BA5">
            <w:pPr>
              <w:pStyle w:val="NormalWeb"/>
              <w:spacing w:after="240" w:line="480" w:lineRule="auto"/>
            </w:pPr>
            <w:r>
              <w:t>4</w:t>
            </w:r>
          </w:p>
        </w:tc>
      </w:tr>
      <w:tr w:rsidR="00EE066E" w:rsidRPr="003A2CDE" w:rsidTr="007D604B">
        <w:trPr>
          <w:trHeight w:val="620"/>
        </w:trPr>
        <w:tc>
          <w:tcPr>
            <w:tcW w:w="1728" w:type="dxa"/>
          </w:tcPr>
          <w:p w:rsidR="00551B7D" w:rsidRPr="00551B7D" w:rsidRDefault="00BB2AC4" w:rsidP="00551B7D">
            <w:pPr>
              <w:pStyle w:val="NormalWeb"/>
              <w:spacing w:after="240" w:line="480" w:lineRule="auto"/>
              <w:rPr>
                <w:i/>
              </w:rPr>
            </w:pPr>
            <w:r w:rsidRPr="00BB2AC4">
              <w:rPr>
                <w:i/>
              </w:rPr>
              <w:t>H.nana</w:t>
            </w:r>
          </w:p>
        </w:tc>
        <w:tc>
          <w:tcPr>
            <w:tcW w:w="1440" w:type="dxa"/>
            <w:tcBorders>
              <w:right w:val="single" w:sz="4" w:space="0" w:color="auto"/>
            </w:tcBorders>
          </w:tcPr>
          <w:p w:rsidR="00551B7D" w:rsidRDefault="00EE066E" w:rsidP="00551B7D">
            <w:pPr>
              <w:pStyle w:val="NormalWeb"/>
              <w:spacing w:after="240" w:line="480" w:lineRule="auto"/>
            </w:pPr>
            <w:r>
              <w:t>1</w:t>
            </w:r>
            <w:r w:rsidR="00E70BE6">
              <w:t>(</w:t>
            </w:r>
            <w:r w:rsidR="001F0DB4">
              <w:t>0.23</w:t>
            </w:r>
            <w:r w:rsidR="00E70BE6">
              <w:t>)</w:t>
            </w:r>
          </w:p>
        </w:tc>
        <w:tc>
          <w:tcPr>
            <w:tcW w:w="1440" w:type="dxa"/>
            <w:tcBorders>
              <w:right w:val="single" w:sz="4" w:space="0" w:color="auto"/>
            </w:tcBorders>
          </w:tcPr>
          <w:p w:rsidR="00EE066E" w:rsidRPr="003A2CDE" w:rsidRDefault="00EE066E" w:rsidP="00113BA5">
            <w:pPr>
              <w:pStyle w:val="NormalWeb"/>
              <w:spacing w:after="240" w:line="480" w:lineRule="auto"/>
            </w:pPr>
            <w:r>
              <w:t>1</w:t>
            </w:r>
            <w:r w:rsidR="00FB6A34">
              <w:t>(0.23)</w:t>
            </w:r>
          </w:p>
        </w:tc>
        <w:tc>
          <w:tcPr>
            <w:tcW w:w="1440" w:type="dxa"/>
            <w:tcBorders>
              <w:right w:val="single" w:sz="4" w:space="0" w:color="auto"/>
            </w:tcBorders>
          </w:tcPr>
          <w:p w:rsidR="00EE066E" w:rsidRPr="003A2CDE" w:rsidRDefault="00EE066E" w:rsidP="00113BA5">
            <w:pPr>
              <w:pStyle w:val="NormalWeb"/>
              <w:spacing w:after="240" w:line="480" w:lineRule="auto"/>
            </w:pPr>
            <w:r>
              <w:t>0</w:t>
            </w:r>
            <w:r w:rsidR="00252B8F">
              <w:t>(0)</w:t>
            </w:r>
          </w:p>
        </w:tc>
        <w:tc>
          <w:tcPr>
            <w:tcW w:w="1260" w:type="dxa"/>
            <w:tcBorders>
              <w:left w:val="single" w:sz="4" w:space="0" w:color="auto"/>
              <w:right w:val="single" w:sz="4" w:space="0" w:color="auto"/>
            </w:tcBorders>
          </w:tcPr>
          <w:p w:rsidR="00EE066E" w:rsidRPr="003A2CDE" w:rsidRDefault="00EE066E" w:rsidP="00113BA5">
            <w:pPr>
              <w:pStyle w:val="NormalWeb"/>
              <w:spacing w:after="240" w:line="480" w:lineRule="auto"/>
            </w:pPr>
            <w:r>
              <w:t>1</w:t>
            </w:r>
          </w:p>
        </w:tc>
        <w:tc>
          <w:tcPr>
            <w:tcW w:w="1145" w:type="dxa"/>
            <w:tcBorders>
              <w:left w:val="single" w:sz="4" w:space="0" w:color="auto"/>
            </w:tcBorders>
          </w:tcPr>
          <w:p w:rsidR="00EE066E" w:rsidRPr="003A2CDE" w:rsidRDefault="00EE066E" w:rsidP="00113BA5">
            <w:pPr>
              <w:pStyle w:val="NormalWeb"/>
              <w:spacing w:after="240" w:line="480" w:lineRule="auto"/>
            </w:pPr>
            <w:r>
              <w:t>1</w:t>
            </w:r>
          </w:p>
        </w:tc>
        <w:tc>
          <w:tcPr>
            <w:tcW w:w="1166" w:type="dxa"/>
          </w:tcPr>
          <w:p w:rsidR="00EE066E" w:rsidRPr="003A2CDE" w:rsidRDefault="00EE066E" w:rsidP="00113BA5">
            <w:pPr>
              <w:pStyle w:val="NormalWeb"/>
              <w:spacing w:after="240" w:line="480" w:lineRule="auto"/>
            </w:pPr>
            <w:r>
              <w:t>2</w:t>
            </w:r>
          </w:p>
        </w:tc>
      </w:tr>
      <w:tr w:rsidR="00EE066E" w:rsidRPr="003A2CDE" w:rsidTr="007D604B">
        <w:trPr>
          <w:trHeight w:val="620"/>
        </w:trPr>
        <w:tc>
          <w:tcPr>
            <w:tcW w:w="1728" w:type="dxa"/>
          </w:tcPr>
          <w:p w:rsidR="00551B7D" w:rsidRDefault="00BB2AC4" w:rsidP="00551B7D">
            <w:pPr>
              <w:pStyle w:val="NormalWeb"/>
              <w:spacing w:after="240" w:line="480" w:lineRule="auto"/>
            </w:pPr>
            <w:r w:rsidRPr="00BB2AC4">
              <w:rPr>
                <w:i/>
              </w:rPr>
              <w:t>Taenia</w:t>
            </w:r>
            <w:r w:rsidR="00EE066E" w:rsidRPr="003A2CDE">
              <w:t xml:space="preserve"> Spp</w:t>
            </w:r>
          </w:p>
        </w:tc>
        <w:tc>
          <w:tcPr>
            <w:tcW w:w="1440" w:type="dxa"/>
            <w:tcBorders>
              <w:right w:val="single" w:sz="4" w:space="0" w:color="auto"/>
            </w:tcBorders>
          </w:tcPr>
          <w:p w:rsidR="00551B7D" w:rsidRDefault="00EE066E" w:rsidP="00551B7D">
            <w:pPr>
              <w:pStyle w:val="NormalWeb"/>
              <w:spacing w:after="240" w:line="480" w:lineRule="auto"/>
            </w:pPr>
            <w:r>
              <w:t>0</w:t>
            </w:r>
            <w:r w:rsidR="00E70BE6">
              <w:t xml:space="preserve"> (</w:t>
            </w:r>
            <w:r w:rsidR="00665928">
              <w:t>0</w:t>
            </w:r>
            <w:r w:rsidR="00E70BE6">
              <w:t>)</w:t>
            </w:r>
          </w:p>
        </w:tc>
        <w:tc>
          <w:tcPr>
            <w:tcW w:w="1440" w:type="dxa"/>
            <w:tcBorders>
              <w:right w:val="single" w:sz="4" w:space="0" w:color="auto"/>
            </w:tcBorders>
          </w:tcPr>
          <w:p w:rsidR="00EE066E" w:rsidRPr="003A2CDE" w:rsidRDefault="00EE066E" w:rsidP="00113BA5">
            <w:pPr>
              <w:pStyle w:val="NormalWeb"/>
              <w:spacing w:after="240" w:line="480" w:lineRule="auto"/>
            </w:pPr>
            <w:r>
              <w:t>2</w:t>
            </w:r>
            <w:r w:rsidR="00FB6A34">
              <w:t>(0.47)</w:t>
            </w:r>
          </w:p>
        </w:tc>
        <w:tc>
          <w:tcPr>
            <w:tcW w:w="1440" w:type="dxa"/>
            <w:tcBorders>
              <w:right w:val="single" w:sz="4" w:space="0" w:color="auto"/>
            </w:tcBorders>
          </w:tcPr>
          <w:p w:rsidR="00EE066E" w:rsidRPr="003A2CDE" w:rsidRDefault="00EE066E" w:rsidP="00113BA5">
            <w:pPr>
              <w:pStyle w:val="NormalWeb"/>
              <w:spacing w:after="240" w:line="480" w:lineRule="auto"/>
            </w:pPr>
            <w:r>
              <w:t>0</w:t>
            </w:r>
            <w:r w:rsidR="00252B8F">
              <w:t>(0)</w:t>
            </w:r>
          </w:p>
        </w:tc>
        <w:tc>
          <w:tcPr>
            <w:tcW w:w="1260" w:type="dxa"/>
            <w:tcBorders>
              <w:left w:val="single" w:sz="4" w:space="0" w:color="auto"/>
              <w:right w:val="single" w:sz="4" w:space="0" w:color="auto"/>
            </w:tcBorders>
          </w:tcPr>
          <w:p w:rsidR="00EE066E" w:rsidRPr="003A2CDE" w:rsidRDefault="00EE066E" w:rsidP="00113BA5">
            <w:pPr>
              <w:pStyle w:val="NormalWeb"/>
              <w:spacing w:after="240" w:line="480" w:lineRule="auto"/>
            </w:pPr>
            <w:r>
              <w:t>1</w:t>
            </w:r>
          </w:p>
        </w:tc>
        <w:tc>
          <w:tcPr>
            <w:tcW w:w="1145" w:type="dxa"/>
            <w:tcBorders>
              <w:left w:val="single" w:sz="4" w:space="0" w:color="auto"/>
            </w:tcBorders>
          </w:tcPr>
          <w:p w:rsidR="00EE066E" w:rsidRPr="003A2CDE" w:rsidRDefault="00EE066E" w:rsidP="00113BA5">
            <w:pPr>
              <w:pStyle w:val="NormalWeb"/>
              <w:spacing w:after="240" w:line="480" w:lineRule="auto"/>
            </w:pPr>
            <w:r>
              <w:t>1</w:t>
            </w:r>
          </w:p>
        </w:tc>
        <w:tc>
          <w:tcPr>
            <w:tcW w:w="1166" w:type="dxa"/>
          </w:tcPr>
          <w:p w:rsidR="00EE066E" w:rsidRPr="003A2CDE" w:rsidRDefault="00EE066E" w:rsidP="00113BA5">
            <w:pPr>
              <w:pStyle w:val="NormalWeb"/>
              <w:spacing w:after="240" w:line="480" w:lineRule="auto"/>
            </w:pPr>
            <w:r>
              <w:t>2</w:t>
            </w:r>
          </w:p>
        </w:tc>
      </w:tr>
      <w:tr w:rsidR="00EE066E" w:rsidRPr="003A2CDE" w:rsidTr="007D604B">
        <w:trPr>
          <w:trHeight w:val="710"/>
        </w:trPr>
        <w:tc>
          <w:tcPr>
            <w:tcW w:w="1728" w:type="dxa"/>
            <w:tcBorders>
              <w:bottom w:val="single" w:sz="4" w:space="0" w:color="auto"/>
            </w:tcBorders>
          </w:tcPr>
          <w:p w:rsidR="00EE066E" w:rsidRPr="003A2CDE" w:rsidRDefault="00EE066E" w:rsidP="008F7975">
            <w:pPr>
              <w:pStyle w:val="NormalWeb"/>
              <w:spacing w:after="240" w:line="480" w:lineRule="auto"/>
              <w:ind w:left="225"/>
            </w:pPr>
            <w:r>
              <w:t>Total</w:t>
            </w:r>
            <w:r w:rsidR="00847B2F">
              <w:t xml:space="preserve"> </w:t>
            </w:r>
          </w:p>
        </w:tc>
        <w:tc>
          <w:tcPr>
            <w:tcW w:w="1440" w:type="dxa"/>
            <w:tcBorders>
              <w:bottom w:val="single" w:sz="4" w:space="0" w:color="auto"/>
              <w:right w:val="single" w:sz="4" w:space="0" w:color="auto"/>
            </w:tcBorders>
          </w:tcPr>
          <w:p w:rsidR="00EE066E" w:rsidRPr="003A2CDE" w:rsidRDefault="00EE066E" w:rsidP="007D604B">
            <w:pPr>
              <w:pStyle w:val="NormalWeb"/>
              <w:spacing w:after="240" w:line="480" w:lineRule="auto"/>
            </w:pPr>
            <w:r>
              <w:t>8</w:t>
            </w:r>
            <w:r w:rsidR="00C52E32">
              <w:t>3</w:t>
            </w:r>
            <w:r w:rsidR="007D604B">
              <w:t>(19.66)</w:t>
            </w:r>
          </w:p>
        </w:tc>
        <w:tc>
          <w:tcPr>
            <w:tcW w:w="1440" w:type="dxa"/>
            <w:tcBorders>
              <w:bottom w:val="single" w:sz="4" w:space="0" w:color="auto"/>
              <w:right w:val="single" w:sz="4" w:space="0" w:color="auto"/>
            </w:tcBorders>
          </w:tcPr>
          <w:p w:rsidR="00EE066E" w:rsidRPr="003A2CDE" w:rsidRDefault="00EE066E" w:rsidP="00113BA5">
            <w:pPr>
              <w:pStyle w:val="NormalWeb"/>
              <w:spacing w:after="240" w:line="480" w:lineRule="auto"/>
            </w:pPr>
            <w:r>
              <w:t xml:space="preserve"> </w:t>
            </w:r>
            <w:r w:rsidR="00C52E32">
              <w:t>166</w:t>
            </w:r>
            <w:r w:rsidR="00D22248">
              <w:t>(39.3)</w:t>
            </w:r>
          </w:p>
        </w:tc>
        <w:tc>
          <w:tcPr>
            <w:tcW w:w="1440" w:type="dxa"/>
            <w:tcBorders>
              <w:bottom w:val="single" w:sz="4" w:space="0" w:color="auto"/>
              <w:right w:val="single" w:sz="4" w:space="0" w:color="auto"/>
            </w:tcBorders>
          </w:tcPr>
          <w:p w:rsidR="00EE066E" w:rsidRPr="003A2CDE" w:rsidRDefault="00EE066E" w:rsidP="00113BA5">
            <w:pPr>
              <w:pStyle w:val="NormalWeb"/>
              <w:spacing w:after="240" w:line="480" w:lineRule="auto"/>
            </w:pPr>
            <w:r>
              <w:t>55</w:t>
            </w:r>
            <w:r w:rsidR="00252B8F">
              <w:t>(13.03)</w:t>
            </w:r>
          </w:p>
        </w:tc>
        <w:tc>
          <w:tcPr>
            <w:tcW w:w="1260" w:type="dxa"/>
            <w:tcBorders>
              <w:left w:val="single" w:sz="4" w:space="0" w:color="auto"/>
              <w:bottom w:val="single" w:sz="4" w:space="0" w:color="auto"/>
              <w:right w:val="single" w:sz="4" w:space="0" w:color="auto"/>
            </w:tcBorders>
          </w:tcPr>
          <w:p w:rsidR="00EE066E" w:rsidRPr="003A2CDE" w:rsidRDefault="00EE066E" w:rsidP="00113BA5">
            <w:pPr>
              <w:pStyle w:val="NormalWeb"/>
              <w:spacing w:after="240" w:line="480" w:lineRule="auto"/>
            </w:pPr>
            <w:r>
              <w:t>162</w:t>
            </w:r>
          </w:p>
        </w:tc>
        <w:tc>
          <w:tcPr>
            <w:tcW w:w="1145" w:type="dxa"/>
            <w:tcBorders>
              <w:left w:val="single" w:sz="4" w:space="0" w:color="auto"/>
              <w:bottom w:val="single" w:sz="4" w:space="0" w:color="auto"/>
            </w:tcBorders>
          </w:tcPr>
          <w:p w:rsidR="00EE066E" w:rsidRPr="003A2CDE" w:rsidRDefault="00EE066E" w:rsidP="00113BA5">
            <w:pPr>
              <w:pStyle w:val="NormalWeb"/>
              <w:spacing w:after="240" w:line="480" w:lineRule="auto"/>
            </w:pPr>
            <w:r>
              <w:t>142</w:t>
            </w:r>
          </w:p>
        </w:tc>
        <w:tc>
          <w:tcPr>
            <w:tcW w:w="1166" w:type="dxa"/>
            <w:tcBorders>
              <w:bottom w:val="single" w:sz="4" w:space="0" w:color="auto"/>
            </w:tcBorders>
          </w:tcPr>
          <w:p w:rsidR="00EE066E" w:rsidRPr="003A2CDE" w:rsidRDefault="00EE066E" w:rsidP="00113BA5">
            <w:pPr>
              <w:pStyle w:val="NormalWeb"/>
              <w:spacing w:after="240" w:line="480" w:lineRule="auto"/>
            </w:pPr>
            <w:r>
              <w:t>304</w:t>
            </w:r>
          </w:p>
        </w:tc>
      </w:tr>
    </w:tbl>
    <w:p w:rsidR="002718C3" w:rsidRPr="002718C3" w:rsidRDefault="002718C3" w:rsidP="002718C3">
      <w:bookmarkStart w:id="81" w:name="_Toc523050887"/>
    </w:p>
    <w:p w:rsidR="002718C3" w:rsidRDefault="002718C3" w:rsidP="00E70B7C">
      <w:pPr>
        <w:pStyle w:val="Heading2"/>
        <w:spacing w:line="360" w:lineRule="auto"/>
        <w:rPr>
          <w:rFonts w:ascii="Times New Roman" w:hAnsi="Times New Roman" w:cs="Times New Roman"/>
          <w:color w:val="auto"/>
          <w:sz w:val="28"/>
          <w:szCs w:val="28"/>
        </w:rPr>
      </w:pPr>
    </w:p>
    <w:p w:rsidR="002718C3" w:rsidRPr="00FB1A84" w:rsidRDefault="002718C3" w:rsidP="002718C3">
      <w:pPr>
        <w:spacing w:line="480" w:lineRule="auto"/>
        <w:jc w:val="both"/>
        <w:rPr>
          <w:rFonts w:ascii="Times New Roman" w:hAnsi="Times New Roman" w:cs="Times New Roman"/>
          <w:sz w:val="24"/>
          <w:szCs w:val="24"/>
        </w:rPr>
      </w:pPr>
      <w:r w:rsidRPr="00FB1A84">
        <w:rPr>
          <w:rFonts w:ascii="Times New Roman" w:hAnsi="Times New Roman" w:cs="Times New Roman"/>
          <w:sz w:val="24"/>
          <w:szCs w:val="24"/>
        </w:rPr>
        <w:t>Among helminth parasites detected, light and moderate infection intensities were observed for hookworm infections</w:t>
      </w:r>
      <w:r w:rsidRPr="00FB1A84">
        <w:rPr>
          <w:rFonts w:ascii="Times New Roman" w:hAnsi="Times New Roman" w:cs="Times New Roman"/>
          <w:i/>
          <w:sz w:val="24"/>
          <w:szCs w:val="24"/>
        </w:rPr>
        <w:t>.</w:t>
      </w:r>
      <w:r w:rsidRPr="00FB1A84">
        <w:rPr>
          <w:rFonts w:ascii="Times New Roman" w:hAnsi="Times New Roman" w:cs="Times New Roman"/>
          <w:sz w:val="24"/>
          <w:szCs w:val="24"/>
        </w:rPr>
        <w:t xml:space="preserve"> Of the total infections of</w:t>
      </w:r>
      <w:r w:rsidRPr="00FB1A84">
        <w:rPr>
          <w:rFonts w:ascii="Times New Roman" w:hAnsi="Times New Roman" w:cs="Times New Roman"/>
          <w:i/>
          <w:sz w:val="24"/>
          <w:szCs w:val="24"/>
        </w:rPr>
        <w:t xml:space="preserve"> </w:t>
      </w:r>
      <w:r w:rsidRPr="00FB1A84">
        <w:rPr>
          <w:rFonts w:ascii="Times New Roman" w:hAnsi="Times New Roman" w:cs="Times New Roman"/>
          <w:sz w:val="24"/>
          <w:szCs w:val="24"/>
        </w:rPr>
        <w:t>hookworm 140 (94.6%) light infections and 8 (5.4%) were moderately infected. Moreover only light infections were observed in S</w:t>
      </w:r>
      <w:r w:rsidRPr="00FB1A84">
        <w:rPr>
          <w:rStyle w:val="Emphasis"/>
          <w:rFonts w:ascii="Times New Roman" w:hAnsi="Times New Roman" w:cs="Times New Roman"/>
          <w:sz w:val="24"/>
          <w:szCs w:val="24"/>
        </w:rPr>
        <w:t>. mansoni</w:t>
      </w:r>
      <w:r w:rsidRPr="00FB1A84">
        <w:rPr>
          <w:rFonts w:ascii="Times New Roman" w:hAnsi="Times New Roman" w:cs="Times New Roman"/>
          <w:sz w:val="24"/>
          <w:szCs w:val="24"/>
        </w:rPr>
        <w:t xml:space="preserve"> and </w:t>
      </w:r>
      <w:r w:rsidRPr="00FB1A84">
        <w:rPr>
          <w:rFonts w:ascii="Times New Roman" w:hAnsi="Times New Roman" w:cs="Times New Roman"/>
          <w:i/>
          <w:sz w:val="24"/>
          <w:szCs w:val="24"/>
        </w:rPr>
        <w:t>A.lumbricoides</w:t>
      </w:r>
      <w:r w:rsidRPr="00FB1A84">
        <w:rPr>
          <w:rFonts w:ascii="Times New Roman" w:hAnsi="Times New Roman" w:cs="Times New Roman"/>
          <w:sz w:val="24"/>
          <w:szCs w:val="24"/>
        </w:rPr>
        <w:t xml:space="preserve"> infections.</w:t>
      </w:r>
    </w:p>
    <w:p w:rsidR="002718C3" w:rsidRPr="00E74B64" w:rsidRDefault="002718C3" w:rsidP="002718C3">
      <w:pPr>
        <w:pStyle w:val="Caption"/>
        <w:spacing w:line="360" w:lineRule="auto"/>
        <w:jc w:val="both"/>
        <w:rPr>
          <w:rFonts w:ascii="Times New Roman" w:hAnsi="Times New Roman" w:cs="Times New Roman"/>
          <w:color w:val="auto"/>
          <w:sz w:val="24"/>
          <w:szCs w:val="24"/>
        </w:rPr>
      </w:pPr>
      <w:bookmarkStart w:id="82" w:name="_Toc521890913"/>
      <w:r w:rsidRPr="00890F82">
        <w:rPr>
          <w:rFonts w:ascii="Times New Roman" w:hAnsi="Times New Roman" w:cs="Times New Roman"/>
          <w:color w:val="auto"/>
          <w:sz w:val="24"/>
          <w:szCs w:val="24"/>
        </w:rPr>
        <w:t>Table</w:t>
      </w:r>
      <w:r w:rsidRPr="00890F82">
        <w:rPr>
          <w:rFonts w:ascii="Times New Roman" w:hAnsi="Times New Roman" w:cs="Times New Roman"/>
          <w:i/>
          <w:iCs/>
          <w:color w:val="auto"/>
          <w:sz w:val="24"/>
          <w:szCs w:val="24"/>
        </w:rPr>
        <w:t>:</w:t>
      </w:r>
      <w:r w:rsidRPr="00890F82">
        <w:rPr>
          <w:rFonts w:ascii="Times New Roman" w:hAnsi="Times New Roman" w:cs="Times New Roman"/>
          <w:iCs/>
          <w:color w:val="auto"/>
          <w:sz w:val="24"/>
          <w:szCs w:val="24"/>
        </w:rPr>
        <w:t>4</w:t>
      </w:r>
      <w:r w:rsidRPr="00F9499B">
        <w:rPr>
          <w:rFonts w:ascii="Times New Roman" w:hAnsi="Times New Roman" w:cs="Times New Roman"/>
          <w:i/>
          <w:iCs/>
          <w:sz w:val="24"/>
          <w:szCs w:val="24"/>
          <w:shd w:val="clear" w:color="auto" w:fill="FFFFFF"/>
        </w:rPr>
        <w:t xml:space="preserve"> </w:t>
      </w:r>
      <w:r w:rsidRPr="00E74B64">
        <w:rPr>
          <w:rFonts w:ascii="Times New Roman" w:hAnsi="Times New Roman" w:cs="Times New Roman"/>
          <w:iCs/>
          <w:color w:val="auto"/>
          <w:sz w:val="24"/>
          <w:szCs w:val="24"/>
          <w:shd w:val="clear" w:color="auto" w:fill="FFFFFF"/>
        </w:rPr>
        <w:t>Intensity of infection in school children with </w:t>
      </w:r>
      <w:r w:rsidRPr="00E56E72">
        <w:rPr>
          <w:rStyle w:val="Emphasis"/>
          <w:color w:val="auto"/>
          <w:sz w:val="24"/>
          <w:szCs w:val="24"/>
          <w:shd w:val="clear" w:color="auto" w:fill="FFFFFF"/>
        </w:rPr>
        <w:t>S.</w:t>
      </w:r>
      <w:r w:rsidRPr="00E56E72">
        <w:rPr>
          <w:rStyle w:val="Emphasis"/>
          <w:rFonts w:ascii="Times New Roman" w:hAnsi="Times New Roman" w:cs="Times New Roman"/>
          <w:color w:val="auto"/>
          <w:sz w:val="24"/>
          <w:szCs w:val="24"/>
          <w:shd w:val="clear" w:color="auto" w:fill="FFFFFF"/>
        </w:rPr>
        <w:t>mansoni</w:t>
      </w:r>
      <w:r w:rsidRPr="00E74B64">
        <w:rPr>
          <w:rFonts w:ascii="Times New Roman" w:hAnsi="Times New Roman" w:cs="Times New Roman"/>
          <w:iCs/>
          <w:color w:val="auto"/>
          <w:sz w:val="24"/>
          <w:szCs w:val="24"/>
          <w:shd w:val="clear" w:color="auto" w:fill="FFFFFF"/>
        </w:rPr>
        <w:t> and soil-transmitted helminthic infection in Andasa Primary school, Northwest Ethiopia, 2018</w:t>
      </w:r>
      <w:bookmarkEnd w:id="82"/>
    </w:p>
    <w:tbl>
      <w:tblPr>
        <w:tblW w:w="909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64"/>
        <w:gridCol w:w="1731"/>
        <w:gridCol w:w="1856"/>
        <w:gridCol w:w="1705"/>
        <w:gridCol w:w="1737"/>
      </w:tblGrid>
      <w:tr w:rsidR="002718C3" w:rsidRPr="00255734" w:rsidTr="00A638C6">
        <w:trPr>
          <w:trHeight w:val="953"/>
        </w:trPr>
        <w:tc>
          <w:tcPr>
            <w:tcW w:w="2064" w:type="dxa"/>
          </w:tcPr>
          <w:p w:rsidR="002718C3" w:rsidRDefault="002718C3" w:rsidP="00A638C6">
            <w:pPr>
              <w:spacing w:before="100" w:beforeAutospacing="1" w:after="100" w:afterAutospacing="1" w:line="480" w:lineRule="auto"/>
              <w:ind w:left="345"/>
              <w:jc w:val="both"/>
              <w:outlineLvl w:val="0"/>
              <w:rPr>
                <w:rFonts w:ascii="Times New Roman" w:hAnsi="Times New Roman" w:cs="Times New Roman"/>
                <w:b/>
                <w:bCs/>
                <w:kern w:val="36"/>
                <w:sz w:val="24"/>
                <w:szCs w:val="48"/>
              </w:rPr>
            </w:pPr>
            <w:r w:rsidRPr="00AF2DCE">
              <w:rPr>
                <w:rFonts w:ascii="Times New Roman" w:hAnsi="Times New Roman" w:cs="Times New Roman"/>
                <w:sz w:val="24"/>
              </w:rPr>
              <w:t>Helminths species</w:t>
            </w:r>
          </w:p>
        </w:tc>
        <w:tc>
          <w:tcPr>
            <w:tcW w:w="1731" w:type="dxa"/>
          </w:tcPr>
          <w:p w:rsidR="002718C3" w:rsidRDefault="002718C3" w:rsidP="00A638C6">
            <w:pPr>
              <w:spacing w:before="100" w:beforeAutospacing="1" w:after="100" w:afterAutospacing="1" w:line="480" w:lineRule="auto"/>
              <w:jc w:val="both"/>
              <w:outlineLvl w:val="0"/>
              <w:rPr>
                <w:rFonts w:ascii="Times New Roman" w:hAnsi="Times New Roman" w:cs="Times New Roman"/>
                <w:b/>
                <w:bCs/>
                <w:kern w:val="36"/>
                <w:sz w:val="24"/>
                <w:szCs w:val="48"/>
              </w:rPr>
            </w:pPr>
            <w:r w:rsidRPr="00AF2DCE">
              <w:rPr>
                <w:rFonts w:ascii="Times New Roman" w:hAnsi="Times New Roman" w:cs="Times New Roman"/>
                <w:sz w:val="24"/>
              </w:rPr>
              <w:t>Light infection</w:t>
            </w:r>
          </w:p>
        </w:tc>
        <w:tc>
          <w:tcPr>
            <w:tcW w:w="1856" w:type="dxa"/>
          </w:tcPr>
          <w:p w:rsidR="002718C3" w:rsidRDefault="002718C3" w:rsidP="00A638C6">
            <w:pPr>
              <w:spacing w:before="100" w:beforeAutospacing="1" w:after="100" w:afterAutospacing="1" w:line="480" w:lineRule="auto"/>
              <w:ind w:left="267"/>
              <w:jc w:val="both"/>
              <w:outlineLvl w:val="0"/>
              <w:rPr>
                <w:rFonts w:ascii="Times New Roman" w:hAnsi="Times New Roman" w:cs="Times New Roman"/>
                <w:b/>
                <w:bCs/>
                <w:kern w:val="36"/>
                <w:sz w:val="24"/>
                <w:szCs w:val="48"/>
              </w:rPr>
            </w:pPr>
            <w:r w:rsidRPr="00AF2DCE">
              <w:rPr>
                <w:rFonts w:ascii="Times New Roman" w:hAnsi="Times New Roman" w:cs="Times New Roman"/>
                <w:sz w:val="24"/>
              </w:rPr>
              <w:t>Moderate infection</w:t>
            </w:r>
          </w:p>
        </w:tc>
        <w:tc>
          <w:tcPr>
            <w:tcW w:w="1705" w:type="dxa"/>
          </w:tcPr>
          <w:p w:rsidR="002718C3" w:rsidRDefault="002718C3" w:rsidP="00A638C6">
            <w:pPr>
              <w:spacing w:before="100" w:beforeAutospacing="1" w:after="100" w:afterAutospacing="1" w:line="480" w:lineRule="auto"/>
              <w:ind w:left="474"/>
              <w:jc w:val="both"/>
              <w:outlineLvl w:val="0"/>
              <w:rPr>
                <w:rFonts w:ascii="Times New Roman" w:hAnsi="Times New Roman" w:cs="Times New Roman"/>
                <w:b/>
                <w:bCs/>
                <w:kern w:val="36"/>
                <w:sz w:val="24"/>
                <w:szCs w:val="48"/>
              </w:rPr>
            </w:pPr>
            <w:r w:rsidRPr="00AF2DCE">
              <w:rPr>
                <w:rFonts w:ascii="Times New Roman" w:hAnsi="Times New Roman" w:cs="Times New Roman"/>
                <w:sz w:val="24"/>
              </w:rPr>
              <w:t>Heavy infection</w:t>
            </w:r>
          </w:p>
        </w:tc>
        <w:tc>
          <w:tcPr>
            <w:tcW w:w="1737" w:type="dxa"/>
          </w:tcPr>
          <w:p w:rsidR="002718C3" w:rsidRDefault="002718C3" w:rsidP="00A638C6">
            <w:pPr>
              <w:spacing w:before="100" w:beforeAutospacing="1" w:after="100" w:afterAutospacing="1" w:line="480" w:lineRule="auto"/>
              <w:ind w:left="501"/>
              <w:jc w:val="both"/>
              <w:outlineLvl w:val="0"/>
              <w:rPr>
                <w:rFonts w:ascii="Times New Roman" w:hAnsi="Times New Roman" w:cs="Times New Roman"/>
                <w:b/>
                <w:bCs/>
                <w:kern w:val="36"/>
                <w:sz w:val="24"/>
                <w:szCs w:val="48"/>
              </w:rPr>
            </w:pPr>
            <w:r w:rsidRPr="00AF2DCE">
              <w:rPr>
                <w:rFonts w:ascii="Times New Roman" w:hAnsi="Times New Roman" w:cs="Times New Roman"/>
                <w:sz w:val="24"/>
              </w:rPr>
              <w:t>Total</w:t>
            </w:r>
          </w:p>
        </w:tc>
      </w:tr>
      <w:tr w:rsidR="002718C3" w:rsidTr="00A638C6">
        <w:trPr>
          <w:trHeight w:val="557"/>
        </w:trPr>
        <w:tc>
          <w:tcPr>
            <w:tcW w:w="2064" w:type="dxa"/>
          </w:tcPr>
          <w:p w:rsidR="002718C3" w:rsidRDefault="002718C3" w:rsidP="00A638C6">
            <w:pPr>
              <w:spacing w:line="480" w:lineRule="auto"/>
              <w:ind w:left="345"/>
              <w:jc w:val="both"/>
              <w:rPr>
                <w:rFonts w:ascii="Times New Roman" w:hAnsi="Times New Roman" w:cs="Times New Roman"/>
                <w:i/>
                <w:sz w:val="24"/>
              </w:rPr>
            </w:pPr>
            <w:r w:rsidRPr="00AF2DCE">
              <w:rPr>
                <w:rFonts w:ascii="Times New Roman" w:hAnsi="Times New Roman" w:cs="Times New Roman"/>
                <w:i/>
                <w:sz w:val="24"/>
              </w:rPr>
              <w:t>A.lumbricoides</w:t>
            </w:r>
          </w:p>
        </w:tc>
        <w:tc>
          <w:tcPr>
            <w:tcW w:w="1731" w:type="dxa"/>
          </w:tcPr>
          <w:p w:rsidR="002718C3" w:rsidRDefault="002718C3" w:rsidP="00A638C6">
            <w:pPr>
              <w:spacing w:line="480" w:lineRule="auto"/>
              <w:jc w:val="both"/>
              <w:rPr>
                <w:rFonts w:ascii="Times New Roman" w:hAnsi="Times New Roman" w:cs="Times New Roman"/>
                <w:sz w:val="24"/>
              </w:rPr>
            </w:pPr>
            <w:r w:rsidRPr="00AF2DCE">
              <w:rPr>
                <w:rFonts w:ascii="Times New Roman" w:hAnsi="Times New Roman" w:cs="Times New Roman"/>
                <w:sz w:val="24"/>
              </w:rPr>
              <w:t>89(100%)</w:t>
            </w:r>
          </w:p>
        </w:tc>
        <w:tc>
          <w:tcPr>
            <w:tcW w:w="1856" w:type="dxa"/>
          </w:tcPr>
          <w:p w:rsidR="002718C3" w:rsidRDefault="002718C3" w:rsidP="00A638C6">
            <w:pPr>
              <w:spacing w:line="480" w:lineRule="auto"/>
              <w:ind w:left="702"/>
              <w:jc w:val="both"/>
              <w:rPr>
                <w:rFonts w:ascii="Times New Roman" w:hAnsi="Times New Roman" w:cs="Times New Roman"/>
                <w:sz w:val="24"/>
              </w:rPr>
            </w:pPr>
            <w:r w:rsidRPr="00AF2DCE">
              <w:rPr>
                <w:rFonts w:ascii="Times New Roman" w:hAnsi="Times New Roman" w:cs="Times New Roman"/>
                <w:sz w:val="24"/>
              </w:rPr>
              <w:t>0</w:t>
            </w:r>
          </w:p>
        </w:tc>
        <w:tc>
          <w:tcPr>
            <w:tcW w:w="1705" w:type="dxa"/>
          </w:tcPr>
          <w:p w:rsidR="002718C3" w:rsidRDefault="002718C3" w:rsidP="00A638C6">
            <w:pPr>
              <w:spacing w:line="480" w:lineRule="auto"/>
              <w:ind w:left="1329"/>
              <w:jc w:val="both"/>
              <w:rPr>
                <w:rFonts w:ascii="Times New Roman" w:hAnsi="Times New Roman" w:cs="Times New Roman"/>
                <w:sz w:val="24"/>
              </w:rPr>
            </w:pPr>
            <w:r w:rsidRPr="00AF2DCE">
              <w:rPr>
                <w:rFonts w:ascii="Times New Roman" w:hAnsi="Times New Roman" w:cs="Times New Roman"/>
                <w:sz w:val="24"/>
              </w:rPr>
              <w:t>0</w:t>
            </w:r>
          </w:p>
        </w:tc>
        <w:tc>
          <w:tcPr>
            <w:tcW w:w="1737" w:type="dxa"/>
          </w:tcPr>
          <w:p w:rsidR="002718C3" w:rsidRDefault="002718C3" w:rsidP="00A638C6">
            <w:pPr>
              <w:spacing w:line="480" w:lineRule="auto"/>
              <w:jc w:val="both"/>
              <w:rPr>
                <w:rFonts w:ascii="Times New Roman" w:hAnsi="Times New Roman" w:cs="Times New Roman"/>
                <w:sz w:val="24"/>
              </w:rPr>
            </w:pPr>
            <w:r w:rsidRPr="00AF2DCE">
              <w:rPr>
                <w:rFonts w:ascii="Times New Roman" w:hAnsi="Times New Roman" w:cs="Times New Roman"/>
                <w:sz w:val="24"/>
              </w:rPr>
              <w:t>89 (100%)</w:t>
            </w:r>
          </w:p>
        </w:tc>
      </w:tr>
      <w:tr w:rsidR="002718C3" w:rsidTr="00A638C6">
        <w:trPr>
          <w:trHeight w:val="1052"/>
        </w:trPr>
        <w:tc>
          <w:tcPr>
            <w:tcW w:w="2064" w:type="dxa"/>
          </w:tcPr>
          <w:p w:rsidR="002718C3" w:rsidRPr="000952F3" w:rsidRDefault="002718C3" w:rsidP="00A638C6">
            <w:pPr>
              <w:spacing w:line="480" w:lineRule="auto"/>
              <w:ind w:left="345"/>
              <w:jc w:val="both"/>
              <w:rPr>
                <w:rFonts w:ascii="Times New Roman" w:hAnsi="Times New Roman" w:cs="Times New Roman"/>
                <w:sz w:val="24"/>
              </w:rPr>
            </w:pPr>
            <w:r w:rsidRPr="000952F3">
              <w:rPr>
                <w:rFonts w:ascii="Times New Roman" w:hAnsi="Times New Roman" w:cs="Times New Roman"/>
                <w:sz w:val="24"/>
              </w:rPr>
              <w:t>Hookworm Spp</w:t>
            </w:r>
          </w:p>
        </w:tc>
        <w:tc>
          <w:tcPr>
            <w:tcW w:w="1731" w:type="dxa"/>
          </w:tcPr>
          <w:p w:rsidR="002718C3" w:rsidRDefault="002718C3" w:rsidP="00A638C6">
            <w:pPr>
              <w:spacing w:line="480" w:lineRule="auto"/>
              <w:jc w:val="both"/>
              <w:rPr>
                <w:rFonts w:ascii="Times New Roman" w:hAnsi="Times New Roman" w:cs="Times New Roman"/>
                <w:sz w:val="24"/>
              </w:rPr>
            </w:pPr>
            <w:r w:rsidRPr="00AF2DCE">
              <w:rPr>
                <w:rFonts w:ascii="Times New Roman" w:hAnsi="Times New Roman" w:cs="Times New Roman"/>
                <w:sz w:val="24"/>
              </w:rPr>
              <w:t>140 (94.6%)</w:t>
            </w:r>
          </w:p>
        </w:tc>
        <w:tc>
          <w:tcPr>
            <w:tcW w:w="1856" w:type="dxa"/>
          </w:tcPr>
          <w:p w:rsidR="002718C3" w:rsidRDefault="002718C3" w:rsidP="00A638C6">
            <w:pPr>
              <w:spacing w:line="480" w:lineRule="auto"/>
              <w:ind w:left="702"/>
              <w:jc w:val="both"/>
              <w:rPr>
                <w:rFonts w:ascii="Times New Roman" w:hAnsi="Times New Roman" w:cs="Times New Roman"/>
                <w:sz w:val="24"/>
              </w:rPr>
            </w:pPr>
            <w:r w:rsidRPr="00AF2DCE">
              <w:rPr>
                <w:rFonts w:ascii="Times New Roman" w:hAnsi="Times New Roman" w:cs="Times New Roman"/>
                <w:sz w:val="24"/>
              </w:rPr>
              <w:t>8 (5.4%)</w:t>
            </w:r>
          </w:p>
        </w:tc>
        <w:tc>
          <w:tcPr>
            <w:tcW w:w="1705" w:type="dxa"/>
          </w:tcPr>
          <w:p w:rsidR="002718C3" w:rsidRDefault="002718C3" w:rsidP="00A638C6">
            <w:pPr>
              <w:spacing w:line="480" w:lineRule="auto"/>
              <w:ind w:left="1314"/>
              <w:jc w:val="both"/>
              <w:rPr>
                <w:rFonts w:ascii="Times New Roman" w:hAnsi="Times New Roman" w:cs="Times New Roman"/>
                <w:sz w:val="24"/>
              </w:rPr>
            </w:pPr>
            <w:r w:rsidRPr="00AF2DCE">
              <w:rPr>
                <w:rFonts w:ascii="Times New Roman" w:hAnsi="Times New Roman" w:cs="Times New Roman"/>
                <w:sz w:val="24"/>
              </w:rPr>
              <w:t>0</w:t>
            </w:r>
          </w:p>
        </w:tc>
        <w:tc>
          <w:tcPr>
            <w:tcW w:w="1737" w:type="dxa"/>
          </w:tcPr>
          <w:p w:rsidR="002718C3" w:rsidRDefault="002718C3" w:rsidP="00A638C6">
            <w:pPr>
              <w:spacing w:line="480" w:lineRule="auto"/>
              <w:jc w:val="both"/>
              <w:rPr>
                <w:rFonts w:ascii="Times New Roman" w:hAnsi="Times New Roman" w:cs="Times New Roman"/>
                <w:sz w:val="24"/>
              </w:rPr>
            </w:pPr>
            <w:r w:rsidRPr="00AF2DCE">
              <w:rPr>
                <w:rFonts w:ascii="Times New Roman" w:hAnsi="Times New Roman" w:cs="Times New Roman"/>
                <w:sz w:val="24"/>
              </w:rPr>
              <w:t>148 (100%)</w:t>
            </w:r>
          </w:p>
        </w:tc>
      </w:tr>
      <w:tr w:rsidR="002718C3" w:rsidTr="00A638C6">
        <w:trPr>
          <w:trHeight w:val="548"/>
        </w:trPr>
        <w:tc>
          <w:tcPr>
            <w:tcW w:w="2064" w:type="dxa"/>
          </w:tcPr>
          <w:p w:rsidR="002718C3" w:rsidRDefault="002718C3" w:rsidP="00A638C6">
            <w:pPr>
              <w:spacing w:line="480" w:lineRule="auto"/>
              <w:ind w:left="345"/>
              <w:jc w:val="both"/>
              <w:rPr>
                <w:rFonts w:ascii="Times New Roman" w:hAnsi="Times New Roman" w:cs="Times New Roman"/>
                <w:sz w:val="24"/>
              </w:rPr>
            </w:pPr>
            <w:r w:rsidRPr="00AF2DCE">
              <w:rPr>
                <w:rFonts w:ascii="Times New Roman" w:hAnsi="Times New Roman" w:cs="Times New Roman"/>
                <w:i/>
                <w:sz w:val="24"/>
              </w:rPr>
              <w:t>S.mansoni</w:t>
            </w:r>
          </w:p>
        </w:tc>
        <w:tc>
          <w:tcPr>
            <w:tcW w:w="1731" w:type="dxa"/>
          </w:tcPr>
          <w:p w:rsidR="002718C3" w:rsidRDefault="002718C3" w:rsidP="00A638C6">
            <w:pPr>
              <w:spacing w:line="480" w:lineRule="auto"/>
              <w:jc w:val="both"/>
              <w:rPr>
                <w:rFonts w:ascii="Times New Roman" w:hAnsi="Times New Roman" w:cs="Times New Roman"/>
                <w:sz w:val="24"/>
              </w:rPr>
            </w:pPr>
            <w:r w:rsidRPr="00AF2DCE">
              <w:rPr>
                <w:rFonts w:ascii="Times New Roman" w:hAnsi="Times New Roman" w:cs="Times New Roman"/>
                <w:sz w:val="24"/>
              </w:rPr>
              <w:t>59 (100%)</w:t>
            </w:r>
          </w:p>
        </w:tc>
        <w:tc>
          <w:tcPr>
            <w:tcW w:w="1856" w:type="dxa"/>
          </w:tcPr>
          <w:p w:rsidR="002718C3" w:rsidRDefault="002718C3" w:rsidP="00A638C6">
            <w:pPr>
              <w:spacing w:line="480" w:lineRule="auto"/>
              <w:ind w:left="822"/>
              <w:jc w:val="both"/>
              <w:rPr>
                <w:rFonts w:ascii="Times New Roman" w:hAnsi="Times New Roman" w:cs="Times New Roman"/>
                <w:sz w:val="24"/>
              </w:rPr>
            </w:pPr>
            <w:r w:rsidRPr="00AF2DCE">
              <w:rPr>
                <w:rFonts w:ascii="Times New Roman" w:hAnsi="Times New Roman" w:cs="Times New Roman"/>
                <w:sz w:val="24"/>
              </w:rPr>
              <w:t>0</w:t>
            </w:r>
          </w:p>
        </w:tc>
        <w:tc>
          <w:tcPr>
            <w:tcW w:w="1705" w:type="dxa"/>
          </w:tcPr>
          <w:p w:rsidR="002718C3" w:rsidRDefault="002718C3" w:rsidP="00A638C6">
            <w:pPr>
              <w:spacing w:line="480" w:lineRule="auto"/>
              <w:jc w:val="both"/>
              <w:rPr>
                <w:rFonts w:ascii="Times New Roman" w:hAnsi="Times New Roman" w:cs="Times New Roman"/>
                <w:sz w:val="24"/>
              </w:rPr>
            </w:pPr>
            <w:r w:rsidRPr="00AF2DCE">
              <w:rPr>
                <w:rFonts w:ascii="Times New Roman" w:hAnsi="Times New Roman" w:cs="Times New Roman"/>
                <w:sz w:val="24"/>
              </w:rPr>
              <w:t xml:space="preserve">                     0</w:t>
            </w:r>
          </w:p>
        </w:tc>
        <w:tc>
          <w:tcPr>
            <w:tcW w:w="1737" w:type="dxa"/>
          </w:tcPr>
          <w:p w:rsidR="002718C3" w:rsidRDefault="002718C3" w:rsidP="00A638C6">
            <w:pPr>
              <w:spacing w:line="480" w:lineRule="auto"/>
              <w:jc w:val="both"/>
              <w:rPr>
                <w:rFonts w:ascii="Times New Roman" w:hAnsi="Times New Roman" w:cs="Times New Roman"/>
                <w:sz w:val="24"/>
              </w:rPr>
            </w:pPr>
            <w:r w:rsidRPr="00AF2DCE">
              <w:rPr>
                <w:rFonts w:ascii="Times New Roman" w:hAnsi="Times New Roman" w:cs="Times New Roman"/>
                <w:sz w:val="24"/>
              </w:rPr>
              <w:t>59 (100%)</w:t>
            </w:r>
          </w:p>
        </w:tc>
      </w:tr>
    </w:tbl>
    <w:p w:rsidR="00DA1A2D" w:rsidRDefault="00DA1A2D" w:rsidP="00E70B7C">
      <w:pPr>
        <w:pStyle w:val="Heading2"/>
        <w:spacing w:line="360" w:lineRule="auto"/>
        <w:rPr>
          <w:rFonts w:ascii="Times New Roman" w:hAnsi="Times New Roman" w:cs="Times New Roman"/>
          <w:color w:val="auto"/>
          <w:sz w:val="28"/>
          <w:szCs w:val="28"/>
        </w:rPr>
      </w:pPr>
    </w:p>
    <w:p w:rsidR="00684B8B" w:rsidRPr="00255734" w:rsidRDefault="00684B8B" w:rsidP="00E70B7C">
      <w:pPr>
        <w:pStyle w:val="Heading2"/>
        <w:spacing w:line="360" w:lineRule="auto"/>
        <w:rPr>
          <w:rFonts w:ascii="Times New Roman" w:hAnsi="Times New Roman" w:cs="Times New Roman"/>
          <w:color w:val="auto"/>
          <w:sz w:val="28"/>
          <w:szCs w:val="28"/>
        </w:rPr>
      </w:pPr>
      <w:r w:rsidRPr="00255734">
        <w:rPr>
          <w:rFonts w:ascii="Times New Roman" w:hAnsi="Times New Roman" w:cs="Times New Roman"/>
          <w:color w:val="auto"/>
          <w:sz w:val="28"/>
          <w:szCs w:val="28"/>
        </w:rPr>
        <w:t>4.3</w:t>
      </w:r>
      <w:r w:rsidR="00027673" w:rsidRPr="00255734">
        <w:rPr>
          <w:rFonts w:ascii="Times New Roman" w:hAnsi="Times New Roman" w:cs="Times New Roman"/>
          <w:color w:val="auto"/>
          <w:sz w:val="28"/>
          <w:szCs w:val="28"/>
        </w:rPr>
        <w:t>. Efficacy</w:t>
      </w:r>
      <w:r w:rsidRPr="00255734">
        <w:rPr>
          <w:rFonts w:ascii="Times New Roman" w:hAnsi="Times New Roman" w:cs="Times New Roman"/>
          <w:color w:val="auto"/>
          <w:sz w:val="28"/>
          <w:szCs w:val="28"/>
        </w:rPr>
        <w:t xml:space="preserve"> of Mebendazole </w:t>
      </w:r>
      <w:r w:rsidR="00197D06">
        <w:rPr>
          <w:rFonts w:ascii="Times New Roman" w:hAnsi="Times New Roman" w:cs="Times New Roman"/>
          <w:color w:val="auto"/>
          <w:sz w:val="28"/>
          <w:szCs w:val="28"/>
        </w:rPr>
        <w:t xml:space="preserve"> </w:t>
      </w:r>
      <w:r w:rsidR="00197D06" w:rsidRPr="00255734">
        <w:rPr>
          <w:rFonts w:ascii="Times New Roman" w:hAnsi="Times New Roman" w:cs="Times New Roman"/>
          <w:color w:val="auto"/>
          <w:sz w:val="28"/>
          <w:szCs w:val="28"/>
        </w:rPr>
        <w:t xml:space="preserve"> </w:t>
      </w:r>
      <w:r w:rsidR="00197D06">
        <w:rPr>
          <w:rFonts w:ascii="Times New Roman" w:hAnsi="Times New Roman" w:cs="Times New Roman"/>
          <w:color w:val="auto"/>
          <w:sz w:val="28"/>
          <w:szCs w:val="28"/>
        </w:rPr>
        <w:t xml:space="preserve"> </w:t>
      </w:r>
      <w:r w:rsidR="00197D06" w:rsidRPr="00255734">
        <w:rPr>
          <w:rFonts w:ascii="Times New Roman" w:hAnsi="Times New Roman" w:cs="Times New Roman"/>
          <w:color w:val="auto"/>
          <w:sz w:val="28"/>
          <w:szCs w:val="28"/>
        </w:rPr>
        <w:t xml:space="preserve"> </w:t>
      </w:r>
      <w:r w:rsidRPr="00255734">
        <w:rPr>
          <w:rFonts w:ascii="Times New Roman" w:hAnsi="Times New Roman" w:cs="Times New Roman"/>
          <w:color w:val="auto"/>
          <w:sz w:val="28"/>
          <w:szCs w:val="28"/>
        </w:rPr>
        <w:t>against STH</w:t>
      </w:r>
      <w:r w:rsidR="00EC1378">
        <w:rPr>
          <w:rFonts w:ascii="Times New Roman" w:hAnsi="Times New Roman" w:cs="Times New Roman"/>
          <w:color w:val="auto"/>
          <w:sz w:val="28"/>
          <w:szCs w:val="28"/>
        </w:rPr>
        <w:t>s</w:t>
      </w:r>
      <w:bookmarkEnd w:id="81"/>
      <w:r w:rsidR="00197D06">
        <w:rPr>
          <w:rFonts w:ascii="Times New Roman" w:hAnsi="Times New Roman" w:cs="Times New Roman"/>
          <w:i/>
          <w:color w:val="auto"/>
          <w:sz w:val="28"/>
          <w:szCs w:val="28"/>
        </w:rPr>
        <w:t xml:space="preserve"> </w:t>
      </w:r>
      <w:r w:rsidR="00197D06" w:rsidRPr="00255734">
        <w:rPr>
          <w:rFonts w:ascii="Times New Roman" w:hAnsi="Times New Roman" w:cs="Times New Roman"/>
          <w:color w:val="auto"/>
          <w:sz w:val="28"/>
          <w:szCs w:val="28"/>
        </w:rPr>
        <w:t xml:space="preserve"> </w:t>
      </w:r>
      <w:r w:rsidR="00197D06">
        <w:rPr>
          <w:rFonts w:ascii="Times New Roman" w:hAnsi="Times New Roman" w:cs="Times New Roman"/>
          <w:color w:val="auto"/>
          <w:sz w:val="28"/>
          <w:szCs w:val="28"/>
        </w:rPr>
        <w:t xml:space="preserve"> </w:t>
      </w:r>
    </w:p>
    <w:p w:rsidR="000D4B7F" w:rsidRDefault="00684B8B" w:rsidP="002B254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Among the </w:t>
      </w:r>
      <w:r w:rsidRPr="00CE6156">
        <w:rPr>
          <w:rFonts w:ascii="Times New Roman" w:hAnsi="Times New Roman" w:cs="Times New Roman"/>
          <w:sz w:val="24"/>
          <w:szCs w:val="24"/>
        </w:rPr>
        <w:t>study participants</w:t>
      </w:r>
      <w:r>
        <w:rPr>
          <w:rFonts w:ascii="Times New Roman" w:hAnsi="Times New Roman" w:cs="Times New Roman"/>
          <w:sz w:val="24"/>
          <w:szCs w:val="24"/>
        </w:rPr>
        <w:t>, 216</w:t>
      </w:r>
      <w:r w:rsidR="00EC1378">
        <w:rPr>
          <w:rFonts w:ascii="Times New Roman" w:hAnsi="Times New Roman" w:cs="Times New Roman"/>
          <w:sz w:val="24"/>
          <w:szCs w:val="24"/>
        </w:rPr>
        <w:t xml:space="preserve"> (</w:t>
      </w:r>
      <w:r w:rsidR="00CC5F46">
        <w:rPr>
          <w:rFonts w:ascii="Times New Roman" w:hAnsi="Times New Roman" w:cs="Times New Roman"/>
          <w:sz w:val="24"/>
          <w:szCs w:val="24"/>
        </w:rPr>
        <w:t>51.18</w:t>
      </w:r>
      <w:r w:rsidR="00EC1378">
        <w:rPr>
          <w:rFonts w:ascii="Times New Roman" w:hAnsi="Times New Roman" w:cs="Times New Roman"/>
          <w:sz w:val="24"/>
          <w:szCs w:val="24"/>
        </w:rPr>
        <w:t>%)</w:t>
      </w:r>
      <w:r>
        <w:rPr>
          <w:rFonts w:ascii="Times New Roman" w:hAnsi="Times New Roman" w:cs="Times New Roman"/>
          <w:sz w:val="24"/>
          <w:szCs w:val="24"/>
        </w:rPr>
        <w:t xml:space="preserve"> students were</w:t>
      </w:r>
      <w:r w:rsidRPr="00CE6156">
        <w:rPr>
          <w:rFonts w:ascii="Times New Roman" w:hAnsi="Times New Roman" w:cs="Times New Roman"/>
          <w:sz w:val="24"/>
          <w:szCs w:val="24"/>
        </w:rPr>
        <w:t xml:space="preserve"> infected by different types of helminths. From those infected</w:t>
      </w:r>
      <w:r w:rsidR="0087066D">
        <w:rPr>
          <w:rFonts w:ascii="Times New Roman" w:hAnsi="Times New Roman" w:cs="Times New Roman"/>
          <w:sz w:val="24"/>
          <w:szCs w:val="24"/>
        </w:rPr>
        <w:t>,</w:t>
      </w:r>
      <w:r w:rsidRPr="00CE6156">
        <w:rPr>
          <w:rFonts w:ascii="Times New Roman" w:hAnsi="Times New Roman" w:cs="Times New Roman"/>
          <w:sz w:val="24"/>
          <w:szCs w:val="24"/>
        </w:rPr>
        <w:t xml:space="preserve"> </w:t>
      </w:r>
      <w:r w:rsidR="000F09AF">
        <w:rPr>
          <w:rFonts w:ascii="Times New Roman" w:hAnsi="Times New Roman" w:cs="Times New Roman"/>
          <w:sz w:val="24"/>
          <w:szCs w:val="24"/>
        </w:rPr>
        <w:t xml:space="preserve">89 </w:t>
      </w:r>
      <w:r w:rsidR="00EC1378">
        <w:rPr>
          <w:rFonts w:ascii="Times New Roman" w:hAnsi="Times New Roman" w:cs="Times New Roman"/>
          <w:sz w:val="24"/>
          <w:szCs w:val="24"/>
        </w:rPr>
        <w:t>(</w:t>
      </w:r>
      <w:r w:rsidR="00846408">
        <w:rPr>
          <w:rFonts w:ascii="Times New Roman" w:hAnsi="Times New Roman" w:cs="Times New Roman"/>
          <w:sz w:val="24"/>
          <w:szCs w:val="24"/>
        </w:rPr>
        <w:t>21.09</w:t>
      </w:r>
      <w:r w:rsidR="00EC1378">
        <w:rPr>
          <w:rFonts w:ascii="Times New Roman" w:hAnsi="Times New Roman" w:cs="Times New Roman"/>
          <w:sz w:val="24"/>
          <w:szCs w:val="24"/>
        </w:rPr>
        <w:t xml:space="preserve">%) </w:t>
      </w:r>
      <w:r w:rsidR="000F09AF">
        <w:rPr>
          <w:rFonts w:ascii="Times New Roman" w:hAnsi="Times New Roman" w:cs="Times New Roman"/>
          <w:sz w:val="24"/>
          <w:szCs w:val="24"/>
        </w:rPr>
        <w:t xml:space="preserve">students were </w:t>
      </w:r>
      <w:r w:rsidR="00B60310">
        <w:rPr>
          <w:rFonts w:ascii="Times New Roman" w:hAnsi="Times New Roman" w:cs="Times New Roman"/>
          <w:sz w:val="24"/>
          <w:szCs w:val="24"/>
        </w:rPr>
        <w:t xml:space="preserve">infected by </w:t>
      </w:r>
      <w:r w:rsidR="00B60310" w:rsidRPr="006B7FDD">
        <w:rPr>
          <w:rFonts w:ascii="Times New Roman" w:hAnsi="Times New Roman" w:cs="Times New Roman"/>
          <w:i/>
          <w:sz w:val="24"/>
          <w:szCs w:val="24"/>
        </w:rPr>
        <w:t>A.</w:t>
      </w:r>
      <w:r w:rsidR="0087066D">
        <w:rPr>
          <w:rFonts w:ascii="Times New Roman" w:hAnsi="Times New Roman" w:cs="Times New Roman"/>
          <w:i/>
          <w:sz w:val="24"/>
          <w:szCs w:val="24"/>
        </w:rPr>
        <w:t xml:space="preserve"> </w:t>
      </w:r>
      <w:r w:rsidR="00B60310" w:rsidRPr="006B7FDD">
        <w:rPr>
          <w:rFonts w:ascii="Times New Roman" w:hAnsi="Times New Roman" w:cs="Times New Roman"/>
          <w:i/>
          <w:sz w:val="24"/>
          <w:szCs w:val="24"/>
        </w:rPr>
        <w:t>lumbricoides</w:t>
      </w:r>
      <w:r w:rsidR="00B60310">
        <w:rPr>
          <w:rFonts w:ascii="Times New Roman" w:hAnsi="Times New Roman" w:cs="Times New Roman"/>
          <w:sz w:val="24"/>
          <w:szCs w:val="24"/>
        </w:rPr>
        <w:t xml:space="preserve"> and </w:t>
      </w:r>
      <w:r w:rsidR="0087066D">
        <w:rPr>
          <w:rFonts w:ascii="Times New Roman" w:hAnsi="Times New Roman" w:cs="Times New Roman"/>
          <w:sz w:val="24"/>
          <w:szCs w:val="24"/>
        </w:rPr>
        <w:t xml:space="preserve">  </w:t>
      </w:r>
      <w:r w:rsidR="00B60310">
        <w:rPr>
          <w:rFonts w:ascii="Times New Roman" w:hAnsi="Times New Roman" w:cs="Times New Roman"/>
          <w:sz w:val="24"/>
          <w:szCs w:val="24"/>
        </w:rPr>
        <w:t xml:space="preserve">four </w:t>
      </w:r>
      <w:r w:rsidR="000E445C" w:rsidRPr="000E445C">
        <w:rPr>
          <w:rFonts w:ascii="Times New Roman" w:hAnsi="Times New Roman" w:cs="Times New Roman"/>
          <w:i/>
          <w:sz w:val="24"/>
          <w:szCs w:val="24"/>
        </w:rPr>
        <w:t>A. lumbricoides</w:t>
      </w:r>
      <w:r w:rsidR="0087066D">
        <w:rPr>
          <w:rFonts w:ascii="Times New Roman" w:hAnsi="Times New Roman" w:cs="Times New Roman"/>
          <w:sz w:val="24"/>
          <w:szCs w:val="24"/>
        </w:rPr>
        <w:t xml:space="preserve"> infected participants </w:t>
      </w:r>
      <w:r w:rsidR="00EC1378">
        <w:rPr>
          <w:rFonts w:ascii="Times New Roman" w:hAnsi="Times New Roman" w:cs="Times New Roman"/>
          <w:sz w:val="24"/>
          <w:szCs w:val="24"/>
        </w:rPr>
        <w:t>lost to</w:t>
      </w:r>
      <w:r w:rsidR="0087066D">
        <w:rPr>
          <w:rFonts w:ascii="Times New Roman" w:hAnsi="Times New Roman" w:cs="Times New Roman"/>
          <w:sz w:val="24"/>
          <w:szCs w:val="24"/>
        </w:rPr>
        <w:t xml:space="preserve"> follow up during the second</w:t>
      </w:r>
      <w:r w:rsidR="00EC1378">
        <w:rPr>
          <w:rFonts w:ascii="Times New Roman" w:hAnsi="Times New Roman" w:cs="Times New Roman"/>
          <w:sz w:val="24"/>
          <w:szCs w:val="24"/>
        </w:rPr>
        <w:t xml:space="preserve"> round of</w:t>
      </w:r>
      <w:r w:rsidR="0087066D">
        <w:rPr>
          <w:rFonts w:ascii="Times New Roman" w:hAnsi="Times New Roman" w:cs="Times New Roman"/>
          <w:sz w:val="24"/>
          <w:szCs w:val="24"/>
        </w:rPr>
        <w:t xml:space="preserve"> sample collection</w:t>
      </w:r>
      <w:r w:rsidR="00B60310">
        <w:rPr>
          <w:rFonts w:ascii="Times New Roman" w:hAnsi="Times New Roman" w:cs="Times New Roman"/>
          <w:sz w:val="24"/>
          <w:szCs w:val="24"/>
        </w:rPr>
        <w:t xml:space="preserve">. </w:t>
      </w:r>
      <w:r w:rsidR="0087433D">
        <w:rPr>
          <w:rFonts w:ascii="Times New Roman" w:hAnsi="Times New Roman" w:cs="Times New Roman"/>
          <w:sz w:val="24"/>
          <w:szCs w:val="24"/>
        </w:rPr>
        <w:t>On the other hand</w:t>
      </w:r>
      <w:r w:rsidR="00EC1378">
        <w:rPr>
          <w:rFonts w:ascii="Times New Roman" w:hAnsi="Times New Roman" w:cs="Times New Roman"/>
          <w:sz w:val="24"/>
          <w:szCs w:val="24"/>
        </w:rPr>
        <w:t>,</w:t>
      </w:r>
      <w:r w:rsidR="0087433D">
        <w:rPr>
          <w:rFonts w:ascii="Times New Roman" w:hAnsi="Times New Roman" w:cs="Times New Roman"/>
          <w:sz w:val="24"/>
          <w:szCs w:val="24"/>
        </w:rPr>
        <w:t xml:space="preserve"> 148</w:t>
      </w:r>
      <w:r w:rsidR="00A52583">
        <w:rPr>
          <w:rFonts w:ascii="Times New Roman" w:hAnsi="Times New Roman" w:cs="Times New Roman"/>
          <w:sz w:val="24"/>
          <w:szCs w:val="24"/>
        </w:rPr>
        <w:t xml:space="preserve"> (35.07%)</w:t>
      </w:r>
      <w:r w:rsidR="0087433D">
        <w:rPr>
          <w:rFonts w:ascii="Times New Roman" w:hAnsi="Times New Roman" w:cs="Times New Roman"/>
          <w:sz w:val="24"/>
          <w:szCs w:val="24"/>
        </w:rPr>
        <w:t xml:space="preserve"> students infected by </w:t>
      </w:r>
      <w:r w:rsidR="000E445C" w:rsidRPr="000E445C">
        <w:rPr>
          <w:rFonts w:ascii="Times New Roman" w:hAnsi="Times New Roman" w:cs="Times New Roman"/>
          <w:sz w:val="24"/>
          <w:szCs w:val="24"/>
        </w:rPr>
        <w:t>hookworm</w:t>
      </w:r>
      <w:r w:rsidR="0087433D" w:rsidRPr="0087066D">
        <w:rPr>
          <w:rFonts w:ascii="Times New Roman" w:hAnsi="Times New Roman" w:cs="Times New Roman"/>
          <w:sz w:val="24"/>
          <w:szCs w:val="24"/>
        </w:rPr>
        <w:t xml:space="preserve"> </w:t>
      </w:r>
      <w:r w:rsidR="0087433D">
        <w:rPr>
          <w:rFonts w:ascii="Times New Roman" w:hAnsi="Times New Roman" w:cs="Times New Roman"/>
          <w:sz w:val="24"/>
          <w:szCs w:val="24"/>
        </w:rPr>
        <w:t>spp</w:t>
      </w:r>
      <w:r w:rsidR="006B7FDD">
        <w:rPr>
          <w:rFonts w:ascii="Times New Roman" w:hAnsi="Times New Roman" w:cs="Times New Roman"/>
          <w:sz w:val="24"/>
          <w:szCs w:val="24"/>
        </w:rPr>
        <w:t>,</w:t>
      </w:r>
      <w:r w:rsidR="0087433D">
        <w:rPr>
          <w:rFonts w:ascii="Times New Roman" w:hAnsi="Times New Roman" w:cs="Times New Roman"/>
          <w:sz w:val="24"/>
          <w:szCs w:val="24"/>
        </w:rPr>
        <w:t xml:space="preserve"> </w:t>
      </w:r>
      <w:r w:rsidR="006B7FDD">
        <w:rPr>
          <w:rFonts w:ascii="Times New Roman" w:hAnsi="Times New Roman" w:cs="Times New Roman"/>
          <w:sz w:val="24"/>
          <w:szCs w:val="24"/>
        </w:rPr>
        <w:t>e</w:t>
      </w:r>
      <w:r w:rsidR="0087433D">
        <w:rPr>
          <w:rFonts w:ascii="Times New Roman" w:hAnsi="Times New Roman" w:cs="Times New Roman"/>
          <w:sz w:val="24"/>
          <w:szCs w:val="24"/>
        </w:rPr>
        <w:t xml:space="preserve">xcept </w:t>
      </w:r>
      <w:r w:rsidR="00EC1378">
        <w:rPr>
          <w:rFonts w:ascii="Times New Roman" w:hAnsi="Times New Roman" w:cs="Times New Roman"/>
          <w:sz w:val="24"/>
          <w:szCs w:val="24"/>
        </w:rPr>
        <w:t>3 (</w:t>
      </w:r>
      <w:r w:rsidR="00C63D27">
        <w:rPr>
          <w:rFonts w:ascii="Times New Roman" w:hAnsi="Times New Roman" w:cs="Times New Roman"/>
          <w:sz w:val="24"/>
          <w:szCs w:val="24"/>
        </w:rPr>
        <w:t>0.7</w:t>
      </w:r>
      <w:r w:rsidR="00EC1378">
        <w:rPr>
          <w:rFonts w:ascii="Times New Roman" w:hAnsi="Times New Roman" w:cs="Times New Roman"/>
          <w:sz w:val="24"/>
          <w:szCs w:val="24"/>
        </w:rPr>
        <w:t xml:space="preserve">%) </w:t>
      </w:r>
      <w:r w:rsidR="0087433D">
        <w:rPr>
          <w:rFonts w:ascii="Times New Roman" w:hAnsi="Times New Roman" w:cs="Times New Roman"/>
          <w:sz w:val="24"/>
          <w:szCs w:val="24"/>
        </w:rPr>
        <w:t>students who lost during the second sample collection period all had taken the treatment and complete the follow up.</w:t>
      </w:r>
      <w:r w:rsidR="007F2D48" w:rsidRPr="00CE6156">
        <w:rPr>
          <w:rFonts w:ascii="Times New Roman" w:hAnsi="Times New Roman" w:cs="Times New Roman"/>
          <w:sz w:val="24"/>
          <w:szCs w:val="24"/>
        </w:rPr>
        <w:t xml:space="preserve"> </w:t>
      </w:r>
    </w:p>
    <w:p w:rsidR="00B0521D" w:rsidRDefault="00684B8B" w:rsidP="002B2545">
      <w:pPr>
        <w:spacing w:line="360" w:lineRule="auto"/>
        <w:jc w:val="both"/>
        <w:rPr>
          <w:rFonts w:ascii="Times New Roman" w:hAnsi="Times New Roman" w:cs="Times New Roman"/>
          <w:sz w:val="24"/>
          <w:szCs w:val="24"/>
        </w:rPr>
      </w:pPr>
      <w:r w:rsidRPr="00DC5FFF">
        <w:rPr>
          <w:rFonts w:ascii="Times New Roman" w:hAnsi="Times New Roman" w:cs="Times New Roman"/>
          <w:color w:val="000000"/>
          <w:sz w:val="24"/>
          <w:szCs w:val="24"/>
          <w:shd w:val="clear" w:color="auto" w:fill="FFFFFF"/>
        </w:rPr>
        <w:t>The CRs of mebendazole</w:t>
      </w:r>
      <w:r>
        <w:rPr>
          <w:rFonts w:ascii="Times New Roman" w:hAnsi="Times New Roman" w:cs="Times New Roman"/>
          <w:color w:val="000000"/>
          <w:sz w:val="24"/>
          <w:szCs w:val="24"/>
          <w:shd w:val="clear" w:color="auto" w:fill="FFFFFF"/>
        </w:rPr>
        <w:t xml:space="preserve"> (500mg)</w:t>
      </w:r>
      <w:r w:rsidRPr="00DC5FFF">
        <w:rPr>
          <w:rFonts w:ascii="Times New Roman" w:hAnsi="Times New Roman" w:cs="Times New Roman"/>
          <w:color w:val="000000"/>
          <w:sz w:val="24"/>
          <w:szCs w:val="24"/>
          <w:shd w:val="clear" w:color="auto" w:fill="FFFFFF"/>
        </w:rPr>
        <w:t xml:space="preserve"> against</w:t>
      </w:r>
      <w:r w:rsidRPr="0087066D">
        <w:rPr>
          <w:rFonts w:ascii="Times New Roman" w:hAnsi="Times New Roman" w:cs="Times New Roman"/>
          <w:color w:val="000000"/>
          <w:sz w:val="24"/>
          <w:szCs w:val="24"/>
          <w:shd w:val="clear" w:color="auto" w:fill="FFFFFF"/>
        </w:rPr>
        <w:t xml:space="preserve"> </w:t>
      </w:r>
      <w:r w:rsidR="000E445C" w:rsidRPr="000E445C">
        <w:rPr>
          <w:rFonts w:ascii="Times New Roman" w:hAnsi="Times New Roman" w:cs="Times New Roman"/>
          <w:color w:val="000000"/>
          <w:sz w:val="24"/>
          <w:szCs w:val="24"/>
          <w:shd w:val="clear" w:color="auto" w:fill="FFFFFF"/>
        </w:rPr>
        <w:t xml:space="preserve">hookworm </w:t>
      </w:r>
      <w:r w:rsidRPr="00DC5FFF">
        <w:rPr>
          <w:rFonts w:ascii="Times New Roman" w:hAnsi="Times New Roman" w:cs="Times New Roman"/>
          <w:color w:val="000000"/>
          <w:sz w:val="24"/>
          <w:szCs w:val="24"/>
          <w:shd w:val="clear" w:color="auto" w:fill="FFFFFF"/>
        </w:rPr>
        <w:t xml:space="preserve">and </w:t>
      </w:r>
      <w:r w:rsidRPr="00DC5FFF">
        <w:rPr>
          <w:rFonts w:ascii="Times New Roman" w:hAnsi="Times New Roman" w:cs="Times New Roman"/>
          <w:i/>
          <w:color w:val="000000"/>
          <w:sz w:val="24"/>
          <w:szCs w:val="24"/>
          <w:shd w:val="clear" w:color="auto" w:fill="FFFFFF"/>
        </w:rPr>
        <w:t>A.</w:t>
      </w:r>
      <w:r w:rsidR="0087066D">
        <w:rPr>
          <w:rFonts w:ascii="Times New Roman" w:hAnsi="Times New Roman" w:cs="Times New Roman"/>
          <w:i/>
          <w:color w:val="000000"/>
          <w:sz w:val="24"/>
          <w:szCs w:val="24"/>
          <w:shd w:val="clear" w:color="auto" w:fill="FFFFFF"/>
        </w:rPr>
        <w:t xml:space="preserve"> </w:t>
      </w:r>
      <w:r w:rsidRPr="00DC5FFF">
        <w:rPr>
          <w:rFonts w:ascii="Times New Roman" w:hAnsi="Times New Roman" w:cs="Times New Roman"/>
          <w:i/>
          <w:color w:val="000000"/>
          <w:sz w:val="24"/>
          <w:szCs w:val="24"/>
          <w:shd w:val="clear" w:color="auto" w:fill="FFFFFF"/>
        </w:rPr>
        <w:t>lumbricoides</w:t>
      </w:r>
      <w:r w:rsidRPr="00DC5FFF">
        <w:rPr>
          <w:rFonts w:ascii="Times New Roman" w:hAnsi="Times New Roman" w:cs="Times New Roman"/>
          <w:color w:val="000000"/>
          <w:sz w:val="24"/>
          <w:szCs w:val="24"/>
          <w:shd w:val="clear" w:color="auto" w:fill="FFFFFF"/>
        </w:rPr>
        <w:t xml:space="preserve"> infection after single-dose treatment were 32.4% and 59.6%</w:t>
      </w:r>
      <w:r w:rsidR="0087066D">
        <w:rPr>
          <w:rFonts w:ascii="Times New Roman" w:hAnsi="Times New Roman" w:cs="Times New Roman"/>
          <w:color w:val="000000"/>
          <w:sz w:val="24"/>
          <w:szCs w:val="24"/>
          <w:shd w:val="clear" w:color="auto" w:fill="FFFFFF"/>
        </w:rPr>
        <w:t>,</w:t>
      </w:r>
      <w:r w:rsidRPr="00DC5FFF">
        <w:rPr>
          <w:rFonts w:ascii="Times New Roman" w:hAnsi="Times New Roman" w:cs="Times New Roman"/>
          <w:color w:val="000000"/>
          <w:sz w:val="24"/>
          <w:szCs w:val="24"/>
          <w:shd w:val="clear" w:color="auto" w:fill="FFFFFF"/>
        </w:rPr>
        <w:t xml:space="preserve"> respectively. But the CRs of mebendazole against </w:t>
      </w:r>
      <w:r w:rsidR="000E445C" w:rsidRPr="000E445C">
        <w:rPr>
          <w:rFonts w:ascii="Times New Roman" w:hAnsi="Times New Roman" w:cs="Times New Roman"/>
          <w:color w:val="000000"/>
          <w:sz w:val="24"/>
          <w:szCs w:val="24"/>
          <w:shd w:val="clear" w:color="auto" w:fill="FFFFFF"/>
        </w:rPr>
        <w:t>hookworm</w:t>
      </w:r>
      <w:r w:rsidRPr="0087066D">
        <w:rPr>
          <w:rFonts w:ascii="Times New Roman" w:hAnsi="Times New Roman" w:cs="Times New Roman"/>
          <w:color w:val="000000"/>
          <w:sz w:val="24"/>
          <w:szCs w:val="24"/>
          <w:shd w:val="clear" w:color="auto" w:fill="FFFFFF"/>
        </w:rPr>
        <w:t xml:space="preserve"> </w:t>
      </w:r>
      <w:r w:rsidRPr="00DC5FFF">
        <w:rPr>
          <w:rFonts w:ascii="Times New Roman" w:hAnsi="Times New Roman" w:cs="Times New Roman"/>
          <w:color w:val="000000"/>
          <w:sz w:val="24"/>
          <w:szCs w:val="24"/>
          <w:shd w:val="clear" w:color="auto" w:fill="FFFFFF"/>
        </w:rPr>
        <w:t xml:space="preserve">and </w:t>
      </w:r>
      <w:r w:rsidRPr="00DC5FFF">
        <w:rPr>
          <w:rFonts w:ascii="Times New Roman" w:hAnsi="Times New Roman" w:cs="Times New Roman"/>
          <w:i/>
          <w:color w:val="000000"/>
          <w:sz w:val="24"/>
          <w:szCs w:val="24"/>
          <w:shd w:val="clear" w:color="auto" w:fill="FFFFFF"/>
        </w:rPr>
        <w:t>A.lumbricoides</w:t>
      </w:r>
      <w:r w:rsidRPr="00DC5FFF">
        <w:rPr>
          <w:rFonts w:ascii="Times New Roman" w:hAnsi="Times New Roman" w:cs="Times New Roman"/>
          <w:color w:val="000000"/>
          <w:sz w:val="24"/>
          <w:szCs w:val="24"/>
          <w:shd w:val="clear" w:color="auto" w:fill="FFFFFF"/>
        </w:rPr>
        <w:t xml:space="preserve"> infection after re-dose </w:t>
      </w:r>
      <w:r w:rsidR="00AA2137">
        <w:rPr>
          <w:rFonts w:ascii="Times New Roman" w:hAnsi="Times New Roman" w:cs="Times New Roman"/>
          <w:color w:val="000000"/>
          <w:sz w:val="24"/>
          <w:szCs w:val="24"/>
          <w:shd w:val="clear" w:color="auto" w:fill="FFFFFF"/>
        </w:rPr>
        <w:t xml:space="preserve">treatment </w:t>
      </w:r>
      <w:r w:rsidRPr="00DC5FFF">
        <w:rPr>
          <w:rFonts w:ascii="Times New Roman" w:hAnsi="Times New Roman" w:cs="Times New Roman"/>
          <w:color w:val="000000"/>
          <w:sz w:val="24"/>
          <w:szCs w:val="24"/>
          <w:shd w:val="clear" w:color="auto" w:fill="FFFFFF"/>
        </w:rPr>
        <w:t>were 90.5% and 100%</w:t>
      </w:r>
      <w:r w:rsidR="0087066D">
        <w:rPr>
          <w:rFonts w:ascii="Times New Roman" w:hAnsi="Times New Roman" w:cs="Times New Roman"/>
          <w:color w:val="000000"/>
          <w:sz w:val="24"/>
          <w:szCs w:val="24"/>
          <w:shd w:val="clear" w:color="auto" w:fill="FFFFFF"/>
        </w:rPr>
        <w:t xml:space="preserve">, </w:t>
      </w:r>
      <w:r w:rsidRPr="00DC5FFF">
        <w:rPr>
          <w:rFonts w:ascii="Times New Roman" w:hAnsi="Times New Roman" w:cs="Times New Roman"/>
          <w:color w:val="000000"/>
          <w:sz w:val="24"/>
          <w:szCs w:val="24"/>
          <w:shd w:val="clear" w:color="auto" w:fill="FFFFFF"/>
        </w:rPr>
        <w:t xml:space="preserve">respectively. </w:t>
      </w:r>
      <w:r w:rsidR="00EC1378">
        <w:rPr>
          <w:rFonts w:ascii="Times New Roman" w:hAnsi="Times New Roman" w:cs="Times New Roman"/>
          <w:sz w:val="24"/>
          <w:szCs w:val="24"/>
        </w:rPr>
        <w:t>The</w:t>
      </w:r>
      <w:r>
        <w:rPr>
          <w:rFonts w:ascii="Times New Roman" w:hAnsi="Times New Roman" w:cs="Times New Roman"/>
          <w:sz w:val="24"/>
          <w:szCs w:val="24"/>
        </w:rPr>
        <w:t xml:space="preserve"> single dose treatment of mebendazole reduced the prevalence of </w:t>
      </w:r>
      <w:r w:rsidR="000E445C" w:rsidRPr="000E445C">
        <w:rPr>
          <w:rFonts w:ascii="Times New Roman" w:hAnsi="Times New Roman" w:cs="Times New Roman"/>
          <w:sz w:val="24"/>
          <w:szCs w:val="24"/>
        </w:rPr>
        <w:t>hookworm</w:t>
      </w:r>
      <w:r w:rsidR="00E8563F">
        <w:rPr>
          <w:rFonts w:ascii="Times New Roman" w:hAnsi="Times New Roman" w:cs="Times New Roman"/>
          <w:sz w:val="24"/>
          <w:szCs w:val="24"/>
        </w:rPr>
        <w:t xml:space="preserve"> from 35.07% </w:t>
      </w:r>
      <w:r w:rsidR="005E75C7">
        <w:rPr>
          <w:rFonts w:ascii="Times New Roman" w:hAnsi="Times New Roman" w:cs="Times New Roman"/>
          <w:sz w:val="24"/>
          <w:szCs w:val="24"/>
        </w:rPr>
        <w:t xml:space="preserve">to </w:t>
      </w:r>
      <w:r w:rsidR="005E75C7" w:rsidRPr="0087066D">
        <w:rPr>
          <w:rFonts w:ascii="Times New Roman" w:hAnsi="Times New Roman" w:cs="Times New Roman"/>
          <w:sz w:val="24"/>
          <w:szCs w:val="24"/>
        </w:rPr>
        <w:t>23.9</w:t>
      </w:r>
      <w:r w:rsidR="00E8563F">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8325C6">
        <w:rPr>
          <w:rFonts w:ascii="Times New Roman" w:hAnsi="Times New Roman" w:cs="Times New Roman"/>
          <w:i/>
          <w:sz w:val="24"/>
          <w:szCs w:val="24"/>
        </w:rPr>
        <w:t>A.lumbricoides</w:t>
      </w:r>
      <w:r w:rsidR="00E8563F">
        <w:rPr>
          <w:rFonts w:ascii="Times New Roman" w:hAnsi="Times New Roman" w:cs="Times New Roman"/>
          <w:sz w:val="24"/>
          <w:szCs w:val="24"/>
        </w:rPr>
        <w:t xml:space="preserve"> from 21.09%</w:t>
      </w:r>
      <w:r>
        <w:rPr>
          <w:rFonts w:ascii="Times New Roman" w:hAnsi="Times New Roman" w:cs="Times New Roman"/>
          <w:sz w:val="24"/>
          <w:szCs w:val="24"/>
        </w:rPr>
        <w:t xml:space="preserve"> to </w:t>
      </w:r>
      <w:r w:rsidR="00E8563F">
        <w:rPr>
          <w:rFonts w:ascii="Times New Roman" w:hAnsi="Times New Roman" w:cs="Times New Roman"/>
          <w:sz w:val="24"/>
          <w:szCs w:val="24"/>
        </w:rPr>
        <w:t>8.6%</w:t>
      </w:r>
      <w:r>
        <w:rPr>
          <w:rFonts w:ascii="Times New Roman" w:hAnsi="Times New Roman" w:cs="Times New Roman"/>
          <w:sz w:val="24"/>
          <w:szCs w:val="24"/>
        </w:rPr>
        <w:t xml:space="preserve"> but the re-dose treatment of mebendazole reduced the prevalence of </w:t>
      </w:r>
      <w:r w:rsidR="000E445C" w:rsidRPr="000E445C">
        <w:rPr>
          <w:rFonts w:ascii="Times New Roman" w:hAnsi="Times New Roman" w:cs="Times New Roman"/>
          <w:sz w:val="24"/>
          <w:szCs w:val="24"/>
        </w:rPr>
        <w:t>hookworm</w:t>
      </w:r>
      <w:r>
        <w:rPr>
          <w:rFonts w:ascii="Times New Roman" w:hAnsi="Times New Roman" w:cs="Times New Roman"/>
          <w:sz w:val="24"/>
          <w:szCs w:val="24"/>
        </w:rPr>
        <w:t xml:space="preserve"> </w:t>
      </w:r>
      <w:r w:rsidR="00E8563F">
        <w:rPr>
          <w:rFonts w:ascii="Times New Roman" w:hAnsi="Times New Roman" w:cs="Times New Roman"/>
          <w:sz w:val="24"/>
          <w:szCs w:val="24"/>
        </w:rPr>
        <w:t xml:space="preserve">from 35.07% to 3.3% </w:t>
      </w:r>
      <w:r>
        <w:rPr>
          <w:rFonts w:ascii="Times New Roman" w:hAnsi="Times New Roman" w:cs="Times New Roman"/>
          <w:sz w:val="24"/>
          <w:szCs w:val="24"/>
        </w:rPr>
        <w:t xml:space="preserve">and </w:t>
      </w:r>
      <w:r w:rsidRPr="008325C6">
        <w:rPr>
          <w:rFonts w:ascii="Times New Roman" w:hAnsi="Times New Roman" w:cs="Times New Roman"/>
          <w:i/>
          <w:sz w:val="24"/>
          <w:szCs w:val="24"/>
        </w:rPr>
        <w:t>A.lumbricoides</w:t>
      </w:r>
      <w:r w:rsidR="00E8563F">
        <w:rPr>
          <w:rFonts w:ascii="Times New Roman" w:hAnsi="Times New Roman" w:cs="Times New Roman"/>
          <w:sz w:val="24"/>
          <w:szCs w:val="24"/>
        </w:rPr>
        <w:t xml:space="preserve"> from 21.09%</w:t>
      </w:r>
      <w:r>
        <w:rPr>
          <w:rFonts w:ascii="Times New Roman" w:hAnsi="Times New Roman" w:cs="Times New Roman"/>
          <w:sz w:val="24"/>
          <w:szCs w:val="24"/>
        </w:rPr>
        <w:t xml:space="preserve"> to </w:t>
      </w:r>
      <w:r w:rsidR="00E8563F">
        <w:rPr>
          <w:rFonts w:ascii="Times New Roman" w:hAnsi="Times New Roman" w:cs="Times New Roman"/>
          <w:sz w:val="24"/>
          <w:szCs w:val="24"/>
        </w:rPr>
        <w:t>0.0</w:t>
      </w:r>
      <w:r w:rsidR="005E75C7">
        <w:rPr>
          <w:rFonts w:ascii="Times New Roman" w:hAnsi="Times New Roman" w:cs="Times New Roman"/>
          <w:sz w:val="24"/>
          <w:szCs w:val="24"/>
        </w:rPr>
        <w:t xml:space="preserve">%. </w:t>
      </w:r>
    </w:p>
    <w:p w:rsidR="0008000C" w:rsidRPr="00255734" w:rsidRDefault="007518A2" w:rsidP="0013074D">
      <w:pPr>
        <w:pStyle w:val="Heading2"/>
        <w:spacing w:line="360" w:lineRule="auto"/>
        <w:rPr>
          <w:rFonts w:ascii="Times New Roman" w:hAnsi="Times New Roman" w:cs="Times New Roman"/>
          <w:color w:val="auto"/>
          <w:sz w:val="28"/>
          <w:szCs w:val="28"/>
        </w:rPr>
      </w:pPr>
      <w:bookmarkStart w:id="83" w:name="_Toc523050888"/>
      <w:r>
        <w:rPr>
          <w:rFonts w:ascii="Times New Roman" w:hAnsi="Times New Roman" w:cs="Times New Roman"/>
          <w:color w:val="auto"/>
          <w:sz w:val="28"/>
          <w:szCs w:val="28"/>
        </w:rPr>
        <w:t xml:space="preserve">4.4. </w:t>
      </w:r>
      <w:r w:rsidR="0008000C" w:rsidRPr="00255734">
        <w:rPr>
          <w:rFonts w:ascii="Times New Roman" w:hAnsi="Times New Roman" w:cs="Times New Roman"/>
          <w:color w:val="auto"/>
          <w:sz w:val="28"/>
          <w:szCs w:val="28"/>
        </w:rPr>
        <w:t>Efficacy</w:t>
      </w:r>
      <w:r w:rsidR="0008000C">
        <w:rPr>
          <w:rFonts w:ascii="Times New Roman" w:hAnsi="Times New Roman" w:cs="Times New Roman"/>
          <w:color w:val="auto"/>
          <w:sz w:val="28"/>
          <w:szCs w:val="28"/>
        </w:rPr>
        <w:t xml:space="preserve"> of praziquantel</w:t>
      </w:r>
      <w:r w:rsidR="0008000C" w:rsidRPr="00255734">
        <w:rPr>
          <w:rFonts w:ascii="Times New Roman" w:hAnsi="Times New Roman" w:cs="Times New Roman"/>
          <w:color w:val="auto"/>
          <w:sz w:val="28"/>
          <w:szCs w:val="28"/>
        </w:rPr>
        <w:t xml:space="preserve"> </w:t>
      </w:r>
      <w:r w:rsidR="0008000C">
        <w:rPr>
          <w:rFonts w:ascii="Times New Roman" w:hAnsi="Times New Roman" w:cs="Times New Roman"/>
          <w:color w:val="auto"/>
          <w:sz w:val="28"/>
          <w:szCs w:val="28"/>
        </w:rPr>
        <w:t xml:space="preserve"> </w:t>
      </w:r>
      <w:r w:rsidR="0008000C" w:rsidRPr="00255734">
        <w:rPr>
          <w:rFonts w:ascii="Times New Roman" w:hAnsi="Times New Roman" w:cs="Times New Roman"/>
          <w:color w:val="auto"/>
          <w:sz w:val="28"/>
          <w:szCs w:val="28"/>
        </w:rPr>
        <w:t xml:space="preserve"> </w:t>
      </w:r>
      <w:r w:rsidR="0008000C">
        <w:rPr>
          <w:rFonts w:ascii="Times New Roman" w:hAnsi="Times New Roman" w:cs="Times New Roman"/>
          <w:color w:val="auto"/>
          <w:sz w:val="28"/>
          <w:szCs w:val="28"/>
        </w:rPr>
        <w:t xml:space="preserve">against </w:t>
      </w:r>
      <w:r w:rsidR="0072624F" w:rsidRPr="0072624F">
        <w:rPr>
          <w:rFonts w:ascii="Times New Roman" w:hAnsi="Times New Roman" w:cs="Times New Roman"/>
          <w:i/>
          <w:color w:val="auto"/>
          <w:sz w:val="28"/>
          <w:szCs w:val="28"/>
        </w:rPr>
        <w:t xml:space="preserve">S. </w:t>
      </w:r>
      <w:r w:rsidR="000D1F69" w:rsidRPr="0072624F">
        <w:rPr>
          <w:rFonts w:ascii="Times New Roman" w:hAnsi="Times New Roman" w:cs="Times New Roman"/>
          <w:i/>
          <w:color w:val="auto"/>
          <w:sz w:val="28"/>
          <w:szCs w:val="28"/>
        </w:rPr>
        <w:t>mansoni</w:t>
      </w:r>
      <w:bookmarkEnd w:id="83"/>
      <w:r w:rsidR="0008000C">
        <w:rPr>
          <w:rFonts w:ascii="Times New Roman" w:hAnsi="Times New Roman" w:cs="Times New Roman"/>
          <w:i/>
          <w:color w:val="auto"/>
          <w:sz w:val="28"/>
          <w:szCs w:val="28"/>
        </w:rPr>
        <w:t xml:space="preserve"> </w:t>
      </w:r>
      <w:r w:rsidR="0008000C" w:rsidRPr="00255734">
        <w:rPr>
          <w:rFonts w:ascii="Times New Roman" w:hAnsi="Times New Roman" w:cs="Times New Roman"/>
          <w:color w:val="auto"/>
          <w:sz w:val="28"/>
          <w:szCs w:val="28"/>
        </w:rPr>
        <w:t xml:space="preserve"> </w:t>
      </w:r>
      <w:r w:rsidR="0008000C">
        <w:rPr>
          <w:rFonts w:ascii="Times New Roman" w:hAnsi="Times New Roman" w:cs="Times New Roman"/>
          <w:color w:val="auto"/>
          <w:sz w:val="28"/>
          <w:szCs w:val="28"/>
        </w:rPr>
        <w:t xml:space="preserve"> </w:t>
      </w:r>
    </w:p>
    <w:p w:rsidR="004B25B0" w:rsidRPr="00ED09D0" w:rsidRDefault="00974B48" w:rsidP="00330FD9">
      <w:pPr>
        <w:pStyle w:val="Caption"/>
        <w:spacing w:line="360" w:lineRule="auto"/>
        <w:jc w:val="both"/>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A total of 59 students were infected with </w:t>
      </w:r>
      <w:r w:rsidR="009914FF" w:rsidRPr="009914FF">
        <w:rPr>
          <w:rFonts w:ascii="Times New Roman" w:hAnsi="Times New Roman" w:cs="Times New Roman"/>
          <w:b w:val="0"/>
          <w:i/>
          <w:color w:val="auto"/>
          <w:sz w:val="24"/>
          <w:szCs w:val="24"/>
        </w:rPr>
        <w:t>S mansoni</w:t>
      </w:r>
      <w:r>
        <w:rPr>
          <w:rFonts w:ascii="Times New Roman" w:hAnsi="Times New Roman" w:cs="Times New Roman"/>
          <w:b w:val="0"/>
          <w:color w:val="auto"/>
          <w:sz w:val="24"/>
          <w:szCs w:val="24"/>
        </w:rPr>
        <w:t xml:space="preserve"> and all of them were participated in the study and complete the follow up treatment. </w:t>
      </w:r>
      <w:r w:rsidR="005607C4" w:rsidRPr="00ED09D0">
        <w:rPr>
          <w:rFonts w:ascii="Times New Roman" w:hAnsi="Times New Roman" w:cs="Times New Roman"/>
          <w:b w:val="0"/>
          <w:color w:val="auto"/>
          <w:sz w:val="24"/>
          <w:szCs w:val="24"/>
          <w:shd w:val="clear" w:color="auto" w:fill="FFFFFF"/>
        </w:rPr>
        <w:t xml:space="preserve">The CRs of </w:t>
      </w:r>
      <w:r>
        <w:rPr>
          <w:rFonts w:ascii="Times New Roman" w:hAnsi="Times New Roman" w:cs="Times New Roman"/>
          <w:b w:val="0"/>
          <w:color w:val="auto"/>
          <w:sz w:val="24"/>
          <w:szCs w:val="24"/>
        </w:rPr>
        <w:t>p</w:t>
      </w:r>
      <w:r w:rsidR="005607C4" w:rsidRPr="00ED09D0">
        <w:rPr>
          <w:rFonts w:ascii="Times New Roman" w:hAnsi="Times New Roman" w:cs="Times New Roman"/>
          <w:b w:val="0"/>
          <w:color w:val="auto"/>
          <w:sz w:val="24"/>
          <w:szCs w:val="24"/>
        </w:rPr>
        <w:t xml:space="preserve">raziquantel (40mg/kg) against </w:t>
      </w:r>
      <w:r w:rsidR="005607C4" w:rsidRPr="00ED09D0">
        <w:rPr>
          <w:rFonts w:ascii="Times New Roman" w:hAnsi="Times New Roman" w:cs="Times New Roman"/>
          <w:b w:val="0"/>
          <w:i/>
          <w:color w:val="auto"/>
          <w:sz w:val="24"/>
          <w:szCs w:val="24"/>
        </w:rPr>
        <w:t xml:space="preserve">S.mansoni </w:t>
      </w:r>
      <w:r w:rsidR="005607C4" w:rsidRPr="00ED09D0">
        <w:rPr>
          <w:rFonts w:ascii="Times New Roman" w:hAnsi="Times New Roman" w:cs="Times New Roman"/>
          <w:b w:val="0"/>
          <w:color w:val="auto"/>
          <w:sz w:val="24"/>
          <w:szCs w:val="24"/>
        </w:rPr>
        <w:t>after single-dose and re-dose of Praziquantel treatment were 91.5% and 100%</w:t>
      </w:r>
      <w:r>
        <w:rPr>
          <w:rFonts w:ascii="Times New Roman" w:hAnsi="Times New Roman" w:cs="Times New Roman"/>
          <w:b w:val="0"/>
          <w:color w:val="auto"/>
          <w:sz w:val="24"/>
          <w:szCs w:val="24"/>
        </w:rPr>
        <w:t>,</w:t>
      </w:r>
      <w:r w:rsidR="005607C4" w:rsidRPr="00ED09D0">
        <w:rPr>
          <w:rFonts w:ascii="Times New Roman" w:hAnsi="Times New Roman" w:cs="Times New Roman"/>
          <w:b w:val="0"/>
          <w:color w:val="auto"/>
          <w:sz w:val="24"/>
          <w:szCs w:val="24"/>
        </w:rPr>
        <w:t xml:space="preserve"> respectively.</w:t>
      </w:r>
      <w:r w:rsidR="007555CB" w:rsidRPr="00ED09D0">
        <w:rPr>
          <w:rFonts w:ascii="Times New Roman" w:hAnsi="Times New Roman" w:cs="Times New Roman"/>
          <w:b w:val="0"/>
          <w:color w:val="auto"/>
          <w:sz w:val="24"/>
          <w:szCs w:val="24"/>
        </w:rPr>
        <w:t xml:space="preserve"> On the other hand single dose and re-dose treatment of praziquantel reduced the prevalence of </w:t>
      </w:r>
      <w:r w:rsidR="007555CB" w:rsidRPr="00ED09D0">
        <w:rPr>
          <w:rFonts w:ascii="Times New Roman" w:hAnsi="Times New Roman" w:cs="Times New Roman"/>
          <w:b w:val="0"/>
          <w:i/>
          <w:color w:val="auto"/>
          <w:sz w:val="24"/>
          <w:szCs w:val="24"/>
        </w:rPr>
        <w:t>S.mansoni</w:t>
      </w:r>
      <w:r w:rsidR="007555CB" w:rsidRPr="00ED09D0">
        <w:rPr>
          <w:rFonts w:ascii="Times New Roman" w:hAnsi="Times New Roman" w:cs="Times New Roman"/>
          <w:b w:val="0"/>
          <w:color w:val="auto"/>
          <w:sz w:val="24"/>
          <w:szCs w:val="24"/>
        </w:rPr>
        <w:t xml:space="preserve"> </w:t>
      </w:r>
      <w:r w:rsidR="00746832">
        <w:rPr>
          <w:rFonts w:ascii="Times New Roman" w:hAnsi="Times New Roman" w:cs="Times New Roman"/>
          <w:b w:val="0"/>
          <w:color w:val="auto"/>
          <w:sz w:val="24"/>
          <w:szCs w:val="24"/>
        </w:rPr>
        <w:t xml:space="preserve">from 13.9% </w:t>
      </w:r>
      <w:r w:rsidR="007555CB" w:rsidRPr="00ED09D0">
        <w:rPr>
          <w:rFonts w:ascii="Times New Roman" w:hAnsi="Times New Roman" w:cs="Times New Roman"/>
          <w:b w:val="0"/>
          <w:color w:val="auto"/>
          <w:sz w:val="24"/>
          <w:szCs w:val="24"/>
        </w:rPr>
        <w:t xml:space="preserve">to 1.2% and </w:t>
      </w:r>
      <w:r w:rsidR="00746832">
        <w:rPr>
          <w:rFonts w:ascii="Times New Roman" w:hAnsi="Times New Roman" w:cs="Times New Roman"/>
          <w:b w:val="0"/>
          <w:color w:val="auto"/>
          <w:sz w:val="24"/>
          <w:szCs w:val="24"/>
        </w:rPr>
        <w:t xml:space="preserve">from 13.9% to </w:t>
      </w:r>
      <w:r w:rsidR="007555CB" w:rsidRPr="00ED09D0">
        <w:rPr>
          <w:rFonts w:ascii="Times New Roman" w:hAnsi="Times New Roman" w:cs="Times New Roman"/>
          <w:b w:val="0"/>
          <w:color w:val="auto"/>
          <w:sz w:val="24"/>
          <w:szCs w:val="24"/>
        </w:rPr>
        <w:t>0.0%</w:t>
      </w:r>
      <w:r>
        <w:rPr>
          <w:rFonts w:ascii="Times New Roman" w:hAnsi="Times New Roman" w:cs="Times New Roman"/>
          <w:b w:val="0"/>
          <w:color w:val="auto"/>
          <w:sz w:val="24"/>
          <w:szCs w:val="24"/>
        </w:rPr>
        <w:t>,</w:t>
      </w:r>
      <w:r w:rsidR="007555CB" w:rsidRPr="00ED09D0">
        <w:rPr>
          <w:rFonts w:ascii="Times New Roman" w:hAnsi="Times New Roman" w:cs="Times New Roman"/>
          <w:b w:val="0"/>
          <w:color w:val="auto"/>
          <w:sz w:val="24"/>
          <w:szCs w:val="24"/>
        </w:rPr>
        <w:t xml:space="preserve"> respectively. </w:t>
      </w:r>
    </w:p>
    <w:p w:rsidR="00684B8B" w:rsidRPr="007E1409" w:rsidRDefault="006E18EA" w:rsidP="00CA2DA4">
      <w:pPr>
        <w:pStyle w:val="Caption"/>
        <w:spacing w:line="360" w:lineRule="auto"/>
        <w:jc w:val="both"/>
        <w:rPr>
          <w:rFonts w:ascii="Times New Roman" w:hAnsi="Times New Roman" w:cs="Times New Roman"/>
          <w:color w:val="000000" w:themeColor="text1"/>
          <w:sz w:val="24"/>
          <w:szCs w:val="24"/>
        </w:rPr>
      </w:pPr>
      <w:bookmarkStart w:id="84" w:name="_Toc521890914"/>
      <w:r w:rsidRPr="005652F0">
        <w:rPr>
          <w:rFonts w:ascii="Times New Roman" w:hAnsi="Times New Roman" w:cs="Times New Roman"/>
          <w:color w:val="auto"/>
          <w:sz w:val="24"/>
          <w:szCs w:val="24"/>
        </w:rPr>
        <w:t>Table5</w:t>
      </w:r>
      <w:r w:rsidR="00532A88" w:rsidRPr="009A2F76">
        <w:rPr>
          <w:rFonts w:ascii="Times New Roman" w:hAnsi="Times New Roman" w:cs="Times New Roman"/>
          <w:color w:val="000000" w:themeColor="text1"/>
          <w:sz w:val="24"/>
          <w:szCs w:val="24"/>
        </w:rPr>
        <w:t>:</w:t>
      </w:r>
      <w:r w:rsidR="00684B8B" w:rsidRPr="00255734">
        <w:rPr>
          <w:rFonts w:ascii="Times New Roman" w:hAnsi="Times New Roman" w:cs="Times New Roman"/>
          <w:color w:val="auto"/>
          <w:sz w:val="24"/>
          <w:szCs w:val="24"/>
        </w:rPr>
        <w:t xml:space="preserve"> Cure rate of </w:t>
      </w:r>
      <w:r w:rsidR="00844948">
        <w:rPr>
          <w:rFonts w:ascii="Times New Roman" w:hAnsi="Times New Roman" w:cs="Times New Roman"/>
          <w:color w:val="auto"/>
          <w:sz w:val="24"/>
          <w:szCs w:val="24"/>
        </w:rPr>
        <w:t xml:space="preserve">MEB and PZQ against </w:t>
      </w:r>
      <w:r w:rsidR="00684B8B" w:rsidRPr="00255734">
        <w:rPr>
          <w:rFonts w:ascii="Times New Roman" w:hAnsi="Times New Roman" w:cs="Times New Roman"/>
          <w:color w:val="auto"/>
          <w:sz w:val="24"/>
          <w:szCs w:val="24"/>
        </w:rPr>
        <w:t xml:space="preserve">STHs and </w:t>
      </w:r>
      <w:bookmarkEnd w:id="84"/>
      <w:r w:rsidR="00BF45E0" w:rsidRPr="00255734">
        <w:rPr>
          <w:rFonts w:ascii="Times New Roman" w:hAnsi="Times New Roman" w:cs="Times New Roman"/>
          <w:i/>
          <w:color w:val="auto"/>
          <w:sz w:val="24"/>
          <w:szCs w:val="24"/>
        </w:rPr>
        <w:t>S.mansoni</w:t>
      </w:r>
      <w:r w:rsidR="00BF45E0" w:rsidRPr="00E87A9E">
        <w:rPr>
          <w:rFonts w:ascii="Times New Roman" w:hAnsi="Times New Roman" w:cs="Times New Roman"/>
          <w:b w:val="0"/>
          <w:color w:val="auto"/>
          <w:sz w:val="24"/>
          <w:szCs w:val="24"/>
        </w:rPr>
        <w:t xml:space="preserve"> </w:t>
      </w:r>
      <w:r w:rsidR="00BF45E0" w:rsidRPr="00BF45E0">
        <w:rPr>
          <w:rFonts w:ascii="Times New Roman" w:hAnsi="Times New Roman" w:cs="Times New Roman"/>
          <w:color w:val="000000" w:themeColor="text1"/>
          <w:sz w:val="24"/>
          <w:szCs w:val="24"/>
        </w:rPr>
        <w:t>among</w:t>
      </w:r>
      <w:r w:rsidR="00E87A9E" w:rsidRPr="00BF45E0">
        <w:rPr>
          <w:rFonts w:ascii="Times New Roman" w:hAnsi="Times New Roman" w:cs="Times New Roman"/>
          <w:color w:val="000000" w:themeColor="text1"/>
          <w:sz w:val="24"/>
          <w:szCs w:val="24"/>
        </w:rPr>
        <w:t xml:space="preserve"> schoolchildren of Andasa</w:t>
      </w:r>
      <w:r w:rsidR="00E87A9E" w:rsidRPr="00BF45E0">
        <w:rPr>
          <w:rFonts w:ascii="Times New Roman" w:hAnsi="Times New Roman" w:cs="Times New Roman"/>
          <w:i/>
          <w:color w:val="000000" w:themeColor="text1"/>
          <w:sz w:val="24"/>
          <w:szCs w:val="24"/>
        </w:rPr>
        <w:t xml:space="preserve"> </w:t>
      </w:r>
      <w:r w:rsidR="00E87A9E" w:rsidRPr="00BF45E0">
        <w:rPr>
          <w:rFonts w:ascii="Times New Roman" w:hAnsi="Times New Roman" w:cs="Times New Roman"/>
          <w:color w:val="000000" w:themeColor="text1"/>
          <w:sz w:val="24"/>
          <w:szCs w:val="24"/>
        </w:rPr>
        <w:t>primary school in rural Bahir Dar, Northwest Ethiopia</w:t>
      </w:r>
      <w:r w:rsidR="00E93928">
        <w:rPr>
          <w:rFonts w:ascii="Times New Roman" w:hAnsi="Times New Roman" w:cs="Times New Roman"/>
          <w:color w:val="000000" w:themeColor="text1"/>
          <w:sz w:val="24"/>
          <w:szCs w:val="24"/>
        </w:rPr>
        <w:t xml:space="preserve"> </w:t>
      </w:r>
      <w:r w:rsidR="00E87A9E" w:rsidRPr="00BF45E0">
        <w:rPr>
          <w:rFonts w:ascii="Times New Roman" w:hAnsi="Times New Roman" w:cs="Times New Roman"/>
          <w:color w:val="000000" w:themeColor="text1"/>
          <w:sz w:val="24"/>
          <w:szCs w:val="24"/>
        </w:rPr>
        <w:t>2018</w:t>
      </w:r>
    </w:p>
    <w:tbl>
      <w:tblPr>
        <w:tblStyle w:val="TableGrid"/>
        <w:tblW w:w="9720" w:type="dxa"/>
        <w:tblInd w:w="-72" w:type="dxa"/>
        <w:tblLayout w:type="fixed"/>
        <w:tblLook w:val="04A0"/>
      </w:tblPr>
      <w:tblGrid>
        <w:gridCol w:w="1890"/>
        <w:gridCol w:w="1620"/>
        <w:gridCol w:w="1530"/>
        <w:gridCol w:w="1620"/>
        <w:gridCol w:w="1620"/>
        <w:gridCol w:w="1440"/>
      </w:tblGrid>
      <w:tr w:rsidR="00261658" w:rsidRPr="005C1A3C" w:rsidTr="00AE4323">
        <w:trPr>
          <w:trHeight w:val="638"/>
        </w:trPr>
        <w:tc>
          <w:tcPr>
            <w:tcW w:w="1890" w:type="dxa"/>
            <w:vMerge w:val="restart"/>
          </w:tcPr>
          <w:p w:rsidR="00844948" w:rsidRPr="005C1A3C" w:rsidRDefault="00844948" w:rsidP="00C937AD">
            <w:pPr>
              <w:rPr>
                <w:rFonts w:ascii="Times New Roman" w:hAnsi="Times New Roman" w:cs="Times New Roman"/>
                <w:sz w:val="24"/>
                <w:szCs w:val="24"/>
              </w:rPr>
            </w:pPr>
            <w:r w:rsidRPr="005C1A3C">
              <w:rPr>
                <w:rFonts w:ascii="Times New Roman" w:hAnsi="Times New Roman" w:cs="Times New Roman"/>
                <w:sz w:val="24"/>
                <w:szCs w:val="24"/>
              </w:rPr>
              <w:t>Parasite</w:t>
            </w:r>
            <w:r w:rsidR="00261658">
              <w:rPr>
                <w:rFonts w:ascii="Times New Roman" w:hAnsi="Times New Roman" w:cs="Times New Roman"/>
                <w:sz w:val="24"/>
                <w:szCs w:val="24"/>
              </w:rPr>
              <w:t>s</w:t>
            </w:r>
            <w:r w:rsidRPr="005C1A3C">
              <w:rPr>
                <w:rFonts w:ascii="Times New Roman" w:hAnsi="Times New Roman" w:cs="Times New Roman"/>
                <w:sz w:val="24"/>
                <w:szCs w:val="24"/>
              </w:rPr>
              <w:t xml:space="preserve"> </w:t>
            </w:r>
          </w:p>
        </w:tc>
        <w:tc>
          <w:tcPr>
            <w:tcW w:w="3150" w:type="dxa"/>
            <w:gridSpan w:val="2"/>
            <w:tcBorders>
              <w:bottom w:val="single" w:sz="4" w:space="0" w:color="auto"/>
            </w:tcBorders>
          </w:tcPr>
          <w:p w:rsidR="00844948" w:rsidRPr="005C1A3C" w:rsidRDefault="00844948" w:rsidP="00C937AD">
            <w:pPr>
              <w:spacing w:after="200"/>
              <w:rPr>
                <w:rFonts w:ascii="Times New Roman" w:hAnsi="Times New Roman" w:cs="Times New Roman"/>
                <w:sz w:val="24"/>
                <w:szCs w:val="24"/>
              </w:rPr>
            </w:pPr>
            <w:r w:rsidRPr="00F46C9E">
              <w:rPr>
                <w:rFonts w:ascii="Times New Roman" w:hAnsi="Times New Roman" w:cs="Times New Roman"/>
                <w:sz w:val="24"/>
                <w:szCs w:val="24"/>
              </w:rPr>
              <w:t>CR</w:t>
            </w:r>
            <w:r>
              <w:rPr>
                <w:rFonts w:ascii="Times New Roman" w:hAnsi="Times New Roman" w:cs="Times New Roman"/>
                <w:sz w:val="24"/>
                <w:szCs w:val="24"/>
              </w:rPr>
              <w:t xml:space="preserve"> </w:t>
            </w:r>
            <w:r w:rsidR="006D7EB0">
              <w:rPr>
                <w:rFonts w:ascii="Times New Roman" w:hAnsi="Times New Roman" w:cs="Times New Roman"/>
                <w:sz w:val="24"/>
                <w:szCs w:val="24"/>
              </w:rPr>
              <w:t xml:space="preserve">of </w:t>
            </w:r>
            <w:r w:rsidR="006D7EB0" w:rsidRPr="00F46C9E">
              <w:rPr>
                <w:rFonts w:ascii="Times New Roman" w:hAnsi="Times New Roman" w:cs="Times New Roman"/>
                <w:sz w:val="24"/>
                <w:szCs w:val="24"/>
              </w:rPr>
              <w:t>MEB</w:t>
            </w:r>
            <w:r>
              <w:rPr>
                <w:rFonts w:ascii="Times New Roman" w:hAnsi="Times New Roman" w:cs="Times New Roman"/>
                <w:sz w:val="24"/>
                <w:szCs w:val="24"/>
              </w:rPr>
              <w:t xml:space="preserve"> </w:t>
            </w:r>
            <w:r w:rsidRPr="005C1A3C">
              <w:rPr>
                <w:rFonts w:ascii="Times New Roman" w:hAnsi="Times New Roman" w:cs="Times New Roman"/>
                <w:sz w:val="24"/>
                <w:szCs w:val="24"/>
              </w:rPr>
              <w:t>(500mg)</w:t>
            </w:r>
            <w:r w:rsidRPr="00F46C9E">
              <w:rPr>
                <w:rFonts w:ascii="Times New Roman" w:hAnsi="Times New Roman" w:cs="Times New Roman"/>
                <w:sz w:val="24"/>
                <w:szCs w:val="24"/>
              </w:rPr>
              <w:t xml:space="preserve"> (%)</w:t>
            </w:r>
          </w:p>
        </w:tc>
        <w:tc>
          <w:tcPr>
            <w:tcW w:w="3240" w:type="dxa"/>
            <w:gridSpan w:val="2"/>
            <w:tcBorders>
              <w:bottom w:val="single" w:sz="4" w:space="0" w:color="auto"/>
              <w:right w:val="single" w:sz="4" w:space="0" w:color="auto"/>
            </w:tcBorders>
          </w:tcPr>
          <w:p w:rsidR="00844948" w:rsidRPr="005C1A3C" w:rsidRDefault="00844948" w:rsidP="00C937AD">
            <w:pPr>
              <w:rPr>
                <w:rFonts w:ascii="Times New Roman" w:hAnsi="Times New Roman" w:cs="Times New Roman"/>
                <w:sz w:val="24"/>
                <w:szCs w:val="24"/>
              </w:rPr>
            </w:pPr>
            <w:r>
              <w:rPr>
                <w:rFonts w:ascii="Times New Roman" w:hAnsi="Times New Roman" w:cs="Times New Roman"/>
                <w:sz w:val="24"/>
                <w:szCs w:val="24"/>
              </w:rPr>
              <w:t xml:space="preserve">CR of </w:t>
            </w:r>
            <w:r w:rsidRPr="005C1A3C">
              <w:rPr>
                <w:rFonts w:ascii="Times New Roman" w:hAnsi="Times New Roman" w:cs="Times New Roman"/>
                <w:sz w:val="24"/>
                <w:szCs w:val="24"/>
              </w:rPr>
              <w:t>PZQ</w:t>
            </w:r>
            <w:r w:rsidR="006D7EB0">
              <w:rPr>
                <w:rFonts w:ascii="Times New Roman" w:hAnsi="Times New Roman" w:cs="Times New Roman"/>
                <w:sz w:val="24"/>
                <w:szCs w:val="24"/>
              </w:rPr>
              <w:t xml:space="preserve"> </w:t>
            </w:r>
            <w:r w:rsidRPr="005C1A3C">
              <w:rPr>
                <w:rFonts w:ascii="Times New Roman" w:hAnsi="Times New Roman" w:cs="Times New Roman"/>
                <w:sz w:val="24"/>
                <w:szCs w:val="24"/>
              </w:rPr>
              <w:t>(40mg/kg)</w:t>
            </w:r>
            <w:r w:rsidRPr="00F46C9E">
              <w:rPr>
                <w:rFonts w:ascii="Times New Roman" w:hAnsi="Times New Roman" w:cs="Times New Roman"/>
                <w:sz w:val="24"/>
                <w:szCs w:val="24"/>
              </w:rPr>
              <w:t xml:space="preserve"> (%)</w:t>
            </w:r>
          </w:p>
        </w:tc>
        <w:tc>
          <w:tcPr>
            <w:tcW w:w="1440" w:type="dxa"/>
            <w:vMerge w:val="restart"/>
            <w:tcBorders>
              <w:left w:val="single" w:sz="4" w:space="0" w:color="auto"/>
            </w:tcBorders>
          </w:tcPr>
          <w:p w:rsidR="00844948" w:rsidRPr="005C1A3C" w:rsidRDefault="00844948" w:rsidP="00DF7524">
            <w:pPr>
              <w:rPr>
                <w:rFonts w:ascii="Times New Roman" w:hAnsi="Times New Roman" w:cs="Times New Roman"/>
                <w:sz w:val="24"/>
                <w:szCs w:val="24"/>
              </w:rPr>
            </w:pPr>
            <w:r>
              <w:rPr>
                <w:rFonts w:ascii="Times New Roman" w:hAnsi="Times New Roman" w:cs="Times New Roman"/>
                <w:sz w:val="24"/>
                <w:szCs w:val="24"/>
              </w:rPr>
              <w:t>Satisfactory</w:t>
            </w:r>
          </w:p>
          <w:p w:rsidR="00844948" w:rsidRPr="005C1A3C" w:rsidRDefault="00844948" w:rsidP="00DF7524">
            <w:pPr>
              <w:rPr>
                <w:rFonts w:ascii="Times New Roman" w:hAnsi="Times New Roman" w:cs="Times New Roman"/>
                <w:sz w:val="24"/>
                <w:szCs w:val="24"/>
              </w:rPr>
            </w:pPr>
            <w:r w:rsidRPr="00F46C9E">
              <w:rPr>
                <w:rFonts w:ascii="Times New Roman" w:hAnsi="Times New Roman" w:cs="Times New Roman"/>
                <w:sz w:val="24"/>
                <w:szCs w:val="24"/>
              </w:rPr>
              <w:t>CR (%)</w:t>
            </w:r>
          </w:p>
          <w:p w:rsidR="00844948" w:rsidRDefault="00844948" w:rsidP="00DF7524">
            <w:pPr>
              <w:rPr>
                <w:rFonts w:ascii="Times New Roman" w:hAnsi="Times New Roman" w:cs="Times New Roman"/>
                <w:sz w:val="24"/>
                <w:szCs w:val="24"/>
              </w:rPr>
            </w:pPr>
          </w:p>
          <w:p w:rsidR="00844948" w:rsidRPr="005C1A3C" w:rsidRDefault="00844948" w:rsidP="00E500F0">
            <w:pPr>
              <w:jc w:val="right"/>
              <w:rPr>
                <w:rFonts w:ascii="Times New Roman" w:hAnsi="Times New Roman" w:cs="Times New Roman"/>
                <w:sz w:val="24"/>
                <w:szCs w:val="24"/>
              </w:rPr>
            </w:pPr>
          </w:p>
        </w:tc>
      </w:tr>
      <w:tr w:rsidR="00261658" w:rsidRPr="005C1A3C" w:rsidTr="00AE4323">
        <w:trPr>
          <w:trHeight w:val="156"/>
        </w:trPr>
        <w:tc>
          <w:tcPr>
            <w:tcW w:w="1890" w:type="dxa"/>
            <w:vMerge/>
          </w:tcPr>
          <w:p w:rsidR="00844948" w:rsidRPr="005C1A3C" w:rsidRDefault="00844948" w:rsidP="00C937AD">
            <w:pPr>
              <w:spacing w:after="200" w:line="276" w:lineRule="auto"/>
              <w:rPr>
                <w:rFonts w:ascii="Times New Roman" w:hAnsi="Times New Roman" w:cs="Times New Roman"/>
                <w:sz w:val="24"/>
                <w:szCs w:val="24"/>
              </w:rPr>
            </w:pPr>
          </w:p>
        </w:tc>
        <w:tc>
          <w:tcPr>
            <w:tcW w:w="1620" w:type="dxa"/>
            <w:tcBorders>
              <w:top w:val="single" w:sz="4" w:space="0" w:color="auto"/>
              <w:right w:val="single" w:sz="4" w:space="0" w:color="auto"/>
            </w:tcBorders>
          </w:tcPr>
          <w:p w:rsidR="00844948" w:rsidRPr="005C1A3C" w:rsidRDefault="00844948" w:rsidP="00C937AD">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Post </w:t>
            </w:r>
            <w:r w:rsidRPr="00F46C9E">
              <w:rPr>
                <w:rFonts w:ascii="Times New Roman" w:hAnsi="Times New Roman" w:cs="Times New Roman"/>
                <w:sz w:val="24"/>
                <w:szCs w:val="24"/>
              </w:rPr>
              <w:t>single-dose</w:t>
            </w:r>
          </w:p>
        </w:tc>
        <w:tc>
          <w:tcPr>
            <w:tcW w:w="1530" w:type="dxa"/>
            <w:tcBorders>
              <w:top w:val="single" w:sz="4" w:space="0" w:color="auto"/>
              <w:left w:val="single" w:sz="4" w:space="0" w:color="auto"/>
            </w:tcBorders>
          </w:tcPr>
          <w:p w:rsidR="00844948" w:rsidRPr="005C1A3C" w:rsidRDefault="00844948" w:rsidP="00C937AD">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Post </w:t>
            </w:r>
            <w:r w:rsidRPr="00F46C9E">
              <w:rPr>
                <w:rFonts w:ascii="Times New Roman" w:hAnsi="Times New Roman" w:cs="Times New Roman"/>
                <w:sz w:val="24"/>
                <w:szCs w:val="24"/>
              </w:rPr>
              <w:t>re-dose</w:t>
            </w:r>
          </w:p>
        </w:tc>
        <w:tc>
          <w:tcPr>
            <w:tcW w:w="1620" w:type="dxa"/>
            <w:tcBorders>
              <w:top w:val="single" w:sz="4" w:space="0" w:color="auto"/>
              <w:right w:val="single" w:sz="4" w:space="0" w:color="auto"/>
            </w:tcBorders>
          </w:tcPr>
          <w:p w:rsidR="00844948" w:rsidRPr="005C1A3C" w:rsidRDefault="006D7EB0" w:rsidP="00C937AD">
            <w:pPr>
              <w:spacing w:after="200" w:line="276" w:lineRule="auto"/>
              <w:rPr>
                <w:rFonts w:ascii="Times New Roman" w:hAnsi="Times New Roman" w:cs="Times New Roman"/>
                <w:sz w:val="24"/>
                <w:szCs w:val="24"/>
              </w:rPr>
            </w:pPr>
            <w:r>
              <w:rPr>
                <w:rFonts w:ascii="Times New Roman" w:hAnsi="Times New Roman" w:cs="Times New Roman"/>
                <w:sz w:val="24"/>
                <w:szCs w:val="24"/>
              </w:rPr>
              <w:t>Post</w:t>
            </w:r>
            <w:r w:rsidRPr="00F46C9E">
              <w:rPr>
                <w:rFonts w:ascii="Times New Roman" w:hAnsi="Times New Roman" w:cs="Times New Roman"/>
                <w:sz w:val="24"/>
                <w:szCs w:val="24"/>
              </w:rPr>
              <w:t xml:space="preserve"> single</w:t>
            </w:r>
            <w:r w:rsidR="00844948" w:rsidRPr="00F46C9E">
              <w:rPr>
                <w:rFonts w:ascii="Times New Roman" w:hAnsi="Times New Roman" w:cs="Times New Roman"/>
                <w:sz w:val="24"/>
                <w:szCs w:val="24"/>
              </w:rPr>
              <w:t>-dose</w:t>
            </w:r>
          </w:p>
        </w:tc>
        <w:tc>
          <w:tcPr>
            <w:tcW w:w="1620" w:type="dxa"/>
            <w:tcBorders>
              <w:top w:val="single" w:sz="4" w:space="0" w:color="auto"/>
              <w:left w:val="single" w:sz="4" w:space="0" w:color="auto"/>
              <w:right w:val="single" w:sz="4" w:space="0" w:color="auto"/>
            </w:tcBorders>
          </w:tcPr>
          <w:p w:rsidR="00844948" w:rsidRPr="005C1A3C" w:rsidRDefault="00844948" w:rsidP="00C937AD">
            <w:pPr>
              <w:spacing w:after="200" w:line="276" w:lineRule="auto"/>
              <w:rPr>
                <w:rFonts w:ascii="Times New Roman" w:hAnsi="Times New Roman" w:cs="Times New Roman"/>
                <w:sz w:val="24"/>
                <w:szCs w:val="24"/>
              </w:rPr>
            </w:pPr>
            <w:r>
              <w:rPr>
                <w:rFonts w:ascii="Times New Roman" w:hAnsi="Times New Roman" w:cs="Times New Roman"/>
                <w:sz w:val="24"/>
                <w:szCs w:val="24"/>
              </w:rPr>
              <w:t>post</w:t>
            </w:r>
            <w:r w:rsidRPr="00F46C9E">
              <w:rPr>
                <w:rFonts w:ascii="Times New Roman" w:hAnsi="Times New Roman" w:cs="Times New Roman"/>
                <w:sz w:val="24"/>
                <w:szCs w:val="24"/>
              </w:rPr>
              <w:t xml:space="preserve"> re-dose</w:t>
            </w:r>
          </w:p>
        </w:tc>
        <w:tc>
          <w:tcPr>
            <w:tcW w:w="1440" w:type="dxa"/>
            <w:vMerge/>
            <w:tcBorders>
              <w:left w:val="single" w:sz="4" w:space="0" w:color="auto"/>
            </w:tcBorders>
          </w:tcPr>
          <w:p w:rsidR="00844948" w:rsidRPr="00E500F0" w:rsidRDefault="00844948" w:rsidP="00E500F0">
            <w:pPr>
              <w:jc w:val="right"/>
              <w:rPr>
                <w:rFonts w:ascii="Times New Roman" w:hAnsi="Times New Roman" w:cs="Times New Roman"/>
                <w:sz w:val="24"/>
                <w:szCs w:val="24"/>
              </w:rPr>
            </w:pPr>
          </w:p>
        </w:tc>
      </w:tr>
      <w:tr w:rsidR="00261658" w:rsidRPr="005C1A3C" w:rsidTr="00AE4323">
        <w:trPr>
          <w:trHeight w:val="863"/>
        </w:trPr>
        <w:tc>
          <w:tcPr>
            <w:tcW w:w="1890" w:type="dxa"/>
          </w:tcPr>
          <w:p w:rsidR="00DF7524" w:rsidRPr="008F7EEE" w:rsidRDefault="00DF7524" w:rsidP="00C937AD">
            <w:pPr>
              <w:rPr>
                <w:rFonts w:ascii="Times New Roman" w:hAnsi="Times New Roman" w:cs="Times New Roman"/>
                <w:i/>
                <w:color w:val="000000" w:themeColor="text1"/>
              </w:rPr>
            </w:pPr>
            <w:r w:rsidRPr="008F7EEE">
              <w:rPr>
                <w:rFonts w:ascii="Times New Roman" w:hAnsi="Times New Roman" w:cs="Times New Roman"/>
                <w:i/>
                <w:color w:val="000000" w:themeColor="text1"/>
              </w:rPr>
              <w:t>A.lumbricoides</w:t>
            </w:r>
          </w:p>
        </w:tc>
        <w:tc>
          <w:tcPr>
            <w:tcW w:w="1620" w:type="dxa"/>
            <w:tcBorders>
              <w:righ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59.6</w:t>
            </w:r>
          </w:p>
        </w:tc>
        <w:tc>
          <w:tcPr>
            <w:tcW w:w="1530" w:type="dxa"/>
            <w:tcBorders>
              <w:lef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100</w:t>
            </w:r>
          </w:p>
        </w:tc>
        <w:tc>
          <w:tcPr>
            <w:tcW w:w="1620" w:type="dxa"/>
            <w:tcBorders>
              <w:righ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NA</w:t>
            </w:r>
          </w:p>
        </w:tc>
        <w:tc>
          <w:tcPr>
            <w:tcW w:w="1620" w:type="dxa"/>
            <w:tcBorders>
              <w:left w:val="single" w:sz="4" w:space="0" w:color="auto"/>
              <w:righ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NA</w:t>
            </w:r>
          </w:p>
        </w:tc>
        <w:tc>
          <w:tcPr>
            <w:tcW w:w="1440" w:type="dxa"/>
            <w:tcBorders>
              <w:left w:val="single" w:sz="4" w:space="0" w:color="auto"/>
            </w:tcBorders>
          </w:tcPr>
          <w:p w:rsidR="00DF7524" w:rsidRPr="006720FF" w:rsidRDefault="00780C14" w:rsidP="00DF7524">
            <w:pPr>
              <w:rPr>
                <w:rFonts w:ascii="Times New Roman" w:hAnsi="Times New Roman" w:cs="Times New Roman"/>
                <w:color w:val="FF0000"/>
                <w:sz w:val="24"/>
                <w:szCs w:val="24"/>
              </w:rPr>
            </w:pPr>
            <w:r>
              <w:rPr>
                <w:rFonts w:ascii="Times New Roman" w:hAnsi="Times New Roman" w:cs="Times New Roman"/>
                <w:sz w:val="24"/>
                <w:szCs w:val="24"/>
              </w:rPr>
              <w:t>≥</w:t>
            </w:r>
            <w:r w:rsidR="00C1298D" w:rsidRPr="00071B91">
              <w:rPr>
                <w:rFonts w:ascii="Times New Roman" w:hAnsi="Times New Roman" w:cs="Times New Roman"/>
                <w:sz w:val="24"/>
                <w:szCs w:val="24"/>
              </w:rPr>
              <w:t>9</w:t>
            </w:r>
            <w:r w:rsidRPr="00071B91">
              <w:rPr>
                <w:rFonts w:ascii="Times New Roman" w:hAnsi="Times New Roman" w:cs="Times New Roman"/>
                <w:sz w:val="24"/>
                <w:szCs w:val="24"/>
              </w:rPr>
              <w:t>5%</w:t>
            </w:r>
          </w:p>
        </w:tc>
      </w:tr>
      <w:tr w:rsidR="00261658" w:rsidRPr="005C1A3C" w:rsidTr="00AE4323">
        <w:trPr>
          <w:trHeight w:val="890"/>
        </w:trPr>
        <w:tc>
          <w:tcPr>
            <w:tcW w:w="1890" w:type="dxa"/>
          </w:tcPr>
          <w:p w:rsidR="00DF7524" w:rsidRPr="005C1A3C" w:rsidRDefault="00DF7524" w:rsidP="00844948">
            <w:pPr>
              <w:rPr>
                <w:rFonts w:ascii="Times New Roman" w:hAnsi="Times New Roman" w:cs="Times New Roman"/>
                <w:i/>
                <w:sz w:val="24"/>
                <w:szCs w:val="24"/>
              </w:rPr>
            </w:pPr>
            <w:r w:rsidRPr="005C1A3C">
              <w:rPr>
                <w:rFonts w:ascii="Times New Roman" w:hAnsi="Times New Roman" w:cs="Times New Roman"/>
                <w:sz w:val="24"/>
                <w:szCs w:val="24"/>
              </w:rPr>
              <w:t xml:space="preserve">Hookworm </w:t>
            </w:r>
            <w:r w:rsidR="00844948">
              <w:rPr>
                <w:rFonts w:ascii="Times New Roman" w:hAnsi="Times New Roman" w:cs="Times New Roman"/>
                <w:sz w:val="24"/>
                <w:szCs w:val="24"/>
              </w:rPr>
              <w:t xml:space="preserve"> </w:t>
            </w:r>
          </w:p>
        </w:tc>
        <w:tc>
          <w:tcPr>
            <w:tcW w:w="1620" w:type="dxa"/>
            <w:tcBorders>
              <w:righ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32.4</w:t>
            </w:r>
          </w:p>
        </w:tc>
        <w:tc>
          <w:tcPr>
            <w:tcW w:w="1530" w:type="dxa"/>
            <w:tcBorders>
              <w:lef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90.5</w:t>
            </w:r>
          </w:p>
        </w:tc>
        <w:tc>
          <w:tcPr>
            <w:tcW w:w="1620" w:type="dxa"/>
            <w:tcBorders>
              <w:righ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NA</w:t>
            </w:r>
          </w:p>
        </w:tc>
        <w:tc>
          <w:tcPr>
            <w:tcW w:w="1620" w:type="dxa"/>
            <w:tcBorders>
              <w:left w:val="single" w:sz="4" w:space="0" w:color="auto"/>
              <w:righ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NA</w:t>
            </w:r>
          </w:p>
        </w:tc>
        <w:tc>
          <w:tcPr>
            <w:tcW w:w="1440" w:type="dxa"/>
            <w:tcBorders>
              <w:left w:val="single" w:sz="4" w:space="0" w:color="auto"/>
            </w:tcBorders>
          </w:tcPr>
          <w:p w:rsidR="00DF7524" w:rsidRPr="00071B91" w:rsidRDefault="00780C14" w:rsidP="00DF7524">
            <w:pPr>
              <w:rPr>
                <w:rFonts w:ascii="Times New Roman" w:hAnsi="Times New Roman" w:cs="Times New Roman"/>
                <w:sz w:val="24"/>
                <w:szCs w:val="24"/>
              </w:rPr>
            </w:pPr>
            <w:r w:rsidRPr="00071B91">
              <w:rPr>
                <w:rFonts w:ascii="Times New Roman" w:hAnsi="Times New Roman" w:cs="Times New Roman"/>
                <w:sz w:val="24"/>
                <w:szCs w:val="24"/>
              </w:rPr>
              <w:t>≥70%</w:t>
            </w:r>
          </w:p>
        </w:tc>
      </w:tr>
      <w:tr w:rsidR="00261658" w:rsidRPr="005C1A3C" w:rsidTr="00AE4323">
        <w:trPr>
          <w:trHeight w:val="773"/>
        </w:trPr>
        <w:tc>
          <w:tcPr>
            <w:tcW w:w="1890" w:type="dxa"/>
          </w:tcPr>
          <w:p w:rsidR="00DF7524" w:rsidRPr="005C1A3C" w:rsidRDefault="00DF7524" w:rsidP="00C937AD">
            <w:pPr>
              <w:rPr>
                <w:rFonts w:ascii="Times New Roman" w:hAnsi="Times New Roman" w:cs="Times New Roman"/>
                <w:i/>
                <w:sz w:val="24"/>
                <w:szCs w:val="24"/>
              </w:rPr>
            </w:pPr>
            <w:r w:rsidRPr="005C1A3C">
              <w:rPr>
                <w:rFonts w:ascii="Times New Roman" w:hAnsi="Times New Roman" w:cs="Times New Roman"/>
                <w:i/>
                <w:sz w:val="24"/>
                <w:szCs w:val="24"/>
              </w:rPr>
              <w:t>S.mansoni</w:t>
            </w:r>
          </w:p>
        </w:tc>
        <w:tc>
          <w:tcPr>
            <w:tcW w:w="1620" w:type="dxa"/>
            <w:tcBorders>
              <w:righ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NA</w:t>
            </w:r>
          </w:p>
        </w:tc>
        <w:tc>
          <w:tcPr>
            <w:tcW w:w="1530" w:type="dxa"/>
            <w:tcBorders>
              <w:lef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NA</w:t>
            </w:r>
          </w:p>
        </w:tc>
        <w:tc>
          <w:tcPr>
            <w:tcW w:w="1620" w:type="dxa"/>
            <w:tcBorders>
              <w:righ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91.5</w:t>
            </w:r>
          </w:p>
        </w:tc>
        <w:tc>
          <w:tcPr>
            <w:tcW w:w="1620" w:type="dxa"/>
            <w:tcBorders>
              <w:left w:val="single" w:sz="4" w:space="0" w:color="auto"/>
              <w:right w:val="single" w:sz="4" w:space="0" w:color="auto"/>
            </w:tcBorders>
          </w:tcPr>
          <w:p w:rsidR="00DF7524" w:rsidRPr="005C1A3C" w:rsidRDefault="00DF7524" w:rsidP="00C937AD">
            <w:pP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left w:val="single" w:sz="4" w:space="0" w:color="auto"/>
            </w:tcBorders>
          </w:tcPr>
          <w:p w:rsidR="00DF7524" w:rsidRPr="005C1A3C" w:rsidRDefault="007B1F88" w:rsidP="00DF7524">
            <w:pPr>
              <w:rPr>
                <w:rFonts w:ascii="Times New Roman" w:hAnsi="Times New Roman" w:cs="Times New Roman"/>
                <w:sz w:val="24"/>
                <w:szCs w:val="24"/>
              </w:rPr>
            </w:pPr>
            <w:r>
              <w:rPr>
                <w:rFonts w:ascii="Times New Roman" w:hAnsi="Times New Roman" w:cs="Times New Roman"/>
                <w:sz w:val="24"/>
                <w:szCs w:val="24"/>
              </w:rPr>
              <w:t>≥90</w:t>
            </w:r>
          </w:p>
        </w:tc>
      </w:tr>
    </w:tbl>
    <w:p w:rsidR="00684B8B" w:rsidRDefault="00684B8B" w:rsidP="00684B8B">
      <w:pPr>
        <w:widowControl w:val="0"/>
        <w:shd w:val="clear" w:color="auto" w:fill="FFFFFF" w:themeFill="background1"/>
        <w:autoSpaceDE w:val="0"/>
        <w:autoSpaceDN w:val="0"/>
        <w:adjustRightInd w:val="0"/>
        <w:spacing w:after="0" w:line="480" w:lineRule="auto"/>
        <w:jc w:val="both"/>
        <w:rPr>
          <w:rFonts w:ascii="Times New Roman" w:hAnsi="Times New Roman" w:cs="Times New Roman"/>
          <w:color w:val="FF0000"/>
          <w:sz w:val="24"/>
          <w:szCs w:val="24"/>
        </w:rPr>
      </w:pPr>
    </w:p>
    <w:p w:rsidR="00AE4323" w:rsidRDefault="00AE4323" w:rsidP="00684B8B">
      <w:pPr>
        <w:widowControl w:val="0"/>
        <w:shd w:val="clear" w:color="auto" w:fill="FFFFFF" w:themeFill="background1"/>
        <w:autoSpaceDE w:val="0"/>
        <w:autoSpaceDN w:val="0"/>
        <w:adjustRightInd w:val="0"/>
        <w:spacing w:after="0" w:line="480" w:lineRule="auto"/>
        <w:jc w:val="both"/>
        <w:rPr>
          <w:rFonts w:ascii="Times New Roman" w:hAnsi="Times New Roman" w:cs="Times New Roman"/>
          <w:color w:val="FF0000"/>
          <w:sz w:val="24"/>
          <w:szCs w:val="24"/>
        </w:rPr>
      </w:pPr>
    </w:p>
    <w:p w:rsidR="00737505" w:rsidRDefault="00737505" w:rsidP="007A6DE4">
      <w:pPr>
        <w:widowControl w:val="0"/>
        <w:shd w:val="clear" w:color="auto" w:fill="FFFFFF" w:themeFill="background1"/>
        <w:autoSpaceDE w:val="0"/>
        <w:autoSpaceDN w:val="0"/>
        <w:adjustRightInd w:val="0"/>
        <w:spacing w:line="360" w:lineRule="auto"/>
        <w:jc w:val="both"/>
        <w:rPr>
          <w:rFonts w:ascii="Times New Roman" w:hAnsi="Times New Roman" w:cs="Times New Roman"/>
          <w:sz w:val="24"/>
          <w:szCs w:val="24"/>
        </w:rPr>
      </w:pPr>
    </w:p>
    <w:p w:rsidR="00F873C5" w:rsidRDefault="00F873C5" w:rsidP="007A6DE4">
      <w:pPr>
        <w:widowControl w:val="0"/>
        <w:shd w:val="clear" w:color="auto" w:fill="FFFFFF" w:themeFill="background1"/>
        <w:autoSpaceDE w:val="0"/>
        <w:autoSpaceDN w:val="0"/>
        <w:adjustRightInd w:val="0"/>
        <w:spacing w:line="360" w:lineRule="auto"/>
        <w:jc w:val="both"/>
        <w:rPr>
          <w:rFonts w:ascii="Times New Roman" w:hAnsi="Times New Roman" w:cs="Times New Roman"/>
          <w:sz w:val="24"/>
          <w:szCs w:val="24"/>
        </w:rPr>
      </w:pPr>
    </w:p>
    <w:p w:rsidR="003320D3" w:rsidRDefault="003320D3" w:rsidP="007A6DE4">
      <w:pPr>
        <w:widowControl w:val="0"/>
        <w:shd w:val="clear" w:color="auto" w:fill="FFFFFF" w:themeFill="background1"/>
        <w:autoSpaceDE w:val="0"/>
        <w:autoSpaceDN w:val="0"/>
        <w:adjustRightInd w:val="0"/>
        <w:spacing w:line="360" w:lineRule="auto"/>
        <w:jc w:val="both"/>
        <w:rPr>
          <w:rFonts w:ascii="Times New Roman" w:hAnsi="Times New Roman" w:cs="Times New Roman"/>
          <w:sz w:val="24"/>
          <w:szCs w:val="24"/>
        </w:rPr>
      </w:pPr>
    </w:p>
    <w:p w:rsidR="003320D3" w:rsidRDefault="003320D3" w:rsidP="007A6DE4">
      <w:pPr>
        <w:widowControl w:val="0"/>
        <w:shd w:val="clear" w:color="auto" w:fill="FFFFFF" w:themeFill="background1"/>
        <w:autoSpaceDE w:val="0"/>
        <w:autoSpaceDN w:val="0"/>
        <w:adjustRightInd w:val="0"/>
        <w:spacing w:line="360" w:lineRule="auto"/>
        <w:jc w:val="both"/>
        <w:rPr>
          <w:rFonts w:ascii="Times New Roman" w:hAnsi="Times New Roman" w:cs="Times New Roman"/>
          <w:sz w:val="24"/>
          <w:szCs w:val="24"/>
        </w:rPr>
      </w:pPr>
    </w:p>
    <w:p w:rsidR="003320D3" w:rsidRDefault="003320D3" w:rsidP="007A6DE4">
      <w:pPr>
        <w:widowControl w:val="0"/>
        <w:shd w:val="clear" w:color="auto" w:fill="FFFFFF" w:themeFill="background1"/>
        <w:autoSpaceDE w:val="0"/>
        <w:autoSpaceDN w:val="0"/>
        <w:adjustRightInd w:val="0"/>
        <w:spacing w:line="360" w:lineRule="auto"/>
        <w:jc w:val="both"/>
        <w:rPr>
          <w:rFonts w:ascii="Times New Roman" w:hAnsi="Times New Roman" w:cs="Times New Roman"/>
          <w:sz w:val="24"/>
          <w:szCs w:val="24"/>
        </w:rPr>
      </w:pPr>
    </w:p>
    <w:p w:rsidR="00BD3B5E" w:rsidRDefault="00684B8B" w:rsidP="007A6DE4">
      <w:pPr>
        <w:widowControl w:val="0"/>
        <w:shd w:val="clear" w:color="auto" w:fill="FFFFFF" w:themeFill="background1"/>
        <w:autoSpaceDE w:val="0"/>
        <w:autoSpaceDN w:val="0"/>
        <w:adjustRightInd w:val="0"/>
        <w:spacing w:line="360" w:lineRule="auto"/>
        <w:jc w:val="both"/>
        <w:rPr>
          <w:rFonts w:ascii="Times New Roman" w:hAnsi="Times New Roman" w:cs="Times New Roman"/>
          <w:color w:val="000000"/>
          <w:w w:val="99"/>
          <w:sz w:val="24"/>
          <w:szCs w:val="24"/>
        </w:rPr>
      </w:pPr>
      <w:r w:rsidRPr="009B5DD4">
        <w:rPr>
          <w:rFonts w:ascii="Times New Roman" w:hAnsi="Times New Roman" w:cs="Times New Roman"/>
          <w:sz w:val="24"/>
          <w:szCs w:val="24"/>
        </w:rPr>
        <w:t xml:space="preserve">The ERR of mebendazole against </w:t>
      </w:r>
      <w:r w:rsidR="000E445C" w:rsidRPr="000E445C">
        <w:rPr>
          <w:rFonts w:ascii="Times New Roman" w:hAnsi="Times New Roman" w:cs="Times New Roman"/>
          <w:sz w:val="24"/>
          <w:szCs w:val="24"/>
        </w:rPr>
        <w:t xml:space="preserve">hookworm </w:t>
      </w:r>
      <w:r w:rsidRPr="009B5DD4">
        <w:rPr>
          <w:rFonts w:ascii="Times New Roman" w:hAnsi="Times New Roman" w:cs="Times New Roman"/>
          <w:sz w:val="24"/>
          <w:szCs w:val="24"/>
        </w:rPr>
        <w:t xml:space="preserve">and </w:t>
      </w:r>
      <w:r w:rsidRPr="009B5DD4">
        <w:rPr>
          <w:rFonts w:ascii="Times New Roman" w:hAnsi="Times New Roman" w:cs="Times New Roman"/>
          <w:i/>
          <w:sz w:val="24"/>
          <w:szCs w:val="24"/>
        </w:rPr>
        <w:t>A.lumbricoides</w:t>
      </w:r>
      <w:r w:rsidRPr="009B5DD4">
        <w:rPr>
          <w:rFonts w:ascii="Times New Roman" w:hAnsi="Times New Roman" w:cs="Times New Roman"/>
          <w:sz w:val="24"/>
          <w:szCs w:val="24"/>
        </w:rPr>
        <w:t xml:space="preserve"> after single-dose treatment were 52.8% and 76.3%</w:t>
      </w:r>
      <w:r w:rsidR="005F0679">
        <w:rPr>
          <w:rFonts w:ascii="Times New Roman" w:hAnsi="Times New Roman" w:cs="Times New Roman"/>
          <w:sz w:val="24"/>
          <w:szCs w:val="24"/>
        </w:rPr>
        <w:t>,</w:t>
      </w:r>
      <w:r w:rsidRPr="009B5DD4">
        <w:rPr>
          <w:rFonts w:ascii="Times New Roman" w:hAnsi="Times New Roman" w:cs="Times New Roman"/>
          <w:sz w:val="24"/>
          <w:szCs w:val="24"/>
        </w:rPr>
        <w:t xml:space="preserve"> respectively.  </w:t>
      </w:r>
      <w:r w:rsidR="005F0679">
        <w:rPr>
          <w:rFonts w:ascii="Times New Roman" w:hAnsi="Times New Roman" w:cs="Times New Roman"/>
          <w:sz w:val="24"/>
          <w:szCs w:val="24"/>
        </w:rPr>
        <w:t xml:space="preserve">The ERR of </w:t>
      </w:r>
      <w:r w:rsidRPr="009B5DD4">
        <w:rPr>
          <w:rFonts w:ascii="Times New Roman" w:hAnsi="Times New Roman" w:cs="Times New Roman"/>
          <w:sz w:val="24"/>
          <w:szCs w:val="24"/>
        </w:rPr>
        <w:t xml:space="preserve">re-dosing of mebendazole against </w:t>
      </w:r>
      <w:r w:rsidR="000E445C" w:rsidRPr="000E445C">
        <w:rPr>
          <w:rFonts w:ascii="Times New Roman" w:hAnsi="Times New Roman" w:cs="Times New Roman"/>
          <w:sz w:val="24"/>
          <w:szCs w:val="24"/>
        </w:rPr>
        <w:t>hookworm</w:t>
      </w:r>
      <w:r w:rsidRPr="00AD5513">
        <w:rPr>
          <w:rFonts w:ascii="Times New Roman" w:hAnsi="Times New Roman" w:cs="Times New Roman"/>
          <w:sz w:val="24"/>
          <w:szCs w:val="24"/>
        </w:rPr>
        <w:t xml:space="preserve"> </w:t>
      </w:r>
      <w:r w:rsidRPr="009B5DD4">
        <w:rPr>
          <w:rFonts w:ascii="Times New Roman" w:hAnsi="Times New Roman" w:cs="Times New Roman"/>
          <w:sz w:val="24"/>
          <w:szCs w:val="24"/>
        </w:rPr>
        <w:t xml:space="preserve">and </w:t>
      </w:r>
      <w:r w:rsidRPr="009B5DD4">
        <w:rPr>
          <w:rFonts w:ascii="Times New Roman" w:hAnsi="Times New Roman" w:cs="Times New Roman"/>
          <w:i/>
          <w:sz w:val="24"/>
          <w:szCs w:val="24"/>
        </w:rPr>
        <w:t>A.lumbricoides</w:t>
      </w:r>
      <w:r w:rsidRPr="009B5DD4">
        <w:rPr>
          <w:rFonts w:ascii="Times New Roman" w:hAnsi="Times New Roman" w:cs="Times New Roman"/>
          <w:sz w:val="24"/>
          <w:szCs w:val="24"/>
        </w:rPr>
        <w:t xml:space="preserve"> were 98.7% and 100%</w:t>
      </w:r>
      <w:r w:rsidR="00AD5513">
        <w:rPr>
          <w:rFonts w:ascii="Times New Roman" w:hAnsi="Times New Roman" w:cs="Times New Roman"/>
          <w:sz w:val="24"/>
          <w:szCs w:val="24"/>
        </w:rPr>
        <w:t>,</w:t>
      </w:r>
      <w:r w:rsidRPr="009B5DD4">
        <w:rPr>
          <w:rFonts w:ascii="Times New Roman" w:hAnsi="Times New Roman" w:cs="Times New Roman"/>
          <w:sz w:val="24"/>
          <w:szCs w:val="24"/>
        </w:rPr>
        <w:t xml:space="preserve"> respectively. On the other hand the ERR of praziquantel against </w:t>
      </w:r>
      <w:r w:rsidRPr="009B5DD4">
        <w:rPr>
          <w:rFonts w:ascii="Times New Roman" w:hAnsi="Times New Roman" w:cs="Times New Roman"/>
          <w:i/>
          <w:sz w:val="24"/>
          <w:szCs w:val="24"/>
        </w:rPr>
        <w:t>S.mansoni</w:t>
      </w:r>
      <w:r w:rsidRPr="009B5DD4">
        <w:rPr>
          <w:rFonts w:ascii="Times New Roman" w:hAnsi="Times New Roman" w:cs="Times New Roman"/>
          <w:sz w:val="24"/>
          <w:szCs w:val="24"/>
        </w:rPr>
        <w:t xml:space="preserve"> after single-dose and re-dosing treatment were 95.1% and100%</w:t>
      </w:r>
      <w:r w:rsidR="005F0679">
        <w:rPr>
          <w:rFonts w:ascii="Times New Roman" w:hAnsi="Times New Roman" w:cs="Times New Roman"/>
          <w:sz w:val="24"/>
          <w:szCs w:val="24"/>
        </w:rPr>
        <w:t>,</w:t>
      </w:r>
      <w:r w:rsidRPr="009B5DD4">
        <w:rPr>
          <w:rFonts w:ascii="Times New Roman" w:hAnsi="Times New Roman" w:cs="Times New Roman"/>
          <w:sz w:val="24"/>
          <w:szCs w:val="24"/>
        </w:rPr>
        <w:t xml:space="preserve"> respectively. </w:t>
      </w:r>
      <w:r w:rsidR="005F0679">
        <w:rPr>
          <w:rFonts w:ascii="Times New Roman" w:hAnsi="Times New Roman" w:cs="Times New Roman"/>
          <w:sz w:val="24"/>
          <w:szCs w:val="24"/>
        </w:rPr>
        <w:t xml:space="preserve"> </w:t>
      </w:r>
      <w:r w:rsidRPr="00BA6474">
        <w:rPr>
          <w:rFonts w:ascii="Times New Roman" w:hAnsi="Times New Roman" w:cs="Times New Roman"/>
          <w:color w:val="000000"/>
          <w:w w:val="99"/>
          <w:sz w:val="24"/>
          <w:szCs w:val="24"/>
        </w:rPr>
        <w:t xml:space="preserve"> </w:t>
      </w:r>
    </w:p>
    <w:p w:rsidR="00684B8B" w:rsidRPr="0079276C" w:rsidRDefault="00684B8B" w:rsidP="00CB049C">
      <w:pPr>
        <w:pStyle w:val="Caption"/>
        <w:spacing w:line="360" w:lineRule="auto"/>
        <w:jc w:val="both"/>
        <w:rPr>
          <w:rFonts w:ascii="Times New Roman" w:hAnsi="Times New Roman" w:cs="Times New Roman"/>
          <w:color w:val="auto"/>
          <w:sz w:val="24"/>
          <w:szCs w:val="24"/>
        </w:rPr>
      </w:pPr>
      <w:r w:rsidRPr="00781585">
        <w:rPr>
          <w:rFonts w:ascii="Times New Roman" w:hAnsi="Times New Roman" w:cs="Times New Roman"/>
          <w:color w:val="000000" w:themeColor="text1"/>
          <w:sz w:val="24"/>
          <w:szCs w:val="24"/>
        </w:rPr>
        <w:t xml:space="preserve"> </w:t>
      </w:r>
      <w:r w:rsidR="008C0FBF" w:rsidRPr="008C0FBF">
        <w:rPr>
          <w:rFonts w:ascii="Times New Roman" w:hAnsi="Times New Roman" w:cs="Times New Roman"/>
          <w:color w:val="000000" w:themeColor="text1"/>
          <w:sz w:val="24"/>
          <w:szCs w:val="24"/>
        </w:rPr>
        <w:t xml:space="preserve"> </w:t>
      </w:r>
      <w:bookmarkStart w:id="85" w:name="_Toc521890915"/>
      <w:r w:rsidR="009074EF" w:rsidRPr="00C7573A">
        <w:rPr>
          <w:rFonts w:ascii="Times New Roman" w:hAnsi="Times New Roman" w:cs="Times New Roman"/>
          <w:color w:val="auto"/>
          <w:sz w:val="24"/>
          <w:szCs w:val="24"/>
        </w:rPr>
        <w:t>Table 6</w:t>
      </w:r>
      <w:r w:rsidR="00781585" w:rsidRPr="00B706BF">
        <w:rPr>
          <w:rFonts w:ascii="Times New Roman" w:hAnsi="Times New Roman" w:cs="Times New Roman"/>
          <w:color w:val="000000" w:themeColor="text1"/>
          <w:sz w:val="24"/>
          <w:szCs w:val="24"/>
        </w:rPr>
        <w:t>:</w:t>
      </w:r>
      <w:r w:rsidRPr="0079276C">
        <w:rPr>
          <w:rFonts w:ascii="Times New Roman" w:hAnsi="Times New Roman" w:cs="Times New Roman"/>
          <w:color w:val="auto"/>
          <w:sz w:val="24"/>
          <w:szCs w:val="24"/>
        </w:rPr>
        <w:t xml:space="preserve"> ERR of</w:t>
      </w:r>
      <w:r w:rsidR="00E85FA9" w:rsidRPr="00E85FA9">
        <w:rPr>
          <w:rFonts w:ascii="Times New Roman" w:hAnsi="Times New Roman" w:cs="Times New Roman"/>
          <w:color w:val="auto"/>
          <w:sz w:val="24"/>
          <w:szCs w:val="24"/>
        </w:rPr>
        <w:t xml:space="preserve"> </w:t>
      </w:r>
      <w:r w:rsidR="00E85FA9">
        <w:rPr>
          <w:rFonts w:ascii="Times New Roman" w:hAnsi="Times New Roman" w:cs="Times New Roman"/>
          <w:color w:val="auto"/>
          <w:sz w:val="24"/>
          <w:szCs w:val="24"/>
        </w:rPr>
        <w:t xml:space="preserve">MEB and PZQ against </w:t>
      </w:r>
      <w:r w:rsidR="00E85FA9" w:rsidRPr="00255734">
        <w:rPr>
          <w:rFonts w:ascii="Times New Roman" w:hAnsi="Times New Roman" w:cs="Times New Roman"/>
          <w:color w:val="auto"/>
          <w:sz w:val="24"/>
          <w:szCs w:val="24"/>
        </w:rPr>
        <w:t xml:space="preserve">STHs and </w:t>
      </w:r>
      <w:r w:rsidR="00E85FA9" w:rsidRPr="00255734">
        <w:rPr>
          <w:rFonts w:ascii="Times New Roman" w:hAnsi="Times New Roman" w:cs="Times New Roman"/>
          <w:i/>
          <w:color w:val="auto"/>
          <w:sz w:val="24"/>
          <w:szCs w:val="24"/>
        </w:rPr>
        <w:t>S.mansoni</w:t>
      </w:r>
      <w:r w:rsidR="00E85FA9" w:rsidRPr="00E87A9E">
        <w:rPr>
          <w:rFonts w:ascii="Times New Roman" w:hAnsi="Times New Roman" w:cs="Times New Roman"/>
          <w:b w:val="0"/>
          <w:color w:val="auto"/>
          <w:sz w:val="24"/>
          <w:szCs w:val="24"/>
        </w:rPr>
        <w:t xml:space="preserve"> </w:t>
      </w:r>
      <w:r w:rsidR="00E85FA9" w:rsidRPr="00BF45E0">
        <w:rPr>
          <w:rFonts w:ascii="Times New Roman" w:hAnsi="Times New Roman" w:cs="Times New Roman"/>
          <w:color w:val="000000" w:themeColor="text1"/>
          <w:sz w:val="24"/>
          <w:szCs w:val="24"/>
        </w:rPr>
        <w:t>among schoolchildren of Andasa</w:t>
      </w:r>
      <w:r w:rsidR="00E85FA9" w:rsidRPr="00BF45E0">
        <w:rPr>
          <w:rFonts w:ascii="Times New Roman" w:hAnsi="Times New Roman" w:cs="Times New Roman"/>
          <w:i/>
          <w:color w:val="000000" w:themeColor="text1"/>
          <w:sz w:val="24"/>
          <w:szCs w:val="24"/>
        </w:rPr>
        <w:t xml:space="preserve"> </w:t>
      </w:r>
      <w:r w:rsidR="00E85FA9" w:rsidRPr="00BF45E0">
        <w:rPr>
          <w:rFonts w:ascii="Times New Roman" w:hAnsi="Times New Roman" w:cs="Times New Roman"/>
          <w:color w:val="000000" w:themeColor="text1"/>
          <w:sz w:val="24"/>
          <w:szCs w:val="24"/>
        </w:rPr>
        <w:t>primary school in rural Bahir Dar, Northwest Ethiopia</w:t>
      </w:r>
      <w:r w:rsidR="00E85FA9">
        <w:rPr>
          <w:rFonts w:ascii="Times New Roman" w:hAnsi="Times New Roman" w:cs="Times New Roman"/>
          <w:color w:val="000000" w:themeColor="text1"/>
          <w:sz w:val="24"/>
          <w:szCs w:val="24"/>
        </w:rPr>
        <w:t xml:space="preserve"> </w:t>
      </w:r>
      <w:bookmarkEnd w:id="85"/>
      <w:r w:rsidR="00180313" w:rsidRPr="00BF45E0">
        <w:rPr>
          <w:rFonts w:ascii="Times New Roman" w:hAnsi="Times New Roman" w:cs="Times New Roman"/>
          <w:color w:val="000000" w:themeColor="text1"/>
          <w:sz w:val="24"/>
          <w:szCs w:val="24"/>
        </w:rPr>
        <w:t>2018</w:t>
      </w:r>
      <w:r w:rsidR="00180313" w:rsidRPr="0079276C">
        <w:rPr>
          <w:rFonts w:ascii="Times New Roman" w:hAnsi="Times New Roman" w:cs="Times New Roman"/>
          <w:color w:val="auto"/>
          <w:sz w:val="24"/>
          <w:szCs w:val="24"/>
        </w:rPr>
        <w:t>.</w:t>
      </w:r>
    </w:p>
    <w:tbl>
      <w:tblPr>
        <w:tblStyle w:val="TableGrid"/>
        <w:tblW w:w="9630" w:type="dxa"/>
        <w:tblInd w:w="-72" w:type="dxa"/>
        <w:tblLayout w:type="fixed"/>
        <w:tblLook w:val="04A0"/>
      </w:tblPr>
      <w:tblGrid>
        <w:gridCol w:w="1620"/>
        <w:gridCol w:w="1530"/>
        <w:gridCol w:w="1530"/>
        <w:gridCol w:w="1710"/>
        <w:gridCol w:w="1350"/>
        <w:gridCol w:w="1890"/>
      </w:tblGrid>
      <w:tr w:rsidR="00844948" w:rsidRPr="005C1A3C" w:rsidTr="008D3BE7">
        <w:trPr>
          <w:trHeight w:val="710"/>
        </w:trPr>
        <w:tc>
          <w:tcPr>
            <w:tcW w:w="1620" w:type="dxa"/>
            <w:vMerge w:val="restart"/>
          </w:tcPr>
          <w:p w:rsidR="00844948" w:rsidRPr="005C1A3C" w:rsidRDefault="00844948" w:rsidP="00C937AD">
            <w:pPr>
              <w:rPr>
                <w:rFonts w:ascii="Times New Roman" w:hAnsi="Times New Roman" w:cs="Times New Roman"/>
                <w:sz w:val="24"/>
                <w:szCs w:val="24"/>
              </w:rPr>
            </w:pPr>
            <w:r w:rsidRPr="005C1A3C">
              <w:rPr>
                <w:rFonts w:ascii="Times New Roman" w:hAnsi="Times New Roman" w:cs="Times New Roman"/>
                <w:sz w:val="24"/>
                <w:szCs w:val="24"/>
              </w:rPr>
              <w:t xml:space="preserve">Parasite </w:t>
            </w:r>
            <w:r>
              <w:rPr>
                <w:rFonts w:ascii="Times New Roman" w:hAnsi="Times New Roman" w:cs="Times New Roman"/>
                <w:sz w:val="24"/>
                <w:szCs w:val="24"/>
              </w:rPr>
              <w:t>species</w:t>
            </w:r>
          </w:p>
        </w:tc>
        <w:tc>
          <w:tcPr>
            <w:tcW w:w="3060" w:type="dxa"/>
            <w:gridSpan w:val="2"/>
            <w:tcBorders>
              <w:bottom w:val="single" w:sz="4" w:space="0" w:color="auto"/>
            </w:tcBorders>
          </w:tcPr>
          <w:p w:rsidR="00844948" w:rsidRPr="005C1A3C" w:rsidRDefault="00844948" w:rsidP="00C937AD">
            <w:pPr>
              <w:spacing w:after="200"/>
              <w:rPr>
                <w:rFonts w:ascii="Times New Roman" w:hAnsi="Times New Roman" w:cs="Times New Roman"/>
                <w:sz w:val="24"/>
                <w:szCs w:val="24"/>
              </w:rPr>
            </w:pPr>
            <w:r>
              <w:rPr>
                <w:rFonts w:ascii="Times New Roman" w:hAnsi="Times New Roman" w:cs="Times New Roman"/>
                <w:sz w:val="24"/>
                <w:szCs w:val="24"/>
              </w:rPr>
              <w:t xml:space="preserve">ERR of </w:t>
            </w:r>
            <w:r w:rsidRPr="005C1A3C">
              <w:rPr>
                <w:rFonts w:ascii="Times New Roman" w:hAnsi="Times New Roman" w:cs="Times New Roman"/>
                <w:sz w:val="24"/>
                <w:szCs w:val="24"/>
              </w:rPr>
              <w:t>MEB</w:t>
            </w:r>
            <w:r>
              <w:rPr>
                <w:rFonts w:ascii="Times New Roman" w:hAnsi="Times New Roman" w:cs="Times New Roman"/>
                <w:sz w:val="24"/>
                <w:szCs w:val="24"/>
              </w:rPr>
              <w:t xml:space="preserve"> </w:t>
            </w:r>
            <w:r w:rsidRPr="005C1A3C">
              <w:rPr>
                <w:rFonts w:ascii="Times New Roman" w:hAnsi="Times New Roman" w:cs="Times New Roman"/>
                <w:sz w:val="24"/>
                <w:szCs w:val="24"/>
              </w:rPr>
              <w:t>(500mg)</w:t>
            </w:r>
          </w:p>
        </w:tc>
        <w:tc>
          <w:tcPr>
            <w:tcW w:w="3060" w:type="dxa"/>
            <w:gridSpan w:val="2"/>
            <w:tcBorders>
              <w:bottom w:val="single" w:sz="4" w:space="0" w:color="auto"/>
              <w:right w:val="single" w:sz="4" w:space="0" w:color="auto"/>
            </w:tcBorders>
          </w:tcPr>
          <w:p w:rsidR="00844948" w:rsidRPr="005C1A3C" w:rsidRDefault="00844948" w:rsidP="00C937AD">
            <w:pPr>
              <w:rPr>
                <w:rFonts w:ascii="Times New Roman" w:hAnsi="Times New Roman" w:cs="Times New Roman"/>
                <w:sz w:val="24"/>
                <w:szCs w:val="24"/>
              </w:rPr>
            </w:pPr>
            <w:r>
              <w:rPr>
                <w:rFonts w:ascii="Times New Roman" w:hAnsi="Times New Roman" w:cs="Times New Roman"/>
                <w:sz w:val="24"/>
                <w:szCs w:val="24"/>
              </w:rPr>
              <w:t xml:space="preserve">ERR of </w:t>
            </w:r>
            <w:r w:rsidRPr="005C1A3C">
              <w:rPr>
                <w:rFonts w:ascii="Times New Roman" w:hAnsi="Times New Roman" w:cs="Times New Roman"/>
                <w:sz w:val="24"/>
                <w:szCs w:val="24"/>
              </w:rPr>
              <w:t>PZQ(40mg/kg)</w:t>
            </w:r>
          </w:p>
        </w:tc>
        <w:tc>
          <w:tcPr>
            <w:tcW w:w="1890" w:type="dxa"/>
            <w:vMerge w:val="restart"/>
            <w:tcBorders>
              <w:left w:val="single" w:sz="4" w:space="0" w:color="auto"/>
            </w:tcBorders>
          </w:tcPr>
          <w:p w:rsidR="00844948" w:rsidRPr="005C1A3C" w:rsidRDefault="00844948" w:rsidP="00CD7613">
            <w:pPr>
              <w:rPr>
                <w:rFonts w:ascii="Times New Roman" w:hAnsi="Times New Roman" w:cs="Times New Roman"/>
                <w:sz w:val="24"/>
                <w:szCs w:val="24"/>
              </w:rPr>
            </w:pPr>
            <w:r>
              <w:rPr>
                <w:rFonts w:ascii="Times New Roman" w:hAnsi="Times New Roman" w:cs="Times New Roman"/>
                <w:sz w:val="24"/>
                <w:szCs w:val="24"/>
              </w:rPr>
              <w:t>Satisfactory ER</w:t>
            </w:r>
            <w:r w:rsidRPr="00F46C9E">
              <w:rPr>
                <w:rFonts w:ascii="Times New Roman" w:hAnsi="Times New Roman" w:cs="Times New Roman"/>
                <w:sz w:val="24"/>
                <w:szCs w:val="24"/>
              </w:rPr>
              <w:t>R</w:t>
            </w:r>
            <w:r>
              <w:rPr>
                <w:rFonts w:ascii="Times New Roman" w:hAnsi="Times New Roman" w:cs="Times New Roman"/>
                <w:sz w:val="24"/>
                <w:szCs w:val="24"/>
              </w:rPr>
              <w:t xml:space="preserve"> </w:t>
            </w:r>
            <w:r w:rsidRPr="00F46C9E">
              <w:rPr>
                <w:rFonts w:ascii="Times New Roman" w:hAnsi="Times New Roman" w:cs="Times New Roman"/>
                <w:sz w:val="24"/>
                <w:szCs w:val="24"/>
              </w:rPr>
              <w:t>(%)</w:t>
            </w:r>
          </w:p>
        </w:tc>
      </w:tr>
      <w:tr w:rsidR="00844948" w:rsidRPr="005C1A3C" w:rsidTr="008D3BE7">
        <w:trPr>
          <w:trHeight w:val="917"/>
        </w:trPr>
        <w:tc>
          <w:tcPr>
            <w:tcW w:w="1620" w:type="dxa"/>
            <w:vMerge/>
          </w:tcPr>
          <w:p w:rsidR="00844948" w:rsidRPr="005C1A3C" w:rsidRDefault="00844948" w:rsidP="00C937AD">
            <w:pPr>
              <w:spacing w:after="200" w:line="276" w:lineRule="auto"/>
              <w:rPr>
                <w:rFonts w:ascii="Times New Roman" w:hAnsi="Times New Roman" w:cs="Times New Roman"/>
                <w:sz w:val="24"/>
                <w:szCs w:val="24"/>
              </w:rPr>
            </w:pPr>
          </w:p>
        </w:tc>
        <w:tc>
          <w:tcPr>
            <w:tcW w:w="1530" w:type="dxa"/>
            <w:tcBorders>
              <w:top w:val="single" w:sz="4" w:space="0" w:color="auto"/>
              <w:right w:val="single" w:sz="4" w:space="0" w:color="auto"/>
            </w:tcBorders>
          </w:tcPr>
          <w:p w:rsidR="00844948" w:rsidRPr="005C1A3C" w:rsidRDefault="00844948" w:rsidP="00C937AD">
            <w:pPr>
              <w:spacing w:after="200" w:line="276" w:lineRule="auto"/>
              <w:rPr>
                <w:rFonts w:ascii="Times New Roman" w:hAnsi="Times New Roman" w:cs="Times New Roman"/>
                <w:sz w:val="24"/>
                <w:szCs w:val="24"/>
              </w:rPr>
            </w:pPr>
            <w:r w:rsidRPr="00F46C9E">
              <w:rPr>
                <w:rFonts w:ascii="Times New Roman" w:hAnsi="Times New Roman" w:cs="Times New Roman"/>
                <w:sz w:val="24"/>
                <w:szCs w:val="24"/>
              </w:rPr>
              <w:t>After single-dose</w:t>
            </w:r>
            <w:r>
              <w:rPr>
                <w:rFonts w:ascii="Times New Roman" w:hAnsi="Times New Roman" w:cs="Times New Roman"/>
                <w:sz w:val="24"/>
                <w:szCs w:val="24"/>
              </w:rPr>
              <w:t xml:space="preserve"> (%)</w:t>
            </w:r>
          </w:p>
        </w:tc>
        <w:tc>
          <w:tcPr>
            <w:tcW w:w="1530" w:type="dxa"/>
            <w:tcBorders>
              <w:top w:val="single" w:sz="4" w:space="0" w:color="auto"/>
              <w:left w:val="single" w:sz="4" w:space="0" w:color="auto"/>
            </w:tcBorders>
          </w:tcPr>
          <w:p w:rsidR="00844948" w:rsidRPr="005C1A3C" w:rsidRDefault="00844948" w:rsidP="00C937AD">
            <w:pPr>
              <w:spacing w:after="200" w:line="276" w:lineRule="auto"/>
              <w:rPr>
                <w:rFonts w:ascii="Times New Roman" w:hAnsi="Times New Roman" w:cs="Times New Roman"/>
                <w:sz w:val="24"/>
                <w:szCs w:val="24"/>
              </w:rPr>
            </w:pPr>
            <w:r w:rsidRPr="00F46C9E">
              <w:rPr>
                <w:rFonts w:ascii="Times New Roman" w:hAnsi="Times New Roman" w:cs="Times New Roman"/>
                <w:sz w:val="24"/>
                <w:szCs w:val="24"/>
              </w:rPr>
              <w:t>After re-dose</w:t>
            </w:r>
            <w:r>
              <w:rPr>
                <w:rFonts w:ascii="Times New Roman" w:hAnsi="Times New Roman" w:cs="Times New Roman"/>
                <w:sz w:val="24"/>
                <w:szCs w:val="24"/>
              </w:rPr>
              <w:t xml:space="preserve"> (%)</w:t>
            </w:r>
          </w:p>
        </w:tc>
        <w:tc>
          <w:tcPr>
            <w:tcW w:w="1710" w:type="dxa"/>
            <w:tcBorders>
              <w:top w:val="single" w:sz="4" w:space="0" w:color="auto"/>
              <w:right w:val="single" w:sz="4" w:space="0" w:color="auto"/>
            </w:tcBorders>
          </w:tcPr>
          <w:p w:rsidR="00844948" w:rsidRPr="005C1A3C" w:rsidRDefault="00844948" w:rsidP="00C937AD">
            <w:pPr>
              <w:spacing w:after="200" w:line="276" w:lineRule="auto"/>
              <w:rPr>
                <w:rFonts w:ascii="Times New Roman" w:hAnsi="Times New Roman" w:cs="Times New Roman"/>
                <w:sz w:val="24"/>
                <w:szCs w:val="24"/>
              </w:rPr>
            </w:pPr>
            <w:r w:rsidRPr="00F46C9E">
              <w:rPr>
                <w:rFonts w:ascii="Times New Roman" w:hAnsi="Times New Roman" w:cs="Times New Roman"/>
                <w:sz w:val="24"/>
                <w:szCs w:val="24"/>
              </w:rPr>
              <w:t>After single-dose</w:t>
            </w:r>
            <w:r>
              <w:rPr>
                <w:rFonts w:ascii="Times New Roman" w:hAnsi="Times New Roman" w:cs="Times New Roman"/>
                <w:sz w:val="24"/>
                <w:szCs w:val="24"/>
              </w:rPr>
              <w:t xml:space="preserve"> (%)</w:t>
            </w:r>
          </w:p>
        </w:tc>
        <w:tc>
          <w:tcPr>
            <w:tcW w:w="1350" w:type="dxa"/>
            <w:tcBorders>
              <w:top w:val="single" w:sz="4" w:space="0" w:color="auto"/>
              <w:left w:val="single" w:sz="4" w:space="0" w:color="auto"/>
              <w:right w:val="single" w:sz="4" w:space="0" w:color="auto"/>
            </w:tcBorders>
          </w:tcPr>
          <w:p w:rsidR="00844948" w:rsidRPr="005C1A3C" w:rsidRDefault="00844948" w:rsidP="00C937AD">
            <w:pPr>
              <w:spacing w:after="200" w:line="276" w:lineRule="auto"/>
              <w:rPr>
                <w:rFonts w:ascii="Times New Roman" w:hAnsi="Times New Roman" w:cs="Times New Roman"/>
                <w:sz w:val="24"/>
                <w:szCs w:val="24"/>
              </w:rPr>
            </w:pPr>
            <w:r w:rsidRPr="00F46C9E">
              <w:rPr>
                <w:rFonts w:ascii="Times New Roman" w:hAnsi="Times New Roman" w:cs="Times New Roman"/>
                <w:sz w:val="24"/>
                <w:szCs w:val="24"/>
              </w:rPr>
              <w:t>After re-dose</w:t>
            </w:r>
            <w:r>
              <w:rPr>
                <w:rFonts w:ascii="Times New Roman" w:hAnsi="Times New Roman" w:cs="Times New Roman"/>
                <w:sz w:val="24"/>
                <w:szCs w:val="24"/>
              </w:rPr>
              <w:t xml:space="preserve"> (%)</w:t>
            </w:r>
          </w:p>
        </w:tc>
        <w:tc>
          <w:tcPr>
            <w:tcW w:w="1890" w:type="dxa"/>
            <w:vMerge/>
            <w:tcBorders>
              <w:left w:val="single" w:sz="4" w:space="0" w:color="auto"/>
            </w:tcBorders>
          </w:tcPr>
          <w:p w:rsidR="00844948" w:rsidRPr="005C1A3C" w:rsidRDefault="00844948" w:rsidP="00CD7613">
            <w:pPr>
              <w:rPr>
                <w:rFonts w:ascii="Times New Roman" w:hAnsi="Times New Roman" w:cs="Times New Roman"/>
                <w:sz w:val="24"/>
                <w:szCs w:val="24"/>
              </w:rPr>
            </w:pPr>
          </w:p>
        </w:tc>
      </w:tr>
      <w:tr w:rsidR="00EF66AC" w:rsidRPr="005C1A3C" w:rsidTr="00635C36">
        <w:trPr>
          <w:trHeight w:val="647"/>
        </w:trPr>
        <w:tc>
          <w:tcPr>
            <w:tcW w:w="1620" w:type="dxa"/>
          </w:tcPr>
          <w:p w:rsidR="00CD7613" w:rsidRPr="008F7EEE" w:rsidRDefault="00CD7613" w:rsidP="00C937AD">
            <w:pPr>
              <w:rPr>
                <w:rFonts w:ascii="Times New Roman" w:hAnsi="Times New Roman" w:cs="Times New Roman"/>
                <w:i/>
                <w:color w:val="000000" w:themeColor="text1"/>
              </w:rPr>
            </w:pPr>
            <w:r w:rsidRPr="008F7EEE">
              <w:rPr>
                <w:rFonts w:ascii="Times New Roman" w:hAnsi="Times New Roman" w:cs="Times New Roman"/>
                <w:i/>
                <w:color w:val="000000" w:themeColor="text1"/>
              </w:rPr>
              <w:t>A.lumbricoides</w:t>
            </w:r>
          </w:p>
        </w:tc>
        <w:tc>
          <w:tcPr>
            <w:tcW w:w="1530" w:type="dxa"/>
            <w:tcBorders>
              <w:right w:val="single" w:sz="4" w:space="0" w:color="auto"/>
            </w:tcBorders>
          </w:tcPr>
          <w:p w:rsidR="00CD7613" w:rsidRPr="005C1A3C" w:rsidRDefault="00CD7613" w:rsidP="00AD5513">
            <w:pPr>
              <w:rPr>
                <w:rFonts w:ascii="Times New Roman" w:hAnsi="Times New Roman" w:cs="Times New Roman"/>
                <w:sz w:val="24"/>
                <w:szCs w:val="24"/>
              </w:rPr>
            </w:pPr>
            <w:r>
              <w:rPr>
                <w:rFonts w:ascii="Times New Roman" w:hAnsi="Times New Roman" w:cs="Times New Roman"/>
                <w:sz w:val="24"/>
                <w:szCs w:val="24"/>
              </w:rPr>
              <w:t>76.3</w:t>
            </w:r>
            <w:r w:rsidR="00AD5513">
              <w:rPr>
                <w:rFonts w:ascii="Times New Roman" w:hAnsi="Times New Roman" w:cs="Times New Roman"/>
                <w:sz w:val="24"/>
                <w:szCs w:val="24"/>
              </w:rPr>
              <w:t xml:space="preserve"> </w:t>
            </w:r>
          </w:p>
        </w:tc>
        <w:tc>
          <w:tcPr>
            <w:tcW w:w="1530" w:type="dxa"/>
            <w:tcBorders>
              <w:left w:val="single" w:sz="4" w:space="0" w:color="auto"/>
            </w:tcBorders>
          </w:tcPr>
          <w:p w:rsidR="00CD7613" w:rsidRPr="005C1A3C" w:rsidRDefault="00CD7613" w:rsidP="00AD5513">
            <w:pPr>
              <w:rPr>
                <w:rFonts w:ascii="Times New Roman" w:hAnsi="Times New Roman" w:cs="Times New Roman"/>
                <w:sz w:val="24"/>
                <w:szCs w:val="24"/>
              </w:rPr>
            </w:pPr>
            <w:r>
              <w:rPr>
                <w:rFonts w:ascii="Times New Roman" w:hAnsi="Times New Roman" w:cs="Times New Roman"/>
                <w:sz w:val="24"/>
                <w:szCs w:val="24"/>
              </w:rPr>
              <w:t>100</w:t>
            </w:r>
            <w:r w:rsidR="00AD5513">
              <w:rPr>
                <w:rFonts w:ascii="Times New Roman" w:hAnsi="Times New Roman" w:cs="Times New Roman"/>
                <w:sz w:val="24"/>
                <w:szCs w:val="24"/>
              </w:rPr>
              <w:t xml:space="preserve"> </w:t>
            </w:r>
          </w:p>
        </w:tc>
        <w:tc>
          <w:tcPr>
            <w:tcW w:w="1710" w:type="dxa"/>
            <w:tcBorders>
              <w:right w:val="single" w:sz="4" w:space="0" w:color="auto"/>
            </w:tcBorders>
          </w:tcPr>
          <w:p w:rsidR="00CD7613" w:rsidRPr="005C1A3C" w:rsidRDefault="00CD7613" w:rsidP="00C937AD">
            <w:pPr>
              <w:rPr>
                <w:rFonts w:ascii="Times New Roman" w:hAnsi="Times New Roman" w:cs="Times New Roman"/>
                <w:sz w:val="24"/>
                <w:szCs w:val="24"/>
              </w:rPr>
            </w:pPr>
            <w:r>
              <w:rPr>
                <w:rFonts w:ascii="Times New Roman" w:hAnsi="Times New Roman" w:cs="Times New Roman"/>
                <w:sz w:val="24"/>
                <w:szCs w:val="24"/>
              </w:rPr>
              <w:t>NA</w:t>
            </w:r>
          </w:p>
        </w:tc>
        <w:tc>
          <w:tcPr>
            <w:tcW w:w="1350" w:type="dxa"/>
            <w:tcBorders>
              <w:left w:val="single" w:sz="4" w:space="0" w:color="auto"/>
              <w:right w:val="single" w:sz="4" w:space="0" w:color="auto"/>
            </w:tcBorders>
          </w:tcPr>
          <w:p w:rsidR="00CD7613" w:rsidRPr="005C1A3C" w:rsidRDefault="00CD7613" w:rsidP="00C937AD">
            <w:pPr>
              <w:rPr>
                <w:rFonts w:ascii="Times New Roman" w:hAnsi="Times New Roman" w:cs="Times New Roman"/>
                <w:sz w:val="24"/>
                <w:szCs w:val="24"/>
              </w:rPr>
            </w:pPr>
            <w:r>
              <w:rPr>
                <w:rFonts w:ascii="Times New Roman" w:hAnsi="Times New Roman" w:cs="Times New Roman"/>
                <w:sz w:val="24"/>
                <w:szCs w:val="24"/>
              </w:rPr>
              <w:t>NA</w:t>
            </w:r>
          </w:p>
        </w:tc>
        <w:tc>
          <w:tcPr>
            <w:tcW w:w="1890" w:type="dxa"/>
            <w:tcBorders>
              <w:left w:val="single" w:sz="4" w:space="0" w:color="auto"/>
            </w:tcBorders>
          </w:tcPr>
          <w:p w:rsidR="00CD7613" w:rsidRPr="005C1A3C" w:rsidRDefault="00CD7613" w:rsidP="00CD7613">
            <w:pPr>
              <w:rPr>
                <w:rFonts w:ascii="Times New Roman" w:hAnsi="Times New Roman" w:cs="Times New Roman"/>
                <w:sz w:val="24"/>
                <w:szCs w:val="24"/>
              </w:rPr>
            </w:pPr>
            <w:r>
              <w:rPr>
                <w:rFonts w:ascii="Times New Roman" w:hAnsi="Times New Roman" w:cs="Times New Roman"/>
                <w:sz w:val="24"/>
                <w:szCs w:val="24"/>
              </w:rPr>
              <w:t>≥95</w:t>
            </w:r>
          </w:p>
        </w:tc>
      </w:tr>
      <w:tr w:rsidR="00EF66AC" w:rsidRPr="005C1A3C" w:rsidTr="00635C36">
        <w:trPr>
          <w:trHeight w:val="728"/>
        </w:trPr>
        <w:tc>
          <w:tcPr>
            <w:tcW w:w="1620" w:type="dxa"/>
          </w:tcPr>
          <w:p w:rsidR="00CD7613" w:rsidRPr="005C1A3C" w:rsidRDefault="00CD7613" w:rsidP="00C937AD">
            <w:pPr>
              <w:rPr>
                <w:rFonts w:ascii="Times New Roman" w:hAnsi="Times New Roman" w:cs="Times New Roman"/>
                <w:i/>
                <w:sz w:val="24"/>
                <w:szCs w:val="24"/>
              </w:rPr>
            </w:pPr>
            <w:r w:rsidRPr="005C1A3C">
              <w:rPr>
                <w:rFonts w:ascii="Times New Roman" w:hAnsi="Times New Roman" w:cs="Times New Roman"/>
                <w:sz w:val="24"/>
                <w:szCs w:val="24"/>
              </w:rPr>
              <w:t>Hookworm spp</w:t>
            </w:r>
            <w:r w:rsidRPr="005C1A3C">
              <w:rPr>
                <w:rFonts w:ascii="Times New Roman" w:hAnsi="Times New Roman" w:cs="Times New Roman"/>
                <w:i/>
                <w:sz w:val="24"/>
                <w:szCs w:val="24"/>
              </w:rPr>
              <w:t>.</w:t>
            </w:r>
          </w:p>
        </w:tc>
        <w:tc>
          <w:tcPr>
            <w:tcW w:w="1530" w:type="dxa"/>
            <w:tcBorders>
              <w:right w:val="single" w:sz="4" w:space="0" w:color="auto"/>
            </w:tcBorders>
          </w:tcPr>
          <w:p w:rsidR="00CD7613" w:rsidRPr="005C1A3C" w:rsidRDefault="00CD7613" w:rsidP="00AD5513">
            <w:pPr>
              <w:rPr>
                <w:rFonts w:ascii="Times New Roman" w:hAnsi="Times New Roman" w:cs="Times New Roman"/>
                <w:sz w:val="24"/>
                <w:szCs w:val="24"/>
              </w:rPr>
            </w:pPr>
            <w:r>
              <w:rPr>
                <w:rFonts w:ascii="Times New Roman" w:hAnsi="Times New Roman" w:cs="Times New Roman"/>
                <w:sz w:val="24"/>
                <w:szCs w:val="24"/>
              </w:rPr>
              <w:t>52.8</w:t>
            </w:r>
            <w:r w:rsidR="00AD5513">
              <w:rPr>
                <w:rFonts w:ascii="Times New Roman" w:hAnsi="Times New Roman" w:cs="Times New Roman"/>
                <w:sz w:val="24"/>
                <w:szCs w:val="24"/>
              </w:rPr>
              <w:t xml:space="preserve"> </w:t>
            </w:r>
          </w:p>
        </w:tc>
        <w:tc>
          <w:tcPr>
            <w:tcW w:w="1530" w:type="dxa"/>
            <w:tcBorders>
              <w:left w:val="single" w:sz="4" w:space="0" w:color="auto"/>
            </w:tcBorders>
          </w:tcPr>
          <w:p w:rsidR="00CD7613" w:rsidRPr="005C1A3C" w:rsidRDefault="00CD7613" w:rsidP="00AD5513">
            <w:pPr>
              <w:rPr>
                <w:rFonts w:ascii="Times New Roman" w:hAnsi="Times New Roman" w:cs="Times New Roman"/>
                <w:sz w:val="24"/>
                <w:szCs w:val="24"/>
              </w:rPr>
            </w:pPr>
            <w:r>
              <w:rPr>
                <w:rFonts w:ascii="Times New Roman" w:hAnsi="Times New Roman" w:cs="Times New Roman"/>
                <w:sz w:val="24"/>
                <w:szCs w:val="24"/>
              </w:rPr>
              <w:t>98.7</w:t>
            </w:r>
            <w:r w:rsidR="00AD5513">
              <w:rPr>
                <w:rFonts w:ascii="Times New Roman" w:hAnsi="Times New Roman" w:cs="Times New Roman"/>
                <w:sz w:val="24"/>
                <w:szCs w:val="24"/>
              </w:rPr>
              <w:t xml:space="preserve"> </w:t>
            </w:r>
          </w:p>
        </w:tc>
        <w:tc>
          <w:tcPr>
            <w:tcW w:w="1710" w:type="dxa"/>
            <w:tcBorders>
              <w:right w:val="single" w:sz="4" w:space="0" w:color="auto"/>
            </w:tcBorders>
          </w:tcPr>
          <w:p w:rsidR="00CD7613" w:rsidRPr="005C1A3C" w:rsidRDefault="00CD7613" w:rsidP="00C937AD">
            <w:pPr>
              <w:rPr>
                <w:rFonts w:ascii="Times New Roman" w:hAnsi="Times New Roman" w:cs="Times New Roman"/>
                <w:sz w:val="24"/>
                <w:szCs w:val="24"/>
              </w:rPr>
            </w:pPr>
            <w:r>
              <w:rPr>
                <w:rFonts w:ascii="Times New Roman" w:hAnsi="Times New Roman" w:cs="Times New Roman"/>
                <w:sz w:val="24"/>
                <w:szCs w:val="24"/>
              </w:rPr>
              <w:t>NA</w:t>
            </w:r>
          </w:p>
        </w:tc>
        <w:tc>
          <w:tcPr>
            <w:tcW w:w="1350" w:type="dxa"/>
            <w:tcBorders>
              <w:left w:val="single" w:sz="4" w:space="0" w:color="auto"/>
              <w:right w:val="single" w:sz="4" w:space="0" w:color="auto"/>
            </w:tcBorders>
          </w:tcPr>
          <w:p w:rsidR="00CD7613" w:rsidRPr="005C1A3C" w:rsidRDefault="00CD7613" w:rsidP="00C937AD">
            <w:pPr>
              <w:rPr>
                <w:rFonts w:ascii="Times New Roman" w:hAnsi="Times New Roman" w:cs="Times New Roman"/>
                <w:sz w:val="24"/>
                <w:szCs w:val="24"/>
              </w:rPr>
            </w:pPr>
            <w:r>
              <w:rPr>
                <w:rFonts w:ascii="Times New Roman" w:hAnsi="Times New Roman" w:cs="Times New Roman"/>
                <w:sz w:val="24"/>
                <w:szCs w:val="24"/>
              </w:rPr>
              <w:t>NA</w:t>
            </w:r>
          </w:p>
        </w:tc>
        <w:tc>
          <w:tcPr>
            <w:tcW w:w="1890" w:type="dxa"/>
            <w:tcBorders>
              <w:left w:val="single" w:sz="4" w:space="0" w:color="auto"/>
            </w:tcBorders>
          </w:tcPr>
          <w:p w:rsidR="00CD7613" w:rsidRPr="005C1A3C" w:rsidRDefault="00CD7613" w:rsidP="00CD7613">
            <w:pPr>
              <w:rPr>
                <w:rFonts w:ascii="Times New Roman" w:hAnsi="Times New Roman" w:cs="Times New Roman"/>
                <w:sz w:val="24"/>
                <w:szCs w:val="24"/>
              </w:rPr>
            </w:pPr>
            <w:r>
              <w:rPr>
                <w:rFonts w:ascii="Times New Roman" w:hAnsi="Times New Roman" w:cs="Times New Roman"/>
                <w:sz w:val="24"/>
                <w:szCs w:val="24"/>
              </w:rPr>
              <w:t>≥70</w:t>
            </w:r>
          </w:p>
        </w:tc>
      </w:tr>
      <w:tr w:rsidR="00EF66AC" w:rsidRPr="005C1A3C" w:rsidTr="008D3BE7">
        <w:trPr>
          <w:trHeight w:val="845"/>
        </w:trPr>
        <w:tc>
          <w:tcPr>
            <w:tcW w:w="1620" w:type="dxa"/>
          </w:tcPr>
          <w:p w:rsidR="00CD7613" w:rsidRPr="005C1A3C" w:rsidRDefault="00CD7613" w:rsidP="00C937AD">
            <w:pPr>
              <w:rPr>
                <w:rFonts w:ascii="Times New Roman" w:hAnsi="Times New Roman" w:cs="Times New Roman"/>
                <w:i/>
                <w:sz w:val="24"/>
                <w:szCs w:val="24"/>
              </w:rPr>
            </w:pPr>
            <w:r w:rsidRPr="005C1A3C">
              <w:rPr>
                <w:rFonts w:ascii="Times New Roman" w:hAnsi="Times New Roman" w:cs="Times New Roman"/>
                <w:i/>
                <w:sz w:val="24"/>
                <w:szCs w:val="24"/>
              </w:rPr>
              <w:t>S.</w:t>
            </w:r>
            <w:r w:rsidR="00844948">
              <w:rPr>
                <w:rFonts w:ascii="Times New Roman" w:hAnsi="Times New Roman" w:cs="Times New Roman"/>
                <w:i/>
                <w:sz w:val="24"/>
                <w:szCs w:val="24"/>
              </w:rPr>
              <w:t xml:space="preserve"> </w:t>
            </w:r>
            <w:r w:rsidRPr="005C1A3C">
              <w:rPr>
                <w:rFonts w:ascii="Times New Roman" w:hAnsi="Times New Roman" w:cs="Times New Roman"/>
                <w:i/>
                <w:sz w:val="24"/>
                <w:szCs w:val="24"/>
              </w:rPr>
              <w:t>mansoni</w:t>
            </w:r>
          </w:p>
        </w:tc>
        <w:tc>
          <w:tcPr>
            <w:tcW w:w="1530" w:type="dxa"/>
            <w:tcBorders>
              <w:right w:val="single" w:sz="4" w:space="0" w:color="auto"/>
            </w:tcBorders>
          </w:tcPr>
          <w:p w:rsidR="00CD7613" w:rsidRPr="005C1A3C" w:rsidRDefault="00CD7613" w:rsidP="00C937AD">
            <w:pPr>
              <w:rPr>
                <w:rFonts w:ascii="Times New Roman" w:hAnsi="Times New Roman" w:cs="Times New Roman"/>
                <w:sz w:val="24"/>
                <w:szCs w:val="24"/>
              </w:rPr>
            </w:pPr>
            <w:r>
              <w:rPr>
                <w:rFonts w:ascii="Times New Roman" w:hAnsi="Times New Roman" w:cs="Times New Roman"/>
                <w:sz w:val="24"/>
                <w:szCs w:val="24"/>
              </w:rPr>
              <w:t>NA</w:t>
            </w:r>
          </w:p>
        </w:tc>
        <w:tc>
          <w:tcPr>
            <w:tcW w:w="1530" w:type="dxa"/>
            <w:tcBorders>
              <w:left w:val="single" w:sz="4" w:space="0" w:color="auto"/>
            </w:tcBorders>
          </w:tcPr>
          <w:p w:rsidR="00CD7613" w:rsidRPr="005C1A3C" w:rsidRDefault="00CD7613" w:rsidP="00C937AD">
            <w:pPr>
              <w:rPr>
                <w:rFonts w:ascii="Times New Roman" w:hAnsi="Times New Roman" w:cs="Times New Roman"/>
                <w:sz w:val="24"/>
                <w:szCs w:val="24"/>
              </w:rPr>
            </w:pPr>
            <w:r>
              <w:rPr>
                <w:rFonts w:ascii="Times New Roman" w:hAnsi="Times New Roman" w:cs="Times New Roman"/>
                <w:sz w:val="24"/>
                <w:szCs w:val="24"/>
              </w:rPr>
              <w:t>NA</w:t>
            </w:r>
          </w:p>
        </w:tc>
        <w:tc>
          <w:tcPr>
            <w:tcW w:w="1710" w:type="dxa"/>
            <w:tcBorders>
              <w:right w:val="single" w:sz="4" w:space="0" w:color="auto"/>
            </w:tcBorders>
          </w:tcPr>
          <w:p w:rsidR="00CD7613" w:rsidRPr="005C1A3C" w:rsidRDefault="00CD7613" w:rsidP="00AD5513">
            <w:pPr>
              <w:rPr>
                <w:rFonts w:ascii="Times New Roman" w:hAnsi="Times New Roman" w:cs="Times New Roman"/>
                <w:sz w:val="24"/>
                <w:szCs w:val="24"/>
              </w:rPr>
            </w:pPr>
            <w:r>
              <w:rPr>
                <w:rFonts w:ascii="Times New Roman" w:hAnsi="Times New Roman" w:cs="Times New Roman"/>
                <w:sz w:val="24"/>
                <w:szCs w:val="24"/>
              </w:rPr>
              <w:t>95.1</w:t>
            </w:r>
            <w:r w:rsidR="00AD5513">
              <w:rPr>
                <w:rFonts w:ascii="Times New Roman" w:hAnsi="Times New Roman" w:cs="Times New Roman"/>
                <w:sz w:val="24"/>
                <w:szCs w:val="24"/>
              </w:rPr>
              <w:t xml:space="preserve"> </w:t>
            </w:r>
          </w:p>
        </w:tc>
        <w:tc>
          <w:tcPr>
            <w:tcW w:w="1350" w:type="dxa"/>
            <w:tcBorders>
              <w:left w:val="single" w:sz="4" w:space="0" w:color="auto"/>
              <w:right w:val="single" w:sz="4" w:space="0" w:color="auto"/>
            </w:tcBorders>
          </w:tcPr>
          <w:p w:rsidR="00CD7613" w:rsidRPr="005C1A3C" w:rsidRDefault="00CD7613" w:rsidP="00AD5513">
            <w:pPr>
              <w:rPr>
                <w:rFonts w:ascii="Times New Roman" w:hAnsi="Times New Roman" w:cs="Times New Roman"/>
                <w:sz w:val="24"/>
                <w:szCs w:val="24"/>
              </w:rPr>
            </w:pPr>
            <w:r>
              <w:rPr>
                <w:rFonts w:ascii="Times New Roman" w:hAnsi="Times New Roman" w:cs="Times New Roman"/>
                <w:sz w:val="24"/>
                <w:szCs w:val="24"/>
              </w:rPr>
              <w:t>100</w:t>
            </w:r>
            <w:r w:rsidR="00AD5513">
              <w:rPr>
                <w:rFonts w:ascii="Times New Roman" w:hAnsi="Times New Roman" w:cs="Times New Roman"/>
                <w:sz w:val="24"/>
                <w:szCs w:val="24"/>
              </w:rPr>
              <w:t xml:space="preserve"> </w:t>
            </w:r>
          </w:p>
        </w:tc>
        <w:tc>
          <w:tcPr>
            <w:tcW w:w="1890" w:type="dxa"/>
            <w:tcBorders>
              <w:left w:val="single" w:sz="4" w:space="0" w:color="auto"/>
            </w:tcBorders>
          </w:tcPr>
          <w:p w:rsidR="00CD7613" w:rsidRPr="005C1A3C" w:rsidRDefault="00CD7613" w:rsidP="00CD7613">
            <w:pPr>
              <w:rPr>
                <w:rFonts w:ascii="Times New Roman" w:hAnsi="Times New Roman" w:cs="Times New Roman"/>
                <w:sz w:val="24"/>
                <w:szCs w:val="24"/>
              </w:rPr>
            </w:pPr>
            <w:r>
              <w:rPr>
                <w:rFonts w:ascii="Times New Roman" w:hAnsi="Times New Roman" w:cs="Times New Roman"/>
                <w:sz w:val="24"/>
                <w:szCs w:val="24"/>
              </w:rPr>
              <w:t>≥90</w:t>
            </w:r>
          </w:p>
        </w:tc>
      </w:tr>
    </w:tbl>
    <w:p w:rsidR="00C46202" w:rsidRDefault="00C46202" w:rsidP="00684B8B">
      <w:pPr>
        <w:pStyle w:val="Heading1"/>
        <w:rPr>
          <w:sz w:val="32"/>
          <w:szCs w:val="32"/>
        </w:rPr>
      </w:pPr>
    </w:p>
    <w:p w:rsidR="00C46202" w:rsidRDefault="00C46202" w:rsidP="00684B8B">
      <w:pPr>
        <w:pStyle w:val="Heading1"/>
        <w:rPr>
          <w:sz w:val="32"/>
          <w:szCs w:val="32"/>
        </w:rPr>
      </w:pPr>
    </w:p>
    <w:p w:rsidR="00B47A2D" w:rsidRDefault="00B47A2D" w:rsidP="00684B8B">
      <w:pPr>
        <w:pStyle w:val="Heading1"/>
        <w:rPr>
          <w:sz w:val="32"/>
          <w:szCs w:val="32"/>
        </w:rPr>
      </w:pPr>
    </w:p>
    <w:p w:rsidR="00B47A2D" w:rsidRDefault="00B47A2D" w:rsidP="00684B8B">
      <w:pPr>
        <w:pStyle w:val="Heading1"/>
        <w:rPr>
          <w:sz w:val="32"/>
          <w:szCs w:val="32"/>
        </w:rPr>
      </w:pPr>
    </w:p>
    <w:p w:rsidR="00B47A2D" w:rsidRDefault="00B47A2D" w:rsidP="00684B8B">
      <w:pPr>
        <w:pStyle w:val="Heading1"/>
        <w:rPr>
          <w:sz w:val="32"/>
          <w:szCs w:val="32"/>
        </w:rPr>
      </w:pPr>
    </w:p>
    <w:p w:rsidR="00B47A2D" w:rsidRDefault="00B47A2D" w:rsidP="00684B8B">
      <w:pPr>
        <w:pStyle w:val="Heading1"/>
        <w:rPr>
          <w:sz w:val="32"/>
          <w:szCs w:val="32"/>
        </w:rPr>
      </w:pPr>
    </w:p>
    <w:p w:rsidR="00B47A2D" w:rsidRDefault="00B47A2D" w:rsidP="00684B8B">
      <w:pPr>
        <w:pStyle w:val="Heading1"/>
        <w:rPr>
          <w:sz w:val="32"/>
          <w:szCs w:val="32"/>
        </w:rPr>
      </w:pPr>
    </w:p>
    <w:p w:rsidR="00930945" w:rsidRDefault="00930945" w:rsidP="00684B8B">
      <w:pPr>
        <w:pStyle w:val="Heading1"/>
        <w:rPr>
          <w:sz w:val="32"/>
          <w:szCs w:val="32"/>
        </w:rPr>
      </w:pPr>
    </w:p>
    <w:p w:rsidR="00684B8B" w:rsidRPr="00F96398" w:rsidRDefault="00684B8B" w:rsidP="00684B8B">
      <w:pPr>
        <w:pStyle w:val="Heading1"/>
        <w:rPr>
          <w:sz w:val="32"/>
          <w:szCs w:val="32"/>
        </w:rPr>
      </w:pPr>
      <w:bookmarkStart w:id="86" w:name="_Toc523050889"/>
      <w:r w:rsidRPr="00F96398">
        <w:rPr>
          <w:sz w:val="32"/>
          <w:szCs w:val="32"/>
        </w:rPr>
        <w:t>5. Discussion</w:t>
      </w:r>
      <w:bookmarkEnd w:id="86"/>
    </w:p>
    <w:p w:rsidR="00AD5513" w:rsidRDefault="00684B8B" w:rsidP="00774FC7">
      <w:pPr>
        <w:widowControl w:val="0"/>
        <w:autoSpaceDE w:val="0"/>
        <w:autoSpaceDN w:val="0"/>
        <w:adjustRightInd w:val="0"/>
        <w:spacing w:after="0" w:line="360" w:lineRule="auto"/>
        <w:jc w:val="both"/>
        <w:rPr>
          <w:rFonts w:ascii="Times New Roman" w:hAnsi="Times New Roman" w:cs="Times New Roman"/>
          <w:sz w:val="24"/>
          <w:szCs w:val="24"/>
        </w:rPr>
      </w:pPr>
      <w:r w:rsidRPr="00F52D3C">
        <w:rPr>
          <w:rFonts w:ascii="Times New Roman" w:hAnsi="Times New Roman" w:cs="Times New Roman"/>
          <w:color w:val="000000"/>
          <w:sz w:val="24"/>
          <w:szCs w:val="24"/>
        </w:rPr>
        <w:t xml:space="preserve">In the present study, an overall prevalence of helminths 51.18% among the school children was observed and </w:t>
      </w:r>
      <w:r w:rsidRPr="00F52D3C">
        <w:rPr>
          <w:rFonts w:ascii="Times New Roman" w:hAnsi="Times New Roman" w:cs="Times New Roman"/>
          <w:sz w:val="24"/>
          <w:szCs w:val="24"/>
        </w:rPr>
        <w:t>the prevalence of STH</w:t>
      </w:r>
      <w:r w:rsidR="00AD5513">
        <w:rPr>
          <w:rFonts w:ascii="Times New Roman" w:hAnsi="Times New Roman" w:cs="Times New Roman"/>
          <w:sz w:val="24"/>
          <w:szCs w:val="24"/>
        </w:rPr>
        <w:t>s</w:t>
      </w:r>
      <w:r w:rsidRPr="00F52D3C">
        <w:rPr>
          <w:rFonts w:ascii="Times New Roman" w:hAnsi="Times New Roman" w:cs="Times New Roman"/>
          <w:sz w:val="24"/>
          <w:szCs w:val="24"/>
        </w:rPr>
        <w:t xml:space="preserve"> was 44.7% among which </w:t>
      </w:r>
      <w:r w:rsidR="00603216" w:rsidRPr="00603216">
        <w:rPr>
          <w:rFonts w:ascii="Times New Roman" w:hAnsi="Times New Roman" w:cs="Times New Roman"/>
          <w:sz w:val="24"/>
          <w:szCs w:val="24"/>
        </w:rPr>
        <w:t xml:space="preserve">hookworm </w:t>
      </w:r>
      <w:r w:rsidRPr="00F52D3C">
        <w:rPr>
          <w:rFonts w:ascii="Times New Roman" w:hAnsi="Times New Roman" w:cs="Times New Roman"/>
          <w:sz w:val="24"/>
          <w:szCs w:val="24"/>
        </w:rPr>
        <w:t>148 (35.07%) was the predominant followed by </w:t>
      </w:r>
      <w:r w:rsidRPr="00F52D3C">
        <w:rPr>
          <w:rStyle w:val="Emphasis"/>
          <w:rFonts w:ascii="Times New Roman" w:hAnsi="Times New Roman" w:cs="Times New Roman"/>
          <w:sz w:val="24"/>
          <w:szCs w:val="24"/>
        </w:rPr>
        <w:t>A</w:t>
      </w:r>
      <w:r w:rsidR="00AD5513">
        <w:rPr>
          <w:rStyle w:val="Emphasis"/>
          <w:rFonts w:ascii="Times New Roman" w:hAnsi="Times New Roman" w:cs="Times New Roman"/>
          <w:sz w:val="24"/>
          <w:szCs w:val="24"/>
        </w:rPr>
        <w:t>.</w:t>
      </w:r>
      <w:r w:rsidRPr="00F52D3C">
        <w:rPr>
          <w:rStyle w:val="Emphasis"/>
          <w:rFonts w:ascii="Times New Roman" w:hAnsi="Times New Roman" w:cs="Times New Roman"/>
          <w:sz w:val="24"/>
          <w:szCs w:val="24"/>
        </w:rPr>
        <w:t xml:space="preserve"> lumbricoides </w:t>
      </w:r>
      <w:r w:rsidRPr="00F52D3C">
        <w:rPr>
          <w:rStyle w:val="Emphasis"/>
          <w:rFonts w:ascii="Times New Roman" w:hAnsi="Times New Roman" w:cs="Times New Roman"/>
          <w:i w:val="0"/>
          <w:sz w:val="24"/>
          <w:szCs w:val="24"/>
        </w:rPr>
        <w:t>89</w:t>
      </w:r>
      <w:r w:rsidRPr="00F52D3C">
        <w:rPr>
          <w:rStyle w:val="Emphasis"/>
          <w:rFonts w:ascii="Times New Roman" w:hAnsi="Times New Roman" w:cs="Times New Roman"/>
          <w:sz w:val="24"/>
          <w:szCs w:val="24"/>
        </w:rPr>
        <w:t xml:space="preserve"> </w:t>
      </w:r>
      <w:r w:rsidRPr="00F52D3C">
        <w:rPr>
          <w:rFonts w:ascii="Times New Roman" w:hAnsi="Times New Roman" w:cs="Times New Roman"/>
          <w:sz w:val="24"/>
          <w:szCs w:val="24"/>
        </w:rPr>
        <w:t>(21.09%)</w:t>
      </w:r>
      <w:r w:rsidR="00CA4551">
        <w:rPr>
          <w:rFonts w:ascii="Times New Roman" w:hAnsi="Times New Roman" w:cs="Times New Roman"/>
          <w:sz w:val="24"/>
          <w:szCs w:val="24"/>
        </w:rPr>
        <w:t>.</w:t>
      </w:r>
      <w:r w:rsidRPr="00F52D3C">
        <w:rPr>
          <w:rFonts w:ascii="Times New Roman" w:hAnsi="Times New Roman" w:cs="Times New Roman"/>
          <w:sz w:val="24"/>
          <w:szCs w:val="24"/>
        </w:rPr>
        <w:t xml:space="preserve"> </w:t>
      </w:r>
      <w:r w:rsidR="00CA4551">
        <w:rPr>
          <w:rFonts w:ascii="Times New Roman" w:hAnsi="Times New Roman" w:cs="Times New Roman"/>
          <w:sz w:val="24"/>
          <w:szCs w:val="24"/>
        </w:rPr>
        <w:t>T</w:t>
      </w:r>
      <w:r w:rsidRPr="00F52D3C">
        <w:rPr>
          <w:rFonts w:ascii="Times New Roman" w:hAnsi="Times New Roman" w:cs="Times New Roman"/>
          <w:sz w:val="24"/>
          <w:szCs w:val="24"/>
        </w:rPr>
        <w:t xml:space="preserve">he prevalence of </w:t>
      </w:r>
      <w:r w:rsidRPr="00F52D3C">
        <w:rPr>
          <w:rFonts w:ascii="Times New Roman" w:hAnsi="Times New Roman" w:cs="Times New Roman"/>
          <w:i/>
          <w:sz w:val="24"/>
          <w:szCs w:val="24"/>
        </w:rPr>
        <w:t>S.mansoni</w:t>
      </w:r>
      <w:r w:rsidRPr="00F52D3C">
        <w:rPr>
          <w:rFonts w:ascii="Times New Roman" w:hAnsi="Times New Roman" w:cs="Times New Roman"/>
          <w:sz w:val="24"/>
          <w:szCs w:val="24"/>
        </w:rPr>
        <w:t xml:space="preserve"> was </w:t>
      </w:r>
      <w:r>
        <w:rPr>
          <w:rFonts w:ascii="Times New Roman" w:hAnsi="Times New Roman" w:cs="Times New Roman"/>
          <w:sz w:val="24"/>
          <w:szCs w:val="24"/>
        </w:rPr>
        <w:t>59(</w:t>
      </w:r>
      <w:r w:rsidRPr="00F52D3C">
        <w:rPr>
          <w:rFonts w:ascii="Times New Roman" w:hAnsi="Times New Roman" w:cs="Times New Roman"/>
          <w:sz w:val="24"/>
          <w:szCs w:val="24"/>
        </w:rPr>
        <w:t>13.9%</w:t>
      </w:r>
      <w:r>
        <w:rPr>
          <w:rFonts w:ascii="Times New Roman" w:hAnsi="Times New Roman" w:cs="Times New Roman"/>
          <w:sz w:val="24"/>
          <w:szCs w:val="24"/>
        </w:rPr>
        <w:t>)</w:t>
      </w:r>
      <w:r w:rsidRPr="00F52D3C">
        <w:rPr>
          <w:rFonts w:ascii="Times New Roman" w:hAnsi="Times New Roman" w:cs="Times New Roman"/>
          <w:sz w:val="24"/>
          <w:szCs w:val="24"/>
        </w:rPr>
        <w:t xml:space="preserve">, which </w:t>
      </w:r>
      <w:r w:rsidR="0023664F">
        <w:rPr>
          <w:rFonts w:ascii="Times New Roman" w:hAnsi="Times New Roman" w:cs="Times New Roman"/>
          <w:sz w:val="24"/>
          <w:szCs w:val="24"/>
        </w:rPr>
        <w:t>wa</w:t>
      </w:r>
      <w:r w:rsidRPr="00F52D3C">
        <w:rPr>
          <w:rFonts w:ascii="Times New Roman" w:hAnsi="Times New Roman" w:cs="Times New Roman"/>
          <w:sz w:val="24"/>
          <w:szCs w:val="24"/>
        </w:rPr>
        <w:t xml:space="preserve">s in line with a study conducted in chuahit </w:t>
      </w:r>
      <w:r w:rsidR="00FC71AC" w:rsidRPr="00EF5081">
        <w:rPr>
          <w:rFonts w:ascii="Times New Roman" w:hAnsi="Times New Roman" w:cs="Times New Roman"/>
          <w:color w:val="000000" w:themeColor="text1"/>
          <w:sz w:val="24"/>
          <w:szCs w:val="24"/>
        </w:rPr>
        <w:fldChar w:fldCharType="begin"/>
      </w:r>
      <w:r w:rsidRPr="00EF5081">
        <w:rPr>
          <w:rFonts w:ascii="Times New Roman" w:hAnsi="Times New Roman" w:cs="Times New Roman"/>
          <w:color w:val="000000" w:themeColor="text1"/>
          <w:sz w:val="24"/>
          <w:szCs w:val="24"/>
        </w:rPr>
        <w:instrText xml:space="preserve"> ADDIN EN.CITE &lt;EndNote&gt;&lt;Cite&gt;&lt;Author&gt;Alemu&lt;/Author&gt;&lt;Year&gt;2016&lt;/Year&gt;&lt;RecNum&gt;137&lt;/RecNum&gt;&lt;DisplayText&gt;(Alemu et al., 2016)&lt;/DisplayText&gt;&lt;record&gt;&lt;rec-number&gt;137&lt;/rec-number&gt;&lt;foreign-keys&gt;&lt;key app="EN" db-id="vd959s2auaxft2etwdpxzwenftpss209p0s9"&gt;137&lt;/key&gt;&lt;/foreign-keys&gt;&lt;ref-type name="Journal Article"&gt;17&lt;/ref-type&gt;&lt;contributors&gt;&lt;authors&gt;&lt;author&gt;Alemu, Agersew&lt;/author&gt;&lt;author&gt;Tegegne, Yalewayker&lt;/author&gt;&lt;author&gt;Damte, Demekech&lt;/author&gt;&lt;author&gt;Melku, Mulugeta&lt;/author&gt;&lt;/authors&gt;&lt;/contributors&gt;&lt;titles&gt;&lt;title&gt;Schistosoma mansoni and soil-transmitted helminths among preschool-aged children in Chuahit, Dembia district, Northwest Ethiopia: prevalence, intensity of infection and associated risk factors&lt;/title&gt;&lt;secondary-title&gt;BMC Public Health&lt;/secondary-title&gt;&lt;/titles&gt;&lt;periodical&gt;&lt;full-title&gt;BMC public health&lt;/full-title&gt;&lt;/periodical&gt;&lt;pages&gt;422&lt;/pages&gt;&lt;volume&gt;16&lt;/volume&gt;&lt;number&gt;1&lt;/number&gt;&lt;dates&gt;&lt;year&gt;2016&lt;/year&gt;&lt;/dates&gt;&lt;isbn&gt;1471-2458&lt;/isbn&gt;&lt;urls&gt;&lt;/urls&gt;&lt;/record&gt;&lt;/Cite&gt;&lt;/EndNote&gt;</w:instrText>
      </w:r>
      <w:r w:rsidR="00FC71AC" w:rsidRPr="00EF5081">
        <w:rPr>
          <w:rFonts w:ascii="Times New Roman" w:hAnsi="Times New Roman" w:cs="Times New Roman"/>
          <w:color w:val="000000" w:themeColor="text1"/>
          <w:sz w:val="24"/>
          <w:szCs w:val="24"/>
        </w:rPr>
        <w:fldChar w:fldCharType="separate"/>
      </w:r>
      <w:r w:rsidRPr="00EF5081">
        <w:rPr>
          <w:rFonts w:ascii="Times New Roman" w:hAnsi="Times New Roman" w:cs="Times New Roman"/>
          <w:noProof/>
          <w:color w:val="000000" w:themeColor="text1"/>
          <w:sz w:val="24"/>
          <w:szCs w:val="24"/>
        </w:rPr>
        <w:t>(</w:t>
      </w:r>
      <w:hyperlink w:anchor="_ENREF_9" w:tooltip="Alemu, 2016 #137" w:history="1">
        <w:r w:rsidR="0054162D" w:rsidRPr="00EF5081">
          <w:rPr>
            <w:rFonts w:ascii="Times New Roman" w:hAnsi="Times New Roman" w:cs="Times New Roman"/>
            <w:i/>
            <w:noProof/>
            <w:color w:val="000000" w:themeColor="text1"/>
            <w:sz w:val="24"/>
            <w:szCs w:val="24"/>
          </w:rPr>
          <w:t>Alemu et al</w:t>
        </w:r>
        <w:r w:rsidR="0054162D" w:rsidRPr="00EF5081">
          <w:rPr>
            <w:rFonts w:ascii="Times New Roman" w:hAnsi="Times New Roman" w:cs="Times New Roman"/>
            <w:noProof/>
            <w:color w:val="000000" w:themeColor="text1"/>
            <w:sz w:val="24"/>
            <w:szCs w:val="24"/>
          </w:rPr>
          <w:t>., 2016</w:t>
        </w:r>
      </w:hyperlink>
      <w:r w:rsidRPr="00EF5081">
        <w:rPr>
          <w:rFonts w:ascii="Times New Roman" w:hAnsi="Times New Roman" w:cs="Times New Roman"/>
          <w:noProof/>
          <w:color w:val="000000" w:themeColor="text1"/>
          <w:sz w:val="24"/>
          <w:szCs w:val="24"/>
        </w:rPr>
        <w:t>)</w:t>
      </w:r>
      <w:r w:rsidR="00FC71AC" w:rsidRPr="00EF5081">
        <w:rPr>
          <w:rFonts w:ascii="Times New Roman" w:hAnsi="Times New Roman" w:cs="Times New Roman"/>
          <w:color w:val="000000" w:themeColor="text1"/>
          <w:sz w:val="24"/>
          <w:szCs w:val="24"/>
        </w:rPr>
        <w:fldChar w:fldCharType="end"/>
      </w:r>
      <w:r w:rsidRPr="00EF5081">
        <w:rPr>
          <w:rFonts w:ascii="Times New Roman" w:hAnsi="Times New Roman" w:cs="Times New Roman"/>
          <w:color w:val="000000" w:themeColor="text1"/>
          <w:sz w:val="24"/>
          <w:szCs w:val="24"/>
        </w:rPr>
        <w:t xml:space="preserve">. </w:t>
      </w:r>
      <w:r w:rsidRPr="00F52D3C">
        <w:rPr>
          <w:rFonts w:ascii="Times New Roman" w:hAnsi="Times New Roman" w:cs="Times New Roman"/>
          <w:sz w:val="24"/>
          <w:szCs w:val="24"/>
        </w:rPr>
        <w:t xml:space="preserve">A possible reason for this high prevalence may be due to </w:t>
      </w:r>
      <w:r w:rsidR="00AD5513">
        <w:rPr>
          <w:rFonts w:ascii="Times New Roman" w:hAnsi="Times New Roman" w:cs="Times New Roman"/>
          <w:sz w:val="24"/>
          <w:szCs w:val="24"/>
        </w:rPr>
        <w:t>walk with bare foot</w:t>
      </w:r>
      <w:r w:rsidR="008312DB">
        <w:rPr>
          <w:rFonts w:ascii="Times New Roman" w:hAnsi="Times New Roman" w:cs="Times New Roman"/>
          <w:sz w:val="24"/>
          <w:szCs w:val="24"/>
        </w:rPr>
        <w:t xml:space="preserve"> for</w:t>
      </w:r>
      <w:r w:rsidR="00AD5513">
        <w:rPr>
          <w:rFonts w:ascii="Times New Roman" w:hAnsi="Times New Roman" w:cs="Times New Roman"/>
          <w:sz w:val="24"/>
          <w:szCs w:val="24"/>
        </w:rPr>
        <w:t xml:space="preserve"> hookworm infection and </w:t>
      </w:r>
      <w:r w:rsidRPr="00F52D3C">
        <w:rPr>
          <w:rFonts w:ascii="Times New Roman" w:hAnsi="Times New Roman" w:cs="Times New Roman"/>
          <w:sz w:val="24"/>
          <w:szCs w:val="24"/>
        </w:rPr>
        <w:t>low clean water supply, low latrine usage and lack of public health education</w:t>
      </w:r>
      <w:r w:rsidR="00AD5513">
        <w:rPr>
          <w:rFonts w:ascii="Times New Roman" w:hAnsi="Times New Roman" w:cs="Times New Roman"/>
          <w:sz w:val="24"/>
          <w:szCs w:val="24"/>
        </w:rPr>
        <w:t xml:space="preserve"> for ascariasis</w:t>
      </w:r>
      <w:r w:rsidRPr="00F52D3C">
        <w:rPr>
          <w:rFonts w:ascii="Times New Roman" w:hAnsi="Times New Roman" w:cs="Times New Roman"/>
          <w:sz w:val="24"/>
          <w:szCs w:val="24"/>
        </w:rPr>
        <w:t xml:space="preserve"> in the study area. </w:t>
      </w:r>
      <w:r w:rsidR="00B3191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565174" w:rsidRDefault="00684B8B" w:rsidP="00774FC7">
      <w:pPr>
        <w:widowControl w:val="0"/>
        <w:autoSpaceDE w:val="0"/>
        <w:autoSpaceDN w:val="0"/>
        <w:adjustRightInd w:val="0"/>
        <w:spacing w:after="0" w:line="360" w:lineRule="auto"/>
        <w:jc w:val="both"/>
        <w:rPr>
          <w:rFonts w:ascii="Times New Roman" w:hAnsi="Times New Roman" w:cs="Times New Roman"/>
          <w:color w:val="333333"/>
          <w:sz w:val="24"/>
          <w:szCs w:val="24"/>
          <w:shd w:val="clear" w:color="auto" w:fill="FFFFFF"/>
        </w:rPr>
      </w:pPr>
      <w:r w:rsidRPr="0048080A">
        <w:rPr>
          <w:rFonts w:ascii="Times New Roman" w:hAnsi="Times New Roman" w:cs="Times New Roman"/>
          <w:sz w:val="24"/>
          <w:szCs w:val="24"/>
        </w:rPr>
        <w:t>The</w:t>
      </w:r>
      <w:r w:rsidR="00445AA4" w:rsidRPr="0048080A">
        <w:rPr>
          <w:rFonts w:ascii="Times New Roman" w:hAnsi="Times New Roman" w:cs="Times New Roman"/>
          <w:sz w:val="24"/>
          <w:szCs w:val="24"/>
        </w:rPr>
        <w:t xml:space="preserve"> overall</w:t>
      </w:r>
      <w:r w:rsidRPr="0048080A">
        <w:rPr>
          <w:rFonts w:ascii="Times New Roman" w:hAnsi="Times New Roman" w:cs="Times New Roman"/>
          <w:sz w:val="24"/>
          <w:szCs w:val="24"/>
        </w:rPr>
        <w:t xml:space="preserve"> prevalence of</w:t>
      </w:r>
      <w:r w:rsidR="008A4BF4">
        <w:rPr>
          <w:rFonts w:ascii="Times New Roman" w:hAnsi="Times New Roman" w:cs="Times New Roman"/>
          <w:sz w:val="24"/>
          <w:szCs w:val="24"/>
        </w:rPr>
        <w:t xml:space="preserve"> intestinal helminths in</w:t>
      </w:r>
      <w:r w:rsidRPr="0048080A">
        <w:rPr>
          <w:rFonts w:ascii="Times New Roman" w:hAnsi="Times New Roman" w:cs="Times New Roman"/>
          <w:sz w:val="24"/>
          <w:szCs w:val="24"/>
        </w:rPr>
        <w:t xml:space="preserve"> the present study </w:t>
      </w:r>
      <w:r w:rsidR="0096525F" w:rsidRPr="0048080A">
        <w:rPr>
          <w:rFonts w:ascii="Times New Roman" w:hAnsi="Times New Roman" w:cs="Times New Roman"/>
          <w:sz w:val="24"/>
          <w:szCs w:val="24"/>
        </w:rPr>
        <w:t xml:space="preserve">was lower than the </w:t>
      </w:r>
      <w:r w:rsidRPr="0048080A">
        <w:rPr>
          <w:rFonts w:ascii="Times New Roman" w:hAnsi="Times New Roman" w:cs="Times New Roman"/>
          <w:sz w:val="24"/>
          <w:szCs w:val="24"/>
        </w:rPr>
        <w:t>studies in Durbetie town</w:t>
      </w:r>
      <w:r w:rsidR="0050530F" w:rsidRPr="0048080A">
        <w:rPr>
          <w:rFonts w:ascii="Times New Roman" w:hAnsi="Times New Roman" w:cs="Times New Roman"/>
          <w:sz w:val="24"/>
          <w:szCs w:val="24"/>
        </w:rPr>
        <w:t xml:space="preserve"> </w:t>
      </w:r>
      <w:r w:rsidR="0050530F" w:rsidRPr="0048080A">
        <w:rPr>
          <w:rFonts w:ascii="Times New Roman" w:hAnsi="Times New Roman" w:cs="Times New Roman"/>
          <w:sz w:val="24"/>
          <w:szCs w:val="24"/>
          <w:shd w:val="clear" w:color="auto" w:fill="FFFFFF"/>
        </w:rPr>
        <w:t>54.9%</w:t>
      </w:r>
      <w:r w:rsidRPr="0048080A">
        <w:rPr>
          <w:rFonts w:ascii="Times New Roman" w:hAnsi="Times New Roman" w:cs="Times New Roman"/>
          <w:sz w:val="24"/>
          <w:szCs w:val="24"/>
        </w:rPr>
        <w:t xml:space="preserve"> </w:t>
      </w:r>
      <w:r w:rsidR="00FC71AC" w:rsidRPr="0048080A">
        <w:rPr>
          <w:rFonts w:ascii="Times New Roman" w:hAnsi="Times New Roman" w:cs="Times New Roman"/>
          <w:sz w:val="24"/>
          <w:szCs w:val="24"/>
        </w:rPr>
        <w:fldChar w:fldCharType="begin"/>
      </w:r>
      <w:r w:rsidRPr="0048080A">
        <w:rPr>
          <w:rFonts w:ascii="Times New Roman" w:hAnsi="Times New Roman" w:cs="Times New Roman"/>
          <w:sz w:val="24"/>
          <w:szCs w:val="24"/>
        </w:rPr>
        <w:instrText xml:space="preserve"> ADDIN EN.CITE &lt;EndNote&gt;&lt;Cite&gt;&lt;Author&gt;Alelign&lt;/Author&gt;&lt;Year&gt;2015&lt;/Year&gt;&lt;RecNum&gt;150&lt;/RecNum&gt;&lt;DisplayText&gt;(Alelign et al., 2015)&lt;/DisplayText&gt;&lt;record&gt;&lt;rec-number&gt;150&lt;/rec-number&gt;&lt;foreign-keys&gt;&lt;key app="EN" db-id="vd959s2auaxft2etwdpxzwenftpss209p0s9"&gt;150&lt;/key&gt;&lt;/foreign-keys&gt;&lt;ref-type name="Journal Article"&gt;17&lt;/ref-type&gt;&lt;contributors&gt;&lt;authors&gt;&lt;author&gt;Alelign, Tilahun&lt;/author&gt;&lt;author&gt;Degarege, Abraham&lt;/author&gt;&lt;author&gt;Erko, Berhanu&lt;/author&gt;&lt;/authors&gt;&lt;/contributors&gt;&lt;titles&gt;&lt;title&gt;Soil-transmitted helminth infections and associated risk factors among schoolchildren in Durbete Town, Northwestern Ethiopia&lt;/title&gt;&lt;secondary-title&gt;Journal of parasitology research&lt;/secondary-title&gt;&lt;/titles&gt;&lt;periodical&gt;&lt;full-title&gt;Journal of parasitology research&lt;/full-title&gt;&lt;/periodical&gt;&lt;volume&gt;2015&lt;/volume&gt;&lt;dates&gt;&lt;year&gt;2015&lt;/year&gt;&lt;/dates&gt;&lt;isbn&gt;2090-0023&lt;/isbn&gt;&lt;urls&gt;&lt;/urls&gt;&lt;/record&gt;&lt;/Cite&gt;&lt;/EndNote&gt;</w:instrText>
      </w:r>
      <w:r w:rsidR="00FC71AC" w:rsidRPr="0048080A">
        <w:rPr>
          <w:rFonts w:ascii="Times New Roman" w:hAnsi="Times New Roman" w:cs="Times New Roman"/>
          <w:sz w:val="24"/>
          <w:szCs w:val="24"/>
        </w:rPr>
        <w:fldChar w:fldCharType="separate"/>
      </w:r>
      <w:r w:rsidRPr="0048080A">
        <w:rPr>
          <w:rFonts w:ascii="Times New Roman" w:hAnsi="Times New Roman" w:cs="Times New Roman"/>
          <w:noProof/>
          <w:sz w:val="24"/>
          <w:szCs w:val="24"/>
        </w:rPr>
        <w:t>(</w:t>
      </w:r>
      <w:hyperlink w:anchor="_ENREF_6" w:tooltip="Alelign, 2015 #150" w:history="1">
        <w:r w:rsidR="0054162D" w:rsidRPr="0048080A">
          <w:rPr>
            <w:rFonts w:ascii="Times New Roman" w:hAnsi="Times New Roman" w:cs="Times New Roman"/>
            <w:i/>
            <w:noProof/>
            <w:sz w:val="24"/>
            <w:szCs w:val="24"/>
          </w:rPr>
          <w:t>Alelign et al</w:t>
        </w:r>
        <w:r w:rsidR="0054162D" w:rsidRPr="0048080A">
          <w:rPr>
            <w:rFonts w:ascii="Times New Roman" w:hAnsi="Times New Roman" w:cs="Times New Roman"/>
            <w:noProof/>
            <w:sz w:val="24"/>
            <w:szCs w:val="24"/>
          </w:rPr>
          <w:t>., 2015</w:t>
        </w:r>
      </w:hyperlink>
      <w:r w:rsidRPr="0048080A">
        <w:rPr>
          <w:rFonts w:ascii="Times New Roman" w:hAnsi="Times New Roman" w:cs="Times New Roman"/>
          <w:noProof/>
          <w:sz w:val="24"/>
          <w:szCs w:val="24"/>
        </w:rPr>
        <w:t>)</w:t>
      </w:r>
      <w:r w:rsidR="00FC71AC" w:rsidRPr="0048080A">
        <w:rPr>
          <w:rFonts w:ascii="Times New Roman" w:hAnsi="Times New Roman" w:cs="Times New Roman"/>
          <w:sz w:val="24"/>
          <w:szCs w:val="24"/>
        </w:rPr>
        <w:fldChar w:fldCharType="end"/>
      </w:r>
      <w:r w:rsidRPr="0048080A">
        <w:rPr>
          <w:rFonts w:ascii="Times New Roman" w:hAnsi="Times New Roman" w:cs="Times New Roman"/>
          <w:sz w:val="24"/>
          <w:szCs w:val="24"/>
        </w:rPr>
        <w:t xml:space="preserve"> </w:t>
      </w:r>
      <w:r w:rsidR="0096525F" w:rsidRPr="0048080A">
        <w:rPr>
          <w:rFonts w:ascii="Times New Roman" w:hAnsi="Times New Roman" w:cs="Times New Roman"/>
          <w:sz w:val="24"/>
          <w:szCs w:val="24"/>
        </w:rPr>
        <w:t xml:space="preserve">and </w:t>
      </w:r>
      <w:r w:rsidR="004D5588" w:rsidRPr="0048080A">
        <w:rPr>
          <w:rFonts w:ascii="Times New Roman" w:hAnsi="Times New Roman" w:cs="Times New Roman"/>
          <w:sz w:val="24"/>
          <w:szCs w:val="24"/>
        </w:rPr>
        <w:t>Zarima town</w:t>
      </w:r>
      <w:r w:rsidR="00F52F5D" w:rsidRPr="0048080A">
        <w:rPr>
          <w:rFonts w:ascii="Times New Roman" w:hAnsi="Times New Roman" w:cs="Times New Roman"/>
          <w:sz w:val="24"/>
          <w:szCs w:val="24"/>
        </w:rPr>
        <w:t xml:space="preserve"> </w:t>
      </w:r>
      <w:r w:rsidR="00F52F5D" w:rsidRPr="0048080A">
        <w:rPr>
          <w:rFonts w:ascii="Times New Roman" w:hAnsi="Times New Roman" w:cs="Times New Roman"/>
          <w:sz w:val="24"/>
          <w:szCs w:val="24"/>
          <w:shd w:val="clear" w:color="auto" w:fill="FFFFFF"/>
        </w:rPr>
        <w:t>82.4%</w:t>
      </w:r>
      <w:r w:rsidR="004D5588" w:rsidRPr="0048080A">
        <w:rPr>
          <w:rFonts w:ascii="Times New Roman" w:hAnsi="Times New Roman" w:cs="Times New Roman"/>
          <w:sz w:val="24"/>
          <w:szCs w:val="24"/>
        </w:rPr>
        <w:t xml:space="preserve"> </w:t>
      </w:r>
      <w:r w:rsidR="00FC71AC" w:rsidRPr="0048080A">
        <w:rPr>
          <w:rFonts w:ascii="Times New Roman" w:hAnsi="Times New Roman" w:cs="Times New Roman"/>
          <w:sz w:val="24"/>
          <w:szCs w:val="24"/>
        </w:rPr>
        <w:fldChar w:fldCharType="begin"/>
      </w:r>
      <w:r w:rsidR="004D5588" w:rsidRPr="0048080A">
        <w:rPr>
          <w:rFonts w:ascii="Times New Roman" w:hAnsi="Times New Roman" w:cs="Times New Roman"/>
          <w:sz w:val="24"/>
          <w:szCs w:val="24"/>
        </w:rPr>
        <w:instrText xml:space="preserve"> ADDIN EN.CITE &lt;EndNote&gt;&lt;Cite&gt;&lt;Author&gt;Alemu&lt;/Author&gt;&lt;Year&gt;2011&lt;/Year&gt;&lt;RecNum&gt;153&lt;/RecNum&gt;&lt;DisplayText&gt;(Alemu et al., 2011)&lt;/DisplayText&gt;&lt;record&gt;&lt;rec-number&gt;153&lt;/rec-number&gt;&lt;foreign-keys&gt;&lt;key app="EN" db-id="vd959s2auaxft2etwdpxzwenftpss209p0s9"&gt;153&lt;/key&gt;&lt;/foreign-keys&gt;&lt;ref-type name="Journal Article"&gt;17&lt;/ref-type&gt;&lt;contributors&gt;&lt;authors&gt;&lt;author&gt;Alemu, Abebe&lt;/author&gt;&lt;author&gt;Atnafu, Asmamaw&lt;/author&gt;&lt;author&gt;Addis, Zelalem&lt;/author&gt;&lt;author&gt;Shiferaw, Yitayal&lt;/author&gt;&lt;author&gt;Teklu, Takele&lt;/author&gt;&lt;author&gt;Mathewos, Biniam&lt;/author&gt;&lt;author&gt;Birhan, Wubet&lt;/author&gt;&lt;author&gt;Gebretsadik, Simon&lt;/author&gt;&lt;author&gt;Gelaw, Baye&lt;/author&gt;&lt;/authors&gt;&lt;/contributors&gt;&lt;titles&gt;&lt;title&gt;Soil transmitted helminths and Schistosoma mansoni infections among school children in Zarima town, northwest Ethiopia&lt;/title&gt;&lt;secondary-title&gt;BMC infectious diseases&lt;/secondary-title&gt;&lt;/titles&gt;&lt;periodical&gt;&lt;full-title&gt;BMC Infectious Diseases&lt;/full-title&gt;&lt;/periodical&gt;&lt;pages&gt;189&lt;/pages&gt;&lt;volume&gt;11&lt;/volume&gt;&lt;number&gt;1&lt;/number&gt;&lt;dates&gt;&lt;year&gt;2011&lt;/year&gt;&lt;/dates&gt;&lt;isbn&gt;1471-2334&lt;/isbn&gt;&lt;urls&gt;&lt;/urls&gt;&lt;/record&gt;&lt;/Cite&gt;&lt;/EndNote&gt;</w:instrText>
      </w:r>
      <w:r w:rsidR="00FC71AC" w:rsidRPr="0048080A">
        <w:rPr>
          <w:rFonts w:ascii="Times New Roman" w:hAnsi="Times New Roman" w:cs="Times New Roman"/>
          <w:sz w:val="24"/>
          <w:szCs w:val="24"/>
        </w:rPr>
        <w:fldChar w:fldCharType="separate"/>
      </w:r>
      <w:r w:rsidR="004D5588" w:rsidRPr="0048080A">
        <w:rPr>
          <w:rFonts w:ascii="Times New Roman" w:hAnsi="Times New Roman" w:cs="Times New Roman"/>
          <w:i/>
          <w:noProof/>
          <w:sz w:val="24"/>
          <w:szCs w:val="24"/>
        </w:rPr>
        <w:t>(</w:t>
      </w:r>
      <w:hyperlink w:anchor="_ENREF_8" w:tooltip="Alemu, 2011 #153" w:history="1">
        <w:r w:rsidR="0054162D" w:rsidRPr="0048080A">
          <w:rPr>
            <w:rFonts w:ascii="Times New Roman" w:hAnsi="Times New Roman" w:cs="Times New Roman"/>
            <w:i/>
            <w:noProof/>
            <w:sz w:val="24"/>
            <w:szCs w:val="24"/>
          </w:rPr>
          <w:t xml:space="preserve">Alemu et al., </w:t>
        </w:r>
        <w:r w:rsidR="0054162D" w:rsidRPr="0048080A">
          <w:rPr>
            <w:rFonts w:ascii="Times New Roman" w:hAnsi="Times New Roman" w:cs="Times New Roman"/>
            <w:noProof/>
            <w:sz w:val="24"/>
            <w:szCs w:val="24"/>
          </w:rPr>
          <w:t>2011</w:t>
        </w:r>
      </w:hyperlink>
      <w:r w:rsidR="004D5588" w:rsidRPr="0048080A">
        <w:rPr>
          <w:rFonts w:ascii="Times New Roman" w:hAnsi="Times New Roman" w:cs="Times New Roman"/>
          <w:noProof/>
          <w:sz w:val="24"/>
          <w:szCs w:val="24"/>
        </w:rPr>
        <w:t>)</w:t>
      </w:r>
      <w:r w:rsidR="00FC71AC" w:rsidRPr="0048080A">
        <w:rPr>
          <w:rFonts w:ascii="Times New Roman" w:hAnsi="Times New Roman" w:cs="Times New Roman"/>
          <w:sz w:val="24"/>
          <w:szCs w:val="24"/>
        </w:rPr>
        <w:fldChar w:fldCharType="end"/>
      </w:r>
      <w:r w:rsidR="0096525F" w:rsidRPr="0048080A">
        <w:rPr>
          <w:rFonts w:ascii="Times New Roman" w:hAnsi="Times New Roman" w:cs="Times New Roman"/>
          <w:sz w:val="24"/>
          <w:szCs w:val="24"/>
        </w:rPr>
        <w:t xml:space="preserve"> but higher than </w:t>
      </w:r>
      <w:r w:rsidR="008A4BF4">
        <w:rPr>
          <w:rFonts w:ascii="Times New Roman" w:hAnsi="Times New Roman" w:cs="Times New Roman"/>
          <w:sz w:val="24"/>
          <w:szCs w:val="24"/>
        </w:rPr>
        <w:t>a</w:t>
      </w:r>
      <w:r w:rsidR="008A4BF4" w:rsidRPr="0048080A">
        <w:rPr>
          <w:rFonts w:ascii="Times New Roman" w:hAnsi="Times New Roman" w:cs="Times New Roman"/>
          <w:sz w:val="24"/>
          <w:szCs w:val="24"/>
        </w:rPr>
        <w:t xml:space="preserve"> </w:t>
      </w:r>
      <w:r w:rsidR="00DA58FB" w:rsidRPr="0048080A">
        <w:rPr>
          <w:rFonts w:ascii="Times New Roman" w:hAnsi="Times New Roman" w:cs="Times New Roman"/>
          <w:sz w:val="24"/>
          <w:szCs w:val="24"/>
        </w:rPr>
        <w:t>study in</w:t>
      </w:r>
      <w:r w:rsidR="0096525F" w:rsidRPr="0048080A">
        <w:rPr>
          <w:rFonts w:ascii="Times New Roman" w:hAnsi="Times New Roman" w:cs="Times New Roman"/>
          <w:sz w:val="24"/>
          <w:szCs w:val="24"/>
        </w:rPr>
        <w:t xml:space="preserve"> </w:t>
      </w:r>
      <w:r w:rsidRPr="0048080A">
        <w:rPr>
          <w:rFonts w:ascii="Times New Roman" w:hAnsi="Times New Roman" w:cs="Times New Roman"/>
          <w:sz w:val="24"/>
          <w:szCs w:val="24"/>
        </w:rPr>
        <w:t>Libo-Kemkem</w:t>
      </w:r>
      <w:r w:rsidR="003A5F7E" w:rsidRPr="0048080A">
        <w:rPr>
          <w:rFonts w:ascii="Times New Roman" w:hAnsi="Times New Roman" w:cs="Times New Roman"/>
          <w:sz w:val="24"/>
          <w:szCs w:val="24"/>
        </w:rPr>
        <w:t xml:space="preserve"> 27.9%</w:t>
      </w:r>
      <w:r w:rsidR="003A5F7E" w:rsidRPr="0048080A">
        <w:rPr>
          <w:rFonts w:ascii="Times New Roman" w:hAnsi="Times New Roman" w:cs="Times New Roman"/>
          <w:w w:val="99"/>
          <w:sz w:val="24"/>
          <w:szCs w:val="24"/>
        </w:rPr>
        <w:t xml:space="preserve"> </w:t>
      </w:r>
      <w:r w:rsidRPr="0048080A">
        <w:rPr>
          <w:rFonts w:ascii="Times New Roman" w:hAnsi="Times New Roman" w:cs="Times New Roman"/>
          <w:sz w:val="24"/>
          <w:szCs w:val="24"/>
        </w:rPr>
        <w:t xml:space="preserve"> </w:t>
      </w:r>
      <w:r w:rsidR="00FC71AC" w:rsidRPr="0048080A">
        <w:rPr>
          <w:rFonts w:ascii="Times New Roman" w:hAnsi="Times New Roman" w:cs="Times New Roman"/>
          <w:sz w:val="24"/>
          <w:szCs w:val="24"/>
        </w:rPr>
        <w:fldChar w:fldCharType="begin"/>
      </w:r>
      <w:r w:rsidRPr="0048080A">
        <w:rPr>
          <w:rFonts w:ascii="Times New Roman" w:hAnsi="Times New Roman" w:cs="Times New Roman"/>
          <w:sz w:val="24"/>
          <w:szCs w:val="24"/>
        </w:rPr>
        <w:instrText xml:space="preserve"> ADDIN EN.CITE &lt;EndNote&gt;&lt;Cite&gt;&lt;Author&gt;Addisu&lt;/Author&gt;&lt;Year&gt;2015&lt;/Year&gt;&lt;RecNum&gt;152&lt;/RecNum&gt;&lt;DisplayText&gt;(Addisu and Asmamaw, 2015)&lt;/DisplayText&gt;&lt;record&gt;&lt;rec-number&gt;152&lt;/rec-number&gt;&lt;foreign-keys&gt;&lt;key app="EN" db-id="vd959s2auaxft2etwdpxzwenftpss209p0s9"&gt;152&lt;/key&gt;&lt;/foreign-keys&gt;&lt;ref-type name="Journal Article"&gt;17&lt;/ref-type&gt;&lt;contributors&gt;&lt;authors&gt;&lt;author&gt;Addisu, Tesfahun&lt;/author&gt;&lt;author&gt;Asmamaw, Achenef&lt;/author&gt;&lt;/authors&gt;&lt;/contributors&gt;&lt;titles&gt;&lt;title&gt;A survey of soil-transmitted helminths infections and schistosomiasis mansoni among school children in Libo-Kemkem district, northwest Ethiopia: a cross-sectional study&lt;/title&gt;&lt;secondary-title&gt;Am J Health Res&lt;/secondary-title&gt;&lt;/titles&gt;&lt;periodical&gt;&lt;full-title&gt;Am J Health Res&lt;/full-title&gt;&lt;/periodical&gt;&lt;pages&gt;57-62&lt;/pages&gt;&lt;volume&gt;3&lt;/volume&gt;&lt;number&gt;2&lt;/number&gt;&lt;dates&gt;&lt;year&gt;2015&lt;/year&gt;&lt;/dates&gt;&lt;urls&gt;&lt;/urls&gt;&lt;/record&gt;&lt;/Cite&gt;&lt;/EndNote&gt;</w:instrText>
      </w:r>
      <w:r w:rsidR="00FC71AC" w:rsidRPr="0048080A">
        <w:rPr>
          <w:rFonts w:ascii="Times New Roman" w:hAnsi="Times New Roman" w:cs="Times New Roman"/>
          <w:sz w:val="24"/>
          <w:szCs w:val="24"/>
        </w:rPr>
        <w:fldChar w:fldCharType="separate"/>
      </w:r>
      <w:r w:rsidRPr="0048080A">
        <w:rPr>
          <w:rFonts w:ascii="Times New Roman" w:hAnsi="Times New Roman" w:cs="Times New Roman"/>
          <w:noProof/>
          <w:sz w:val="24"/>
          <w:szCs w:val="24"/>
        </w:rPr>
        <w:t>(</w:t>
      </w:r>
      <w:hyperlink w:anchor="_ENREF_3" w:tooltip="Addisu, 2015 #152" w:history="1">
        <w:r w:rsidR="0054162D" w:rsidRPr="0048080A">
          <w:rPr>
            <w:rFonts w:ascii="Times New Roman" w:hAnsi="Times New Roman" w:cs="Times New Roman"/>
            <w:i/>
            <w:noProof/>
            <w:sz w:val="24"/>
            <w:szCs w:val="24"/>
          </w:rPr>
          <w:t>Addisu and Asmamaw,</w:t>
        </w:r>
        <w:r w:rsidR="0054162D" w:rsidRPr="0048080A">
          <w:rPr>
            <w:rFonts w:ascii="Times New Roman" w:hAnsi="Times New Roman" w:cs="Times New Roman"/>
            <w:noProof/>
            <w:sz w:val="24"/>
            <w:szCs w:val="24"/>
          </w:rPr>
          <w:t xml:space="preserve"> 2015</w:t>
        </w:r>
      </w:hyperlink>
      <w:r w:rsidRPr="0048080A">
        <w:rPr>
          <w:rFonts w:ascii="Times New Roman" w:hAnsi="Times New Roman" w:cs="Times New Roman"/>
          <w:noProof/>
          <w:sz w:val="24"/>
          <w:szCs w:val="24"/>
        </w:rPr>
        <w:t>)</w:t>
      </w:r>
      <w:r w:rsidR="00FC71AC" w:rsidRPr="0048080A">
        <w:rPr>
          <w:rFonts w:ascii="Times New Roman" w:hAnsi="Times New Roman" w:cs="Times New Roman"/>
          <w:sz w:val="24"/>
          <w:szCs w:val="24"/>
        </w:rPr>
        <w:fldChar w:fldCharType="end"/>
      </w:r>
      <w:r w:rsidRPr="0048080A">
        <w:rPr>
          <w:rFonts w:ascii="Times New Roman" w:hAnsi="Times New Roman" w:cs="Times New Roman"/>
          <w:sz w:val="24"/>
          <w:szCs w:val="24"/>
        </w:rPr>
        <w:t xml:space="preserve">. </w:t>
      </w:r>
      <w:r w:rsidR="00642423">
        <w:rPr>
          <w:rFonts w:ascii="Times New Roman" w:hAnsi="Times New Roman" w:cs="Times New Roman"/>
          <w:sz w:val="24"/>
          <w:szCs w:val="24"/>
        </w:rPr>
        <w:t xml:space="preserve">The prevalence of </w:t>
      </w:r>
      <w:r w:rsidR="00642423" w:rsidRPr="00642423">
        <w:rPr>
          <w:rFonts w:ascii="Times New Roman" w:hAnsi="Times New Roman" w:cs="Times New Roman"/>
          <w:i/>
          <w:sz w:val="24"/>
          <w:szCs w:val="24"/>
        </w:rPr>
        <w:t>A.lumbricoides</w:t>
      </w:r>
      <w:r w:rsidR="00642423">
        <w:rPr>
          <w:rFonts w:ascii="Times New Roman" w:hAnsi="Times New Roman" w:cs="Times New Roman"/>
          <w:sz w:val="24"/>
          <w:szCs w:val="24"/>
        </w:rPr>
        <w:t xml:space="preserve"> in the present study was in line with the study conducted in Zarima town (22%)</w:t>
      </w:r>
      <w:r w:rsidR="00FC71AC" w:rsidRPr="0048080A">
        <w:rPr>
          <w:rFonts w:ascii="Times New Roman" w:hAnsi="Times New Roman" w:cs="Times New Roman"/>
          <w:sz w:val="24"/>
          <w:szCs w:val="24"/>
        </w:rPr>
        <w:fldChar w:fldCharType="begin"/>
      </w:r>
      <w:r w:rsidR="00910CF7" w:rsidRPr="0048080A">
        <w:rPr>
          <w:rFonts w:ascii="Times New Roman" w:hAnsi="Times New Roman" w:cs="Times New Roman"/>
          <w:sz w:val="24"/>
          <w:szCs w:val="24"/>
        </w:rPr>
        <w:instrText xml:space="preserve"> ADDIN EN.CITE &lt;EndNote&gt;&lt;Cite&gt;&lt;Author&gt;Alemu&lt;/Author&gt;&lt;Year&gt;2011&lt;/Year&gt;&lt;RecNum&gt;153&lt;/RecNum&gt;&lt;DisplayText&gt;(Alemu et al., 2011)&lt;/DisplayText&gt;&lt;record&gt;&lt;rec-number&gt;153&lt;/rec-number&gt;&lt;foreign-keys&gt;&lt;key app="EN" db-id="vd959s2auaxft2etwdpxzwenftpss209p0s9"&gt;153&lt;/key&gt;&lt;/foreign-keys&gt;&lt;ref-type name="Journal Article"&gt;17&lt;/ref-type&gt;&lt;contributors&gt;&lt;authors&gt;&lt;author&gt;Alemu, Abebe&lt;/author&gt;&lt;author&gt;Atnafu, Asmamaw&lt;/author&gt;&lt;author&gt;Addis, Zelalem&lt;/author&gt;&lt;author&gt;Shiferaw, Yitayal&lt;/author&gt;&lt;author&gt;Teklu, Takele&lt;/author&gt;&lt;author&gt;Mathewos, Biniam&lt;/author&gt;&lt;author&gt;Birhan, Wubet&lt;/author&gt;&lt;author&gt;Gebretsadik, Simon&lt;/author&gt;&lt;author&gt;Gelaw, Baye&lt;/author&gt;&lt;/authors&gt;&lt;/contributors&gt;&lt;titles&gt;&lt;title&gt;Soil transmitted helminths and Schistosoma mansoni infections among school children in Zarima town, northwest Ethiopia&lt;/title&gt;&lt;secondary-title&gt;BMC infectious diseases&lt;/secondary-title&gt;&lt;/titles&gt;&lt;periodical&gt;&lt;full-title&gt;BMC Infectious Diseases&lt;/full-title&gt;&lt;/periodical&gt;&lt;pages&gt;189&lt;/pages&gt;&lt;volume&gt;11&lt;/volume&gt;&lt;number&gt;1&lt;/number&gt;&lt;dates&gt;&lt;year&gt;2011&lt;/year&gt;&lt;/dates&gt;&lt;isbn&gt;1471-2334&lt;/isbn&gt;&lt;urls&gt;&lt;/urls&gt;&lt;/record&gt;&lt;/Cite&gt;&lt;/EndNote&gt;</w:instrText>
      </w:r>
      <w:r w:rsidR="00FC71AC" w:rsidRPr="0048080A">
        <w:rPr>
          <w:rFonts w:ascii="Times New Roman" w:hAnsi="Times New Roman" w:cs="Times New Roman"/>
          <w:sz w:val="24"/>
          <w:szCs w:val="24"/>
        </w:rPr>
        <w:fldChar w:fldCharType="separate"/>
      </w:r>
      <w:r w:rsidR="00910CF7" w:rsidRPr="0048080A">
        <w:rPr>
          <w:rFonts w:ascii="Times New Roman" w:hAnsi="Times New Roman" w:cs="Times New Roman"/>
          <w:i/>
          <w:noProof/>
          <w:sz w:val="24"/>
          <w:szCs w:val="24"/>
        </w:rPr>
        <w:t>(</w:t>
      </w:r>
      <w:hyperlink w:anchor="_ENREF_8" w:tooltip="Alemu, 2011 #153" w:history="1">
        <w:r w:rsidR="0054162D" w:rsidRPr="0048080A">
          <w:rPr>
            <w:rFonts w:ascii="Times New Roman" w:hAnsi="Times New Roman" w:cs="Times New Roman"/>
            <w:i/>
            <w:noProof/>
            <w:sz w:val="24"/>
            <w:szCs w:val="24"/>
          </w:rPr>
          <w:t xml:space="preserve">Alemu et al., </w:t>
        </w:r>
        <w:r w:rsidR="0054162D" w:rsidRPr="0048080A">
          <w:rPr>
            <w:rFonts w:ascii="Times New Roman" w:hAnsi="Times New Roman" w:cs="Times New Roman"/>
            <w:noProof/>
            <w:sz w:val="24"/>
            <w:szCs w:val="24"/>
          </w:rPr>
          <w:t>2011</w:t>
        </w:r>
      </w:hyperlink>
      <w:r w:rsidR="00910CF7" w:rsidRPr="0048080A">
        <w:rPr>
          <w:rFonts w:ascii="Times New Roman" w:hAnsi="Times New Roman" w:cs="Times New Roman"/>
          <w:noProof/>
          <w:sz w:val="24"/>
          <w:szCs w:val="24"/>
        </w:rPr>
        <w:t>)</w:t>
      </w:r>
      <w:r w:rsidR="00FC71AC" w:rsidRPr="0048080A">
        <w:rPr>
          <w:rFonts w:ascii="Times New Roman" w:hAnsi="Times New Roman" w:cs="Times New Roman"/>
          <w:sz w:val="24"/>
          <w:szCs w:val="24"/>
        </w:rPr>
        <w:fldChar w:fldCharType="end"/>
      </w:r>
      <w:r w:rsidR="00892509">
        <w:rPr>
          <w:rFonts w:ascii="Times New Roman" w:hAnsi="Times New Roman" w:cs="Times New Roman"/>
          <w:sz w:val="24"/>
          <w:szCs w:val="24"/>
        </w:rPr>
        <w:t xml:space="preserve"> but higher</w:t>
      </w:r>
      <w:r w:rsidR="00B40DA8">
        <w:rPr>
          <w:rFonts w:ascii="Times New Roman" w:hAnsi="Times New Roman" w:cs="Times New Roman"/>
          <w:sz w:val="24"/>
          <w:szCs w:val="24"/>
        </w:rPr>
        <w:t xml:space="preserve"> than a study conducted in Durbetie town (13.9)</w:t>
      </w:r>
      <w:r w:rsidR="00910CF7" w:rsidRPr="00910CF7">
        <w:rPr>
          <w:rFonts w:ascii="Times New Roman" w:hAnsi="Times New Roman" w:cs="Times New Roman"/>
          <w:sz w:val="24"/>
          <w:szCs w:val="24"/>
        </w:rPr>
        <w:t xml:space="preserve"> </w:t>
      </w:r>
      <w:r w:rsidR="00FC71AC" w:rsidRPr="0048080A">
        <w:rPr>
          <w:rFonts w:ascii="Times New Roman" w:hAnsi="Times New Roman" w:cs="Times New Roman"/>
          <w:sz w:val="24"/>
          <w:szCs w:val="24"/>
        </w:rPr>
        <w:fldChar w:fldCharType="begin"/>
      </w:r>
      <w:r w:rsidR="00910CF7" w:rsidRPr="0048080A">
        <w:rPr>
          <w:rFonts w:ascii="Times New Roman" w:hAnsi="Times New Roman" w:cs="Times New Roman"/>
          <w:sz w:val="24"/>
          <w:szCs w:val="24"/>
        </w:rPr>
        <w:instrText xml:space="preserve"> ADDIN EN.CITE &lt;EndNote&gt;&lt;Cite&gt;&lt;Author&gt;Alelign&lt;/Author&gt;&lt;Year&gt;2015&lt;/Year&gt;&lt;RecNum&gt;150&lt;/RecNum&gt;&lt;DisplayText&gt;(Alelign et al., 2015)&lt;/DisplayText&gt;&lt;record&gt;&lt;rec-number&gt;150&lt;/rec-number&gt;&lt;foreign-keys&gt;&lt;key app="EN" db-id="vd959s2auaxft2etwdpxzwenftpss209p0s9"&gt;150&lt;/key&gt;&lt;/foreign-keys&gt;&lt;ref-type name="Journal Article"&gt;17&lt;/ref-type&gt;&lt;contributors&gt;&lt;authors&gt;&lt;author&gt;Alelign, Tilahun&lt;/author&gt;&lt;author&gt;Degarege, Abraham&lt;/author&gt;&lt;author&gt;Erko, Berhanu&lt;/author&gt;&lt;/authors&gt;&lt;/contributors&gt;&lt;titles&gt;&lt;title&gt;Soil-transmitted helminth infections and associated risk factors among schoolchildren in Durbete Town, Northwestern Ethiopia&lt;/title&gt;&lt;secondary-title&gt;Journal of parasitology research&lt;/secondary-title&gt;&lt;/titles&gt;&lt;periodical&gt;&lt;full-title&gt;Journal of parasitology research&lt;/full-title&gt;&lt;/periodical&gt;&lt;volume&gt;2015&lt;/volume&gt;&lt;dates&gt;&lt;year&gt;2015&lt;/year&gt;&lt;/dates&gt;&lt;isbn&gt;2090-0023&lt;/isbn&gt;&lt;urls&gt;&lt;/urls&gt;&lt;/record&gt;&lt;/Cite&gt;&lt;/EndNote&gt;</w:instrText>
      </w:r>
      <w:r w:rsidR="00FC71AC" w:rsidRPr="0048080A">
        <w:rPr>
          <w:rFonts w:ascii="Times New Roman" w:hAnsi="Times New Roman" w:cs="Times New Roman"/>
          <w:sz w:val="24"/>
          <w:szCs w:val="24"/>
        </w:rPr>
        <w:fldChar w:fldCharType="separate"/>
      </w:r>
      <w:r w:rsidR="00910CF7" w:rsidRPr="0048080A">
        <w:rPr>
          <w:rFonts w:ascii="Times New Roman" w:hAnsi="Times New Roman" w:cs="Times New Roman"/>
          <w:noProof/>
          <w:sz w:val="24"/>
          <w:szCs w:val="24"/>
        </w:rPr>
        <w:t>(</w:t>
      </w:r>
      <w:hyperlink w:anchor="_ENREF_6" w:tooltip="Alelign, 2015 #150" w:history="1">
        <w:r w:rsidR="0054162D" w:rsidRPr="0048080A">
          <w:rPr>
            <w:rFonts w:ascii="Times New Roman" w:hAnsi="Times New Roman" w:cs="Times New Roman"/>
            <w:i/>
            <w:noProof/>
            <w:sz w:val="24"/>
            <w:szCs w:val="24"/>
          </w:rPr>
          <w:t>Alelign et al</w:t>
        </w:r>
        <w:r w:rsidR="0054162D" w:rsidRPr="0048080A">
          <w:rPr>
            <w:rFonts w:ascii="Times New Roman" w:hAnsi="Times New Roman" w:cs="Times New Roman"/>
            <w:noProof/>
            <w:sz w:val="24"/>
            <w:szCs w:val="24"/>
          </w:rPr>
          <w:t>., 2015</w:t>
        </w:r>
      </w:hyperlink>
      <w:r w:rsidR="00910CF7" w:rsidRPr="0048080A">
        <w:rPr>
          <w:rFonts w:ascii="Times New Roman" w:hAnsi="Times New Roman" w:cs="Times New Roman"/>
          <w:noProof/>
          <w:sz w:val="24"/>
          <w:szCs w:val="24"/>
        </w:rPr>
        <w:t>)</w:t>
      </w:r>
      <w:r w:rsidR="00FC71AC" w:rsidRPr="0048080A">
        <w:rPr>
          <w:rFonts w:ascii="Times New Roman" w:hAnsi="Times New Roman" w:cs="Times New Roman"/>
          <w:sz w:val="24"/>
          <w:szCs w:val="24"/>
        </w:rPr>
        <w:fldChar w:fldCharType="end"/>
      </w:r>
      <w:r w:rsidR="00407053">
        <w:rPr>
          <w:rFonts w:ascii="Times New Roman" w:hAnsi="Times New Roman" w:cs="Times New Roman"/>
          <w:sz w:val="24"/>
          <w:szCs w:val="24"/>
        </w:rPr>
        <w:t xml:space="preserve"> and</w:t>
      </w:r>
      <w:r w:rsidR="00407053" w:rsidRPr="00407053">
        <w:rPr>
          <w:rFonts w:ascii="Times New Roman" w:hAnsi="Times New Roman" w:cs="Times New Roman"/>
          <w:sz w:val="24"/>
          <w:szCs w:val="24"/>
        </w:rPr>
        <w:t xml:space="preserve"> </w:t>
      </w:r>
      <w:r w:rsidR="00407053" w:rsidRPr="0048080A">
        <w:rPr>
          <w:rFonts w:ascii="Times New Roman" w:hAnsi="Times New Roman" w:cs="Times New Roman"/>
          <w:sz w:val="24"/>
          <w:szCs w:val="24"/>
        </w:rPr>
        <w:t>Libo-Kemkem</w:t>
      </w:r>
      <w:r w:rsidR="008E0899">
        <w:rPr>
          <w:rFonts w:ascii="Times New Roman" w:hAnsi="Times New Roman" w:cs="Times New Roman"/>
          <w:sz w:val="24"/>
          <w:szCs w:val="24"/>
        </w:rPr>
        <w:t xml:space="preserve"> </w:t>
      </w:r>
      <w:r w:rsidR="00407053">
        <w:rPr>
          <w:rFonts w:ascii="Times New Roman" w:hAnsi="Times New Roman" w:cs="Times New Roman"/>
          <w:sz w:val="24"/>
          <w:szCs w:val="24"/>
        </w:rPr>
        <w:t>(11.0%)</w:t>
      </w:r>
      <w:r w:rsidR="00642423">
        <w:rPr>
          <w:rFonts w:ascii="Times New Roman" w:hAnsi="Times New Roman" w:cs="Times New Roman"/>
          <w:sz w:val="24"/>
          <w:szCs w:val="24"/>
        </w:rPr>
        <w:t>.</w:t>
      </w:r>
      <w:r w:rsidR="00150E25">
        <w:rPr>
          <w:rFonts w:ascii="Times New Roman" w:hAnsi="Times New Roman" w:cs="Times New Roman"/>
          <w:sz w:val="24"/>
          <w:szCs w:val="24"/>
        </w:rPr>
        <w:t>The prevalence of hookworm</w:t>
      </w:r>
      <w:r w:rsidR="008E0899">
        <w:rPr>
          <w:rFonts w:ascii="Times New Roman" w:hAnsi="Times New Roman" w:cs="Times New Roman"/>
          <w:sz w:val="24"/>
          <w:szCs w:val="24"/>
        </w:rPr>
        <w:t xml:space="preserve"> (35.09)</w:t>
      </w:r>
      <w:r w:rsidR="00150E25">
        <w:rPr>
          <w:rFonts w:ascii="Times New Roman" w:hAnsi="Times New Roman" w:cs="Times New Roman"/>
          <w:sz w:val="24"/>
          <w:szCs w:val="24"/>
        </w:rPr>
        <w:t xml:space="preserve"> in the present study was also higher than </w:t>
      </w:r>
      <w:r w:rsidR="008E0899">
        <w:rPr>
          <w:rFonts w:ascii="Times New Roman" w:hAnsi="Times New Roman" w:cs="Times New Roman"/>
          <w:sz w:val="24"/>
          <w:szCs w:val="24"/>
        </w:rPr>
        <w:t>the previous stud</w:t>
      </w:r>
      <w:r w:rsidR="00F60EE8">
        <w:rPr>
          <w:rFonts w:ascii="Times New Roman" w:hAnsi="Times New Roman" w:cs="Times New Roman"/>
          <w:sz w:val="24"/>
          <w:szCs w:val="24"/>
        </w:rPr>
        <w:t>ies</w:t>
      </w:r>
      <w:r w:rsidR="008E0899">
        <w:rPr>
          <w:rFonts w:ascii="Times New Roman" w:hAnsi="Times New Roman" w:cs="Times New Roman"/>
          <w:sz w:val="24"/>
          <w:szCs w:val="24"/>
        </w:rPr>
        <w:t xml:space="preserve"> conducted in </w:t>
      </w:r>
      <w:r w:rsidR="008E0899" w:rsidRPr="0048080A">
        <w:rPr>
          <w:rFonts w:ascii="Times New Roman" w:hAnsi="Times New Roman" w:cs="Times New Roman"/>
          <w:sz w:val="24"/>
          <w:szCs w:val="24"/>
        </w:rPr>
        <w:t xml:space="preserve">Libo-Kemkem </w:t>
      </w:r>
      <w:r w:rsidR="008E0899">
        <w:rPr>
          <w:rFonts w:ascii="Times New Roman" w:hAnsi="Times New Roman" w:cs="Times New Roman"/>
          <w:sz w:val="24"/>
          <w:szCs w:val="24"/>
        </w:rPr>
        <w:t>(8.2%)</w:t>
      </w:r>
      <w:r w:rsidR="00FC71AC" w:rsidRPr="0048080A">
        <w:rPr>
          <w:rFonts w:ascii="Times New Roman" w:hAnsi="Times New Roman" w:cs="Times New Roman"/>
          <w:sz w:val="24"/>
          <w:szCs w:val="24"/>
        </w:rPr>
        <w:fldChar w:fldCharType="begin"/>
      </w:r>
      <w:r w:rsidR="00910CF7" w:rsidRPr="0048080A">
        <w:rPr>
          <w:rFonts w:ascii="Times New Roman" w:hAnsi="Times New Roman" w:cs="Times New Roman"/>
          <w:sz w:val="24"/>
          <w:szCs w:val="24"/>
        </w:rPr>
        <w:instrText xml:space="preserve"> ADDIN EN.CITE &lt;EndNote&gt;&lt;Cite&gt;&lt;Author&gt;Addisu&lt;/Author&gt;&lt;Year&gt;2015&lt;/Year&gt;&lt;RecNum&gt;152&lt;/RecNum&gt;&lt;DisplayText&gt;(Addisu and Asmamaw, 2015)&lt;/DisplayText&gt;&lt;record&gt;&lt;rec-number&gt;152&lt;/rec-number&gt;&lt;foreign-keys&gt;&lt;key app="EN" db-id="vd959s2auaxft2etwdpxzwenftpss209p0s9"&gt;152&lt;/key&gt;&lt;/foreign-keys&gt;&lt;ref-type name="Journal Article"&gt;17&lt;/ref-type&gt;&lt;contributors&gt;&lt;authors&gt;&lt;author&gt;Addisu, Tesfahun&lt;/author&gt;&lt;author&gt;Asmamaw, Achenef&lt;/author&gt;&lt;/authors&gt;&lt;/contributors&gt;&lt;titles&gt;&lt;title&gt;A survey of soil-transmitted helminths infections and schistosomiasis mansoni among school children in Libo-Kemkem district, northwest Ethiopia: a cross-sectional study&lt;/title&gt;&lt;secondary-title&gt;Am J Health Res&lt;/secondary-title&gt;&lt;/titles&gt;&lt;periodical&gt;&lt;full-title&gt;Am J Health Res&lt;/full-title&gt;&lt;/periodical&gt;&lt;pages&gt;57-62&lt;/pages&gt;&lt;volume&gt;3&lt;/volume&gt;&lt;number&gt;2&lt;/number&gt;&lt;dates&gt;&lt;year&gt;2015&lt;/year&gt;&lt;/dates&gt;&lt;urls&gt;&lt;/urls&gt;&lt;/record&gt;&lt;/Cite&gt;&lt;/EndNote&gt;</w:instrText>
      </w:r>
      <w:r w:rsidR="00FC71AC" w:rsidRPr="0048080A">
        <w:rPr>
          <w:rFonts w:ascii="Times New Roman" w:hAnsi="Times New Roman" w:cs="Times New Roman"/>
          <w:sz w:val="24"/>
          <w:szCs w:val="24"/>
        </w:rPr>
        <w:fldChar w:fldCharType="separate"/>
      </w:r>
      <w:r w:rsidR="00910CF7" w:rsidRPr="0048080A">
        <w:rPr>
          <w:rFonts w:ascii="Times New Roman" w:hAnsi="Times New Roman" w:cs="Times New Roman"/>
          <w:noProof/>
          <w:sz w:val="24"/>
          <w:szCs w:val="24"/>
        </w:rPr>
        <w:t>(</w:t>
      </w:r>
      <w:hyperlink w:anchor="_ENREF_3" w:tooltip="Addisu, 2015 #152" w:history="1">
        <w:r w:rsidR="0054162D" w:rsidRPr="0048080A">
          <w:rPr>
            <w:rFonts w:ascii="Times New Roman" w:hAnsi="Times New Roman" w:cs="Times New Roman"/>
            <w:i/>
            <w:noProof/>
            <w:sz w:val="24"/>
            <w:szCs w:val="24"/>
          </w:rPr>
          <w:t>Addisu and Asmamaw,</w:t>
        </w:r>
        <w:r w:rsidR="0054162D" w:rsidRPr="0048080A">
          <w:rPr>
            <w:rFonts w:ascii="Times New Roman" w:hAnsi="Times New Roman" w:cs="Times New Roman"/>
            <w:noProof/>
            <w:sz w:val="24"/>
            <w:szCs w:val="24"/>
          </w:rPr>
          <w:t xml:space="preserve"> 2015</w:t>
        </w:r>
      </w:hyperlink>
      <w:r w:rsidR="00910CF7" w:rsidRPr="0048080A">
        <w:rPr>
          <w:rFonts w:ascii="Times New Roman" w:hAnsi="Times New Roman" w:cs="Times New Roman"/>
          <w:noProof/>
          <w:sz w:val="24"/>
          <w:szCs w:val="24"/>
        </w:rPr>
        <w:t>)</w:t>
      </w:r>
      <w:r w:rsidR="00FC71AC" w:rsidRPr="0048080A">
        <w:rPr>
          <w:rFonts w:ascii="Times New Roman" w:hAnsi="Times New Roman" w:cs="Times New Roman"/>
          <w:sz w:val="24"/>
          <w:szCs w:val="24"/>
        </w:rPr>
        <w:fldChar w:fldCharType="end"/>
      </w:r>
      <w:r w:rsidR="00F60EE8">
        <w:rPr>
          <w:rFonts w:ascii="Times New Roman" w:hAnsi="Times New Roman" w:cs="Times New Roman"/>
          <w:sz w:val="24"/>
          <w:szCs w:val="24"/>
        </w:rPr>
        <w:t xml:space="preserve"> and Zarima town (19%)</w:t>
      </w:r>
      <w:r w:rsidR="00FC71AC" w:rsidRPr="0048080A">
        <w:rPr>
          <w:rFonts w:ascii="Times New Roman" w:hAnsi="Times New Roman" w:cs="Times New Roman"/>
          <w:sz w:val="24"/>
          <w:szCs w:val="24"/>
        </w:rPr>
        <w:fldChar w:fldCharType="begin"/>
      </w:r>
      <w:r w:rsidR="00910CF7" w:rsidRPr="0048080A">
        <w:rPr>
          <w:rFonts w:ascii="Times New Roman" w:hAnsi="Times New Roman" w:cs="Times New Roman"/>
          <w:sz w:val="24"/>
          <w:szCs w:val="24"/>
        </w:rPr>
        <w:instrText xml:space="preserve"> ADDIN EN.CITE &lt;EndNote&gt;&lt;Cite&gt;&lt;Author&gt;Alemu&lt;/Author&gt;&lt;Year&gt;2011&lt;/Year&gt;&lt;RecNum&gt;153&lt;/RecNum&gt;&lt;DisplayText&gt;(Alemu et al., 2011)&lt;/DisplayText&gt;&lt;record&gt;&lt;rec-number&gt;153&lt;/rec-number&gt;&lt;foreign-keys&gt;&lt;key app="EN" db-id="vd959s2auaxft2etwdpxzwenftpss209p0s9"&gt;153&lt;/key&gt;&lt;/foreign-keys&gt;&lt;ref-type name="Journal Article"&gt;17&lt;/ref-type&gt;&lt;contributors&gt;&lt;authors&gt;&lt;author&gt;Alemu, Abebe&lt;/author&gt;&lt;author&gt;Atnafu, Asmamaw&lt;/author&gt;&lt;author&gt;Addis, Zelalem&lt;/author&gt;&lt;author&gt;Shiferaw, Yitayal&lt;/author&gt;&lt;author&gt;Teklu, Takele&lt;/author&gt;&lt;author&gt;Mathewos, Biniam&lt;/author&gt;&lt;author&gt;Birhan, Wubet&lt;/author&gt;&lt;author&gt;Gebretsadik, Simon&lt;/author&gt;&lt;author&gt;Gelaw, Baye&lt;/author&gt;&lt;/authors&gt;&lt;/contributors&gt;&lt;titles&gt;&lt;title&gt;Soil transmitted helminths and Schistosoma mansoni infections among school children in Zarima town, northwest Ethiopia&lt;/title&gt;&lt;secondary-title&gt;BMC infectious diseases&lt;/secondary-title&gt;&lt;/titles&gt;&lt;periodical&gt;&lt;full-title&gt;BMC Infectious Diseases&lt;/full-title&gt;&lt;/periodical&gt;&lt;pages&gt;189&lt;/pages&gt;&lt;volume&gt;11&lt;/volume&gt;&lt;number&gt;1&lt;/number&gt;&lt;dates&gt;&lt;year&gt;2011&lt;/year&gt;&lt;/dates&gt;&lt;isbn&gt;1471-2334&lt;/isbn&gt;&lt;urls&gt;&lt;/urls&gt;&lt;/record&gt;&lt;/Cite&gt;&lt;/EndNote&gt;</w:instrText>
      </w:r>
      <w:r w:rsidR="00FC71AC" w:rsidRPr="0048080A">
        <w:rPr>
          <w:rFonts w:ascii="Times New Roman" w:hAnsi="Times New Roman" w:cs="Times New Roman"/>
          <w:sz w:val="24"/>
          <w:szCs w:val="24"/>
        </w:rPr>
        <w:fldChar w:fldCharType="separate"/>
      </w:r>
      <w:r w:rsidR="00910CF7" w:rsidRPr="0048080A">
        <w:rPr>
          <w:rFonts w:ascii="Times New Roman" w:hAnsi="Times New Roman" w:cs="Times New Roman"/>
          <w:i/>
          <w:noProof/>
          <w:sz w:val="24"/>
          <w:szCs w:val="24"/>
        </w:rPr>
        <w:t>(</w:t>
      </w:r>
      <w:hyperlink w:anchor="_ENREF_8" w:tooltip="Alemu, 2011 #153" w:history="1">
        <w:r w:rsidR="0054162D" w:rsidRPr="0048080A">
          <w:rPr>
            <w:rFonts w:ascii="Times New Roman" w:hAnsi="Times New Roman" w:cs="Times New Roman"/>
            <w:i/>
            <w:noProof/>
            <w:sz w:val="24"/>
            <w:szCs w:val="24"/>
          </w:rPr>
          <w:t xml:space="preserve">Alemu et al., </w:t>
        </w:r>
        <w:r w:rsidR="0054162D" w:rsidRPr="0048080A">
          <w:rPr>
            <w:rFonts w:ascii="Times New Roman" w:hAnsi="Times New Roman" w:cs="Times New Roman"/>
            <w:noProof/>
            <w:sz w:val="24"/>
            <w:szCs w:val="24"/>
          </w:rPr>
          <w:t>2011</w:t>
        </w:r>
      </w:hyperlink>
      <w:r w:rsidR="00910CF7" w:rsidRPr="0048080A">
        <w:rPr>
          <w:rFonts w:ascii="Times New Roman" w:hAnsi="Times New Roman" w:cs="Times New Roman"/>
          <w:noProof/>
          <w:sz w:val="24"/>
          <w:szCs w:val="24"/>
        </w:rPr>
        <w:t>)</w:t>
      </w:r>
      <w:r w:rsidR="00FC71AC" w:rsidRPr="0048080A">
        <w:rPr>
          <w:rFonts w:ascii="Times New Roman" w:hAnsi="Times New Roman" w:cs="Times New Roman"/>
          <w:sz w:val="24"/>
          <w:szCs w:val="24"/>
        </w:rPr>
        <w:fldChar w:fldCharType="end"/>
      </w:r>
      <w:r w:rsidR="008E0899">
        <w:rPr>
          <w:rFonts w:ascii="Times New Roman" w:hAnsi="Times New Roman" w:cs="Times New Roman"/>
          <w:sz w:val="24"/>
          <w:szCs w:val="24"/>
        </w:rPr>
        <w:t xml:space="preserve"> but lower than in Durbetie town (46.9)</w:t>
      </w:r>
      <w:r w:rsidR="00910CF7" w:rsidRPr="00910CF7">
        <w:rPr>
          <w:rFonts w:ascii="Times New Roman" w:hAnsi="Times New Roman" w:cs="Times New Roman"/>
          <w:sz w:val="24"/>
          <w:szCs w:val="24"/>
        </w:rPr>
        <w:t xml:space="preserve"> </w:t>
      </w:r>
      <w:r w:rsidR="00FC71AC" w:rsidRPr="0048080A">
        <w:rPr>
          <w:rFonts w:ascii="Times New Roman" w:hAnsi="Times New Roman" w:cs="Times New Roman"/>
          <w:sz w:val="24"/>
          <w:szCs w:val="24"/>
        </w:rPr>
        <w:fldChar w:fldCharType="begin"/>
      </w:r>
      <w:r w:rsidR="00910CF7" w:rsidRPr="0048080A">
        <w:rPr>
          <w:rFonts w:ascii="Times New Roman" w:hAnsi="Times New Roman" w:cs="Times New Roman"/>
          <w:sz w:val="24"/>
          <w:szCs w:val="24"/>
        </w:rPr>
        <w:instrText xml:space="preserve"> ADDIN EN.CITE &lt;EndNote&gt;&lt;Cite&gt;&lt;Author&gt;Alelign&lt;/Author&gt;&lt;Year&gt;2015&lt;/Year&gt;&lt;RecNum&gt;150&lt;/RecNum&gt;&lt;DisplayText&gt;(Alelign et al., 2015)&lt;/DisplayText&gt;&lt;record&gt;&lt;rec-number&gt;150&lt;/rec-number&gt;&lt;foreign-keys&gt;&lt;key app="EN" db-id="vd959s2auaxft2etwdpxzwenftpss209p0s9"&gt;150&lt;/key&gt;&lt;/foreign-keys&gt;&lt;ref-type name="Journal Article"&gt;17&lt;/ref-type&gt;&lt;contributors&gt;&lt;authors&gt;&lt;author&gt;Alelign, Tilahun&lt;/author&gt;&lt;author&gt;Degarege, Abraham&lt;/author&gt;&lt;author&gt;Erko, Berhanu&lt;/author&gt;&lt;/authors&gt;&lt;/contributors&gt;&lt;titles&gt;&lt;title&gt;Soil-transmitted helminth infections and associated risk factors among schoolchildren in Durbete Town, Northwestern Ethiopia&lt;/title&gt;&lt;secondary-title&gt;Journal of parasitology research&lt;/secondary-title&gt;&lt;/titles&gt;&lt;periodical&gt;&lt;full-title&gt;Journal of parasitology research&lt;/full-title&gt;&lt;/periodical&gt;&lt;volume&gt;2015&lt;/volume&gt;&lt;dates&gt;&lt;year&gt;2015&lt;/year&gt;&lt;/dates&gt;&lt;isbn&gt;2090-0023&lt;/isbn&gt;&lt;urls&gt;&lt;/urls&gt;&lt;/record&gt;&lt;/Cite&gt;&lt;/EndNote&gt;</w:instrText>
      </w:r>
      <w:r w:rsidR="00FC71AC" w:rsidRPr="0048080A">
        <w:rPr>
          <w:rFonts w:ascii="Times New Roman" w:hAnsi="Times New Roman" w:cs="Times New Roman"/>
          <w:sz w:val="24"/>
          <w:szCs w:val="24"/>
        </w:rPr>
        <w:fldChar w:fldCharType="separate"/>
      </w:r>
      <w:r w:rsidR="00910CF7" w:rsidRPr="0048080A">
        <w:rPr>
          <w:rFonts w:ascii="Times New Roman" w:hAnsi="Times New Roman" w:cs="Times New Roman"/>
          <w:noProof/>
          <w:sz w:val="24"/>
          <w:szCs w:val="24"/>
        </w:rPr>
        <w:t>(</w:t>
      </w:r>
      <w:hyperlink w:anchor="_ENREF_6" w:tooltip="Alelign, 2015 #150" w:history="1">
        <w:r w:rsidR="0054162D" w:rsidRPr="0048080A">
          <w:rPr>
            <w:rFonts w:ascii="Times New Roman" w:hAnsi="Times New Roman" w:cs="Times New Roman"/>
            <w:i/>
            <w:noProof/>
            <w:sz w:val="24"/>
            <w:szCs w:val="24"/>
          </w:rPr>
          <w:t>Alelign et al</w:t>
        </w:r>
        <w:r w:rsidR="0054162D" w:rsidRPr="0048080A">
          <w:rPr>
            <w:rFonts w:ascii="Times New Roman" w:hAnsi="Times New Roman" w:cs="Times New Roman"/>
            <w:noProof/>
            <w:sz w:val="24"/>
            <w:szCs w:val="24"/>
          </w:rPr>
          <w:t>., 2015</w:t>
        </w:r>
      </w:hyperlink>
      <w:r w:rsidR="00910CF7" w:rsidRPr="0048080A">
        <w:rPr>
          <w:rFonts w:ascii="Times New Roman" w:hAnsi="Times New Roman" w:cs="Times New Roman"/>
          <w:noProof/>
          <w:sz w:val="24"/>
          <w:szCs w:val="24"/>
        </w:rPr>
        <w:t>)</w:t>
      </w:r>
      <w:r w:rsidR="00FC71AC" w:rsidRPr="0048080A">
        <w:rPr>
          <w:rFonts w:ascii="Times New Roman" w:hAnsi="Times New Roman" w:cs="Times New Roman"/>
          <w:sz w:val="24"/>
          <w:szCs w:val="24"/>
        </w:rPr>
        <w:fldChar w:fldCharType="end"/>
      </w:r>
      <w:r w:rsidR="008E0899">
        <w:rPr>
          <w:rFonts w:ascii="Times New Roman" w:hAnsi="Times New Roman" w:cs="Times New Roman"/>
          <w:sz w:val="24"/>
          <w:szCs w:val="24"/>
        </w:rPr>
        <w:t>.</w:t>
      </w:r>
      <w:r w:rsidR="00910CF7">
        <w:rPr>
          <w:rFonts w:ascii="Times New Roman" w:hAnsi="Times New Roman" w:cs="Times New Roman"/>
          <w:sz w:val="24"/>
          <w:szCs w:val="24"/>
        </w:rPr>
        <w:t xml:space="preserve"> </w:t>
      </w:r>
      <w:r w:rsidRPr="0048080A">
        <w:rPr>
          <w:rFonts w:ascii="Times New Roman" w:hAnsi="Times New Roman" w:cs="Times New Roman"/>
          <w:sz w:val="24"/>
          <w:szCs w:val="24"/>
        </w:rPr>
        <w:t xml:space="preserve">A possible explanation is that epidemiological studies on the prevalence of infection of intestinal parasites </w:t>
      </w:r>
      <w:r w:rsidR="008A4BF4">
        <w:rPr>
          <w:rFonts w:ascii="Times New Roman" w:hAnsi="Times New Roman" w:cs="Times New Roman"/>
          <w:sz w:val="24"/>
          <w:szCs w:val="24"/>
        </w:rPr>
        <w:t xml:space="preserve">may </w:t>
      </w:r>
      <w:r w:rsidRPr="0048080A">
        <w:rPr>
          <w:rFonts w:ascii="Times New Roman" w:hAnsi="Times New Roman" w:cs="Times New Roman"/>
          <w:sz w:val="24"/>
          <w:szCs w:val="24"/>
        </w:rPr>
        <w:t xml:space="preserve">differ </w:t>
      </w:r>
      <w:r w:rsidR="008A4BF4">
        <w:rPr>
          <w:rFonts w:ascii="Times New Roman" w:hAnsi="Times New Roman" w:cs="Times New Roman"/>
          <w:sz w:val="24"/>
          <w:szCs w:val="24"/>
        </w:rPr>
        <w:t>among various localities of a</w:t>
      </w:r>
      <w:r w:rsidRPr="0048080A">
        <w:rPr>
          <w:rFonts w:ascii="Times New Roman" w:hAnsi="Times New Roman" w:cs="Times New Roman"/>
          <w:sz w:val="24"/>
          <w:szCs w:val="24"/>
        </w:rPr>
        <w:t xml:space="preserve"> </w:t>
      </w:r>
      <w:r w:rsidR="00612FEF" w:rsidRPr="0048080A">
        <w:rPr>
          <w:rFonts w:ascii="Times New Roman" w:hAnsi="Times New Roman" w:cs="Times New Roman"/>
          <w:sz w:val="24"/>
          <w:szCs w:val="24"/>
        </w:rPr>
        <w:t>region. This</w:t>
      </w:r>
      <w:r w:rsidRPr="0048080A">
        <w:rPr>
          <w:rFonts w:ascii="Times New Roman" w:hAnsi="Times New Roman" w:cs="Times New Roman"/>
          <w:sz w:val="24"/>
          <w:szCs w:val="24"/>
        </w:rPr>
        <w:t xml:space="preserve"> largely depends on the local environmental conditions</w:t>
      </w:r>
      <w:r w:rsidR="00AD5513" w:rsidRPr="0048080A">
        <w:rPr>
          <w:rFonts w:ascii="Times New Roman" w:hAnsi="Times New Roman" w:cs="Times New Roman"/>
          <w:sz w:val="24"/>
          <w:szCs w:val="24"/>
        </w:rPr>
        <w:t xml:space="preserve"> ideal for the pre-</w:t>
      </w:r>
      <w:r w:rsidR="00CD1720" w:rsidRPr="0048080A">
        <w:rPr>
          <w:rFonts w:ascii="Times New Roman" w:hAnsi="Times New Roman" w:cs="Times New Roman"/>
          <w:sz w:val="24"/>
          <w:szCs w:val="24"/>
        </w:rPr>
        <w:t>exist</w:t>
      </w:r>
      <w:r w:rsidR="00CD1720">
        <w:rPr>
          <w:rFonts w:ascii="Times New Roman" w:hAnsi="Times New Roman" w:cs="Times New Roman"/>
          <w:sz w:val="24"/>
          <w:szCs w:val="24"/>
        </w:rPr>
        <w:t>e</w:t>
      </w:r>
      <w:r w:rsidR="00CD1720" w:rsidRPr="0048080A">
        <w:rPr>
          <w:rFonts w:ascii="Times New Roman" w:hAnsi="Times New Roman" w:cs="Times New Roman"/>
          <w:sz w:val="24"/>
          <w:szCs w:val="24"/>
        </w:rPr>
        <w:t>nce</w:t>
      </w:r>
      <w:r w:rsidR="00AD5513" w:rsidRPr="0048080A">
        <w:rPr>
          <w:rFonts w:ascii="Times New Roman" w:hAnsi="Times New Roman" w:cs="Times New Roman"/>
          <w:sz w:val="24"/>
          <w:szCs w:val="24"/>
        </w:rPr>
        <w:t xml:space="preserve"> of infectious agent in the environment till infection</w:t>
      </w:r>
      <w:r w:rsidRPr="0048080A">
        <w:rPr>
          <w:rFonts w:ascii="Times New Roman" w:hAnsi="Times New Roman" w:cs="Times New Roman"/>
          <w:sz w:val="24"/>
          <w:szCs w:val="24"/>
        </w:rPr>
        <w:t xml:space="preserve"> </w:t>
      </w:r>
      <w:r w:rsidR="00FC71AC" w:rsidRPr="0048080A">
        <w:rPr>
          <w:rFonts w:ascii="Times New Roman" w:hAnsi="Times New Roman" w:cs="Times New Roman"/>
          <w:sz w:val="24"/>
          <w:szCs w:val="24"/>
        </w:rPr>
        <w:fldChar w:fldCharType="begin"/>
      </w:r>
      <w:r w:rsidRPr="0048080A">
        <w:rPr>
          <w:rFonts w:ascii="Times New Roman" w:hAnsi="Times New Roman" w:cs="Times New Roman"/>
          <w:sz w:val="24"/>
          <w:szCs w:val="24"/>
        </w:rPr>
        <w:instrText xml:space="preserve"> ADDIN EN.CITE &lt;EndNote&gt;&lt;Cite&gt;&lt;Author&gt;Bitew&lt;/Author&gt;&lt;Year&gt;2016&lt;/Year&gt;&lt;RecNum&gt;154&lt;/RecNum&gt;&lt;DisplayText&gt;(Bitew et al., 2016)&lt;/DisplayText&gt;&lt;record&gt;&lt;rec-number&gt;154&lt;/rec-number&gt;&lt;foreign-keys&gt;&lt;key app="EN" db-id="vd959s2auaxft2etwdpxzwenftpss209p0s9"&gt;154&lt;/key&gt;&lt;/foreign-keys&gt;&lt;ref-type name="Journal Article"&gt;17&lt;/ref-type&gt;&lt;contributors&gt;&lt;authors&gt;&lt;author&gt;Bitew, Aschalew Afework&lt;/author&gt;&lt;author&gt;Abera, Bayeh&lt;/author&gt;&lt;author&gt;Seyoum, Walle&lt;/author&gt;&lt;author&gt;Endale, Befekadu&lt;/author&gt;&lt;author&gt;Kiber, Tibebu&lt;/author&gt;&lt;author&gt;Goshu, Girma&lt;/author&gt;&lt;author&gt;Admass, Addiss&lt;/author&gt;&lt;/authors&gt;&lt;/contributors&gt;&lt;titles&gt;&lt;title&gt;Soil-transmitted helminths and Schistosoma mansoni infections in Ethiopian Orthodox Church students around lake tana, northwest Ethiopia&lt;/title&gt;&lt;secondary-title&gt;PloS one&lt;/secondary-title&gt;&lt;/titles&gt;&lt;periodical&gt;&lt;full-title&gt;PloS one&lt;/full-title&gt;&lt;/periodical&gt;&lt;pages&gt;e0155915&lt;/pages&gt;&lt;volume&gt;11&lt;/volume&gt;&lt;number&gt;5&lt;/number&gt;&lt;dates&gt;&lt;year&gt;2016&lt;/year&gt;&lt;/dates&gt;&lt;isbn&gt;1932-6203&lt;/isbn&gt;&lt;urls&gt;&lt;/urls&gt;&lt;/record&gt;&lt;/Cite&gt;&lt;/EndNote&gt;</w:instrText>
      </w:r>
      <w:r w:rsidR="00FC71AC" w:rsidRPr="0048080A">
        <w:rPr>
          <w:rFonts w:ascii="Times New Roman" w:hAnsi="Times New Roman" w:cs="Times New Roman"/>
          <w:sz w:val="24"/>
          <w:szCs w:val="24"/>
        </w:rPr>
        <w:fldChar w:fldCharType="separate"/>
      </w:r>
      <w:r w:rsidRPr="0048080A">
        <w:rPr>
          <w:rFonts w:ascii="Times New Roman" w:hAnsi="Times New Roman" w:cs="Times New Roman"/>
          <w:noProof/>
          <w:sz w:val="24"/>
          <w:szCs w:val="24"/>
        </w:rPr>
        <w:t>(</w:t>
      </w:r>
      <w:hyperlink w:anchor="_ENREF_14" w:tooltip="Bitew, 2016 #17" w:history="1">
        <w:r w:rsidR="0054162D" w:rsidRPr="0048080A">
          <w:rPr>
            <w:rFonts w:ascii="Times New Roman" w:hAnsi="Times New Roman" w:cs="Times New Roman"/>
            <w:i/>
            <w:noProof/>
            <w:sz w:val="24"/>
            <w:szCs w:val="24"/>
          </w:rPr>
          <w:t>Bitew et al</w:t>
        </w:r>
        <w:r w:rsidR="0054162D" w:rsidRPr="0048080A">
          <w:rPr>
            <w:rFonts w:ascii="Times New Roman" w:hAnsi="Times New Roman" w:cs="Times New Roman"/>
            <w:noProof/>
            <w:sz w:val="24"/>
            <w:szCs w:val="24"/>
          </w:rPr>
          <w:t>., 2016</w:t>
        </w:r>
      </w:hyperlink>
      <w:r w:rsidRPr="0048080A">
        <w:rPr>
          <w:rFonts w:ascii="Times New Roman" w:hAnsi="Times New Roman" w:cs="Times New Roman"/>
          <w:noProof/>
          <w:sz w:val="24"/>
          <w:szCs w:val="24"/>
        </w:rPr>
        <w:t>)</w:t>
      </w:r>
      <w:r w:rsidR="00FC71AC" w:rsidRPr="0048080A">
        <w:rPr>
          <w:rFonts w:ascii="Times New Roman" w:hAnsi="Times New Roman" w:cs="Times New Roman"/>
          <w:sz w:val="24"/>
          <w:szCs w:val="24"/>
        </w:rPr>
        <w:fldChar w:fldCharType="end"/>
      </w:r>
      <w:r>
        <w:rPr>
          <w:rFonts w:ascii="Times New Roman" w:hAnsi="Times New Roman" w:cs="Times New Roman"/>
          <w:color w:val="000000" w:themeColor="text1"/>
          <w:sz w:val="24"/>
          <w:szCs w:val="24"/>
        </w:rPr>
        <w:t>.</w:t>
      </w:r>
    </w:p>
    <w:p w:rsidR="00684B8B" w:rsidRPr="003603C2" w:rsidRDefault="00684B8B" w:rsidP="00774FC7">
      <w:pPr>
        <w:spacing w:line="360" w:lineRule="auto"/>
        <w:jc w:val="both"/>
        <w:rPr>
          <w:shd w:val="clear" w:color="auto" w:fill="FFFFFF"/>
        </w:rPr>
      </w:pPr>
      <w:r w:rsidRPr="003603C2">
        <w:rPr>
          <w:rFonts w:ascii="Times New Roman" w:hAnsi="Times New Roman" w:cs="Times New Roman"/>
          <w:sz w:val="24"/>
          <w:szCs w:val="24"/>
          <w:shd w:val="clear" w:color="auto" w:fill="FFFFFF"/>
        </w:rPr>
        <w:t xml:space="preserve">The prevalence of </w:t>
      </w:r>
      <w:r w:rsidRPr="003603C2">
        <w:rPr>
          <w:rFonts w:ascii="Times New Roman" w:hAnsi="Times New Roman" w:cs="Times New Roman"/>
          <w:i/>
          <w:sz w:val="24"/>
          <w:szCs w:val="24"/>
          <w:shd w:val="clear" w:color="auto" w:fill="FFFFFF"/>
        </w:rPr>
        <w:t>S.mansoni</w:t>
      </w:r>
      <w:r w:rsidRPr="003603C2">
        <w:rPr>
          <w:rFonts w:ascii="Times New Roman" w:hAnsi="Times New Roman" w:cs="Times New Roman"/>
          <w:sz w:val="24"/>
          <w:szCs w:val="24"/>
          <w:shd w:val="clear" w:color="auto" w:fill="FFFFFF"/>
        </w:rPr>
        <w:t xml:space="preserve"> (13.9%) in this study was in line with a study conducted in </w:t>
      </w:r>
      <w:r w:rsidR="00C06A0C" w:rsidRPr="003603C2">
        <w:rPr>
          <w:rFonts w:ascii="Times New Roman" w:hAnsi="Times New Roman" w:cs="Times New Roman"/>
          <w:sz w:val="24"/>
          <w:szCs w:val="24"/>
          <w:shd w:val="clear" w:color="auto" w:fill="FFFFFF"/>
        </w:rPr>
        <w:t>Chuahit</w:t>
      </w:r>
      <w:r w:rsidR="00650096" w:rsidRPr="003603C2">
        <w:rPr>
          <w:rFonts w:ascii="Times New Roman" w:hAnsi="Times New Roman" w:cs="Times New Roman"/>
          <w:sz w:val="24"/>
          <w:szCs w:val="24"/>
          <w:shd w:val="clear" w:color="auto" w:fill="FFFFFF"/>
        </w:rPr>
        <w:t xml:space="preserve"> </w:t>
      </w:r>
      <w:r w:rsidR="001F6481" w:rsidRPr="003603C2">
        <w:rPr>
          <w:rFonts w:ascii="Times New Roman" w:hAnsi="Times New Roman" w:cs="Times New Roman"/>
          <w:sz w:val="24"/>
          <w:szCs w:val="24"/>
          <w:shd w:val="clear" w:color="auto" w:fill="FFFFFF"/>
        </w:rPr>
        <w:t>11.2%</w:t>
      </w:r>
      <w:r w:rsidRPr="003603C2">
        <w:rPr>
          <w:rFonts w:ascii="Times New Roman" w:hAnsi="Times New Roman" w:cs="Times New Roman"/>
          <w:sz w:val="24"/>
          <w:szCs w:val="24"/>
          <w:shd w:val="clear" w:color="auto" w:fill="FFFFFF"/>
        </w:rPr>
        <w:t xml:space="preserve"> </w:t>
      </w:r>
      <w:r w:rsidR="00FC71AC" w:rsidRPr="003603C2">
        <w:rPr>
          <w:rFonts w:ascii="Times New Roman" w:hAnsi="Times New Roman" w:cs="Times New Roman"/>
          <w:sz w:val="24"/>
          <w:szCs w:val="24"/>
        </w:rPr>
        <w:fldChar w:fldCharType="begin"/>
      </w:r>
      <w:r w:rsidRPr="003603C2">
        <w:rPr>
          <w:rFonts w:ascii="Times New Roman" w:hAnsi="Times New Roman" w:cs="Times New Roman"/>
          <w:sz w:val="24"/>
          <w:szCs w:val="24"/>
        </w:rPr>
        <w:instrText xml:space="preserve"> ADDIN EN.CITE &lt;EndNote&gt;&lt;Cite&gt;&lt;Author&gt;Alemu&lt;/Author&gt;&lt;Year&gt;2016&lt;/Year&gt;&lt;RecNum&gt;137&lt;/RecNum&gt;&lt;DisplayText&gt;(Alemu et al., 2016)&lt;/DisplayText&gt;&lt;record&gt;&lt;rec-number&gt;137&lt;/rec-number&gt;&lt;foreign-keys&gt;&lt;key app="EN" db-id="vd959s2auaxft2etwdpxzwenftpss209p0s9"&gt;137&lt;/key&gt;&lt;/foreign-keys&gt;&lt;ref-type name="Journal Article"&gt;17&lt;/ref-type&gt;&lt;contributors&gt;&lt;authors&gt;&lt;author&gt;Alemu, Agersew&lt;/author&gt;&lt;author&gt;Tegegne, Yalewayker&lt;/author&gt;&lt;author&gt;Damte, Demekech&lt;/author&gt;&lt;author&gt;Melku, Mulugeta&lt;/author&gt;&lt;/authors&gt;&lt;/contributors&gt;&lt;titles&gt;&lt;title&gt;Schistosoma mansoni and soil-transmitted helminths among preschool-aged children in Chuahit, Dembia district, Northwest Ethiopia: prevalence, intensity of infection and associated risk factors&lt;/title&gt;&lt;secondary-title&gt;BMC Public Health&lt;/secondary-title&gt;&lt;/titles&gt;&lt;periodical&gt;&lt;full-title&gt;BMC public health&lt;/full-title&gt;&lt;/periodical&gt;&lt;pages&gt;422&lt;/pages&gt;&lt;volume&gt;16&lt;/volume&gt;&lt;number&gt;1&lt;/number&gt;&lt;dates&gt;&lt;year&gt;2016&lt;/year&gt;&lt;/dates&gt;&lt;isbn&gt;1471-2458&lt;/isbn&gt;&lt;urls&gt;&lt;/urls&gt;&lt;/record&gt;&lt;/Cite&gt;&lt;/EndNote&gt;</w:instrText>
      </w:r>
      <w:r w:rsidR="00FC71AC" w:rsidRPr="003603C2">
        <w:rPr>
          <w:rFonts w:ascii="Times New Roman" w:hAnsi="Times New Roman" w:cs="Times New Roman"/>
          <w:sz w:val="24"/>
          <w:szCs w:val="24"/>
        </w:rPr>
        <w:fldChar w:fldCharType="separate"/>
      </w:r>
      <w:r w:rsidRPr="003603C2">
        <w:rPr>
          <w:rFonts w:ascii="Times New Roman" w:hAnsi="Times New Roman" w:cs="Times New Roman"/>
          <w:noProof/>
          <w:sz w:val="24"/>
          <w:szCs w:val="24"/>
        </w:rPr>
        <w:t>(</w:t>
      </w:r>
      <w:hyperlink w:anchor="_ENREF_9" w:tooltip="Alemu, 2016 #137" w:history="1">
        <w:r w:rsidR="0054162D" w:rsidRPr="003603C2">
          <w:rPr>
            <w:rFonts w:ascii="Times New Roman" w:hAnsi="Times New Roman" w:cs="Times New Roman"/>
            <w:i/>
            <w:noProof/>
            <w:sz w:val="24"/>
            <w:szCs w:val="24"/>
          </w:rPr>
          <w:t>Alemu et al</w:t>
        </w:r>
        <w:r w:rsidR="0054162D" w:rsidRPr="003603C2">
          <w:rPr>
            <w:rFonts w:ascii="Times New Roman" w:hAnsi="Times New Roman" w:cs="Times New Roman"/>
            <w:noProof/>
            <w:sz w:val="24"/>
            <w:szCs w:val="24"/>
          </w:rPr>
          <w:t>., 2016</w:t>
        </w:r>
      </w:hyperlink>
      <w:r w:rsidRPr="003603C2">
        <w:rPr>
          <w:rFonts w:ascii="Times New Roman" w:hAnsi="Times New Roman" w:cs="Times New Roman"/>
          <w:noProof/>
          <w:sz w:val="24"/>
          <w:szCs w:val="24"/>
        </w:rPr>
        <w:t>)</w:t>
      </w:r>
      <w:r w:rsidR="00FC71AC" w:rsidRPr="003603C2">
        <w:rPr>
          <w:rFonts w:ascii="Times New Roman" w:hAnsi="Times New Roman" w:cs="Times New Roman"/>
          <w:sz w:val="24"/>
          <w:szCs w:val="24"/>
        </w:rPr>
        <w:fldChar w:fldCharType="end"/>
      </w:r>
      <w:r w:rsidRPr="003603C2">
        <w:rPr>
          <w:rFonts w:ascii="Times New Roman" w:hAnsi="Times New Roman" w:cs="Times New Roman"/>
          <w:sz w:val="24"/>
          <w:szCs w:val="24"/>
        </w:rPr>
        <w:t xml:space="preserve"> but</w:t>
      </w:r>
      <w:r w:rsidRPr="003603C2">
        <w:rPr>
          <w:rFonts w:ascii="Times New Roman" w:hAnsi="Times New Roman" w:cs="Times New Roman"/>
          <w:sz w:val="24"/>
          <w:szCs w:val="24"/>
          <w:shd w:val="clear" w:color="auto" w:fill="FFFFFF"/>
        </w:rPr>
        <w:t xml:space="preserve"> lower than </w:t>
      </w:r>
      <w:r w:rsidR="00650096" w:rsidRPr="003603C2">
        <w:rPr>
          <w:rFonts w:ascii="Times New Roman" w:hAnsi="Times New Roman" w:cs="Times New Roman"/>
          <w:sz w:val="24"/>
          <w:szCs w:val="24"/>
          <w:shd w:val="clear" w:color="auto" w:fill="FFFFFF"/>
        </w:rPr>
        <w:t xml:space="preserve">reports from different localities of Ethiopia; </w:t>
      </w:r>
      <w:r w:rsidRPr="003603C2">
        <w:rPr>
          <w:rFonts w:ascii="Times New Roman" w:hAnsi="Times New Roman" w:cs="Times New Roman"/>
          <w:sz w:val="24"/>
          <w:szCs w:val="24"/>
          <w:shd w:val="clear" w:color="auto" w:fill="FFFFFF"/>
        </w:rPr>
        <w:t xml:space="preserve">Wondo Genet 74.9 % </w:t>
      </w:r>
      <w:r w:rsidR="00FC71AC" w:rsidRPr="003603C2">
        <w:rPr>
          <w:rFonts w:ascii="Times New Roman" w:hAnsi="Times New Roman" w:cs="Times New Roman"/>
          <w:sz w:val="24"/>
          <w:szCs w:val="24"/>
          <w:shd w:val="clear" w:color="auto" w:fill="FFFFFF"/>
        </w:rPr>
        <w:fldChar w:fldCharType="begin"/>
      </w:r>
      <w:r w:rsidRPr="003603C2">
        <w:rPr>
          <w:rFonts w:ascii="Times New Roman" w:hAnsi="Times New Roman" w:cs="Times New Roman"/>
          <w:sz w:val="24"/>
          <w:szCs w:val="24"/>
          <w:shd w:val="clear" w:color="auto" w:fill="FFFFFF"/>
        </w:rPr>
        <w:instrText xml:space="preserve"> ADDIN EN.CITE &lt;EndNote&gt;&lt;Cite&gt;&lt;Author&gt;Erko&lt;/Author&gt;&lt;Year&gt;2012&lt;/Year&gt;&lt;RecNum&gt;157&lt;/RecNum&gt;&lt;DisplayText&gt;(Erko et al., 2012)&lt;/DisplayText&gt;&lt;record&gt;&lt;rec-number&gt;157&lt;/rec-number&gt;&lt;foreign-keys&gt;&lt;key app="EN" db-id="vd959s2auaxft2etwdpxzwenftpss209p0s9"&gt;157&lt;/key&gt;&lt;/foreign-keys&gt;&lt;ref-type name="Journal Article"&gt;17&lt;/ref-type&gt;&lt;contributors&gt;&lt;authors&gt;&lt;author&gt;Erko, Berhanu&lt;/author&gt;&lt;author&gt;Degarege, Abraham&lt;/author&gt;&lt;author&gt;Tadesse, Konjit&lt;/author&gt;&lt;author&gt;Mathiwos, Asnake&lt;/author&gt;&lt;author&gt;Legesse, Mengistu&lt;/author&gt;&lt;/authors&gt;&lt;/contributors&gt;&lt;titles&gt;&lt;title&gt;Efficacy and side effects of praziquantel in the treatment of Schistosomiasis mansoni in schoolchildren in Shesha Kekele Elementary School, Wondo Genet, Southern Ethiopia&lt;/title&gt;&lt;secondary-title&gt;Asian Pacific journal of tropical biomedicine&lt;/secondary-title&gt;&lt;/titles&gt;&lt;periodical&gt;&lt;full-title&gt;Asian Pacific journal of tropical biomedicine&lt;/full-title&gt;&lt;/periodical&gt;&lt;pages&gt;235-239&lt;/pages&gt;&lt;volume&gt;2&lt;/volume&gt;&lt;number&gt;3&lt;/number&gt;&lt;dates&gt;&lt;year&gt;2012&lt;/year&gt;&lt;/dates&gt;&lt;isbn&gt;2221-1691&lt;/isbn&gt;&lt;urls&gt;&lt;/urls&gt;&lt;/record&gt;&lt;/Cite&gt;&lt;/EndNote&gt;</w:instrText>
      </w:r>
      <w:r w:rsidR="00FC71AC" w:rsidRPr="003603C2">
        <w:rPr>
          <w:rFonts w:ascii="Times New Roman" w:hAnsi="Times New Roman" w:cs="Times New Roman"/>
          <w:sz w:val="24"/>
          <w:szCs w:val="24"/>
          <w:shd w:val="clear" w:color="auto" w:fill="FFFFFF"/>
        </w:rPr>
        <w:fldChar w:fldCharType="separate"/>
      </w:r>
      <w:r w:rsidRPr="003603C2">
        <w:rPr>
          <w:rFonts w:ascii="Times New Roman" w:hAnsi="Times New Roman" w:cs="Times New Roman"/>
          <w:noProof/>
          <w:sz w:val="24"/>
          <w:szCs w:val="24"/>
          <w:shd w:val="clear" w:color="auto" w:fill="FFFFFF"/>
        </w:rPr>
        <w:t>(</w:t>
      </w:r>
      <w:hyperlink w:anchor="_ENREF_23" w:tooltip="Erko, 2012 #157" w:history="1">
        <w:r w:rsidR="0054162D" w:rsidRPr="003603C2">
          <w:rPr>
            <w:rFonts w:ascii="Times New Roman" w:hAnsi="Times New Roman" w:cs="Times New Roman"/>
            <w:noProof/>
            <w:sz w:val="24"/>
            <w:szCs w:val="24"/>
            <w:shd w:val="clear" w:color="auto" w:fill="FFFFFF"/>
          </w:rPr>
          <w:t xml:space="preserve">Erko </w:t>
        </w:r>
        <w:r w:rsidR="0054162D" w:rsidRPr="003603C2">
          <w:rPr>
            <w:rFonts w:ascii="Times New Roman" w:hAnsi="Times New Roman" w:cs="Times New Roman"/>
            <w:i/>
            <w:noProof/>
            <w:sz w:val="24"/>
            <w:szCs w:val="24"/>
            <w:shd w:val="clear" w:color="auto" w:fill="FFFFFF"/>
          </w:rPr>
          <w:t>et al</w:t>
        </w:r>
        <w:r w:rsidR="0054162D" w:rsidRPr="003603C2">
          <w:rPr>
            <w:rFonts w:ascii="Times New Roman" w:hAnsi="Times New Roman" w:cs="Times New Roman"/>
            <w:noProof/>
            <w:sz w:val="24"/>
            <w:szCs w:val="24"/>
            <w:shd w:val="clear" w:color="auto" w:fill="FFFFFF"/>
          </w:rPr>
          <w:t>., 2012</w:t>
        </w:r>
      </w:hyperlink>
      <w:r w:rsidRPr="003603C2">
        <w:rPr>
          <w:rFonts w:ascii="Times New Roman" w:hAnsi="Times New Roman" w:cs="Times New Roman"/>
          <w:noProof/>
          <w:sz w:val="24"/>
          <w:szCs w:val="24"/>
          <w:shd w:val="clear" w:color="auto" w:fill="FFFFFF"/>
        </w:rPr>
        <w:t>)</w:t>
      </w:r>
      <w:r w:rsidR="00FC71AC" w:rsidRPr="003603C2">
        <w:rPr>
          <w:rFonts w:ascii="Times New Roman" w:hAnsi="Times New Roman" w:cs="Times New Roman"/>
          <w:sz w:val="24"/>
          <w:szCs w:val="24"/>
          <w:shd w:val="clear" w:color="auto" w:fill="FFFFFF"/>
        </w:rPr>
        <w:fldChar w:fldCharType="end"/>
      </w:r>
      <w:r w:rsidR="004C6D46" w:rsidRPr="003603C2">
        <w:rPr>
          <w:rFonts w:ascii="Times New Roman" w:hAnsi="Times New Roman" w:cs="Times New Roman"/>
          <w:sz w:val="24"/>
          <w:szCs w:val="24"/>
        </w:rPr>
        <w:t>,</w:t>
      </w:r>
      <w:r w:rsidRPr="003603C2">
        <w:rPr>
          <w:rFonts w:ascii="Times New Roman" w:hAnsi="Times New Roman" w:cs="Times New Roman"/>
          <w:sz w:val="24"/>
          <w:szCs w:val="24"/>
        </w:rPr>
        <w:t xml:space="preserve"> </w:t>
      </w:r>
      <w:r w:rsidRPr="003603C2">
        <w:rPr>
          <w:rFonts w:ascii="Times New Roman" w:hAnsi="Times New Roman" w:cs="Times New Roman"/>
          <w:sz w:val="24"/>
          <w:szCs w:val="24"/>
          <w:shd w:val="clear" w:color="auto" w:fill="FFFFFF"/>
        </w:rPr>
        <w:t xml:space="preserve">Wolaita zone  81.3% </w:t>
      </w:r>
      <w:r w:rsidR="00FC71AC" w:rsidRPr="003603C2">
        <w:rPr>
          <w:rFonts w:ascii="Times New Roman" w:eastAsia="Times New Roman" w:hAnsi="Times New Roman" w:cs="Times New Roman"/>
          <w:kern w:val="36"/>
          <w:sz w:val="24"/>
          <w:szCs w:val="24"/>
        </w:rPr>
        <w:fldChar w:fldCharType="begin"/>
      </w:r>
      <w:r w:rsidRPr="003603C2">
        <w:rPr>
          <w:rFonts w:ascii="Times New Roman" w:eastAsia="Times New Roman" w:hAnsi="Times New Roman" w:cs="Times New Roman"/>
          <w:kern w:val="36"/>
          <w:sz w:val="24"/>
          <w:szCs w:val="24"/>
        </w:rPr>
        <w:instrText xml:space="preserve"> ADDIN EN.CITE &lt;EndNote&gt;&lt;Cite&gt;&lt;Author&gt;Alemayehu&lt;/Author&gt;&lt;Year&gt;2015&lt;/Year&gt;&lt;RecNum&gt;135&lt;/RecNum&gt;&lt;DisplayText&gt;(Alemayehu and Tomass, 2015)&lt;/DisplayText&gt;&lt;record&gt;&lt;rec-number&gt;135&lt;/rec-number&gt;&lt;foreign-keys&gt;&lt;key app="EN" db-id="vd959s2auaxft2etwdpxzwenftpss209p0s9"&gt;135&lt;/key&gt;&lt;/foreign-keys&gt;&lt;ref-type name="Journal Article"&gt;17&lt;/ref-type&gt;&lt;contributors&gt;&lt;authors&gt;&lt;author&gt;Alemayehu, Bereket&lt;/author&gt;&lt;author&gt;Tomass, Zewdneh&lt;/author&gt;&lt;/authors&gt;&lt;/contributors&gt;&lt;titles&gt;&lt;title&gt;Schistosoma mansoni infection prevalence and associated risk factors among schoolchildren in Demba Girara, Damot Woide District of Wolaita Zone, Southern Ethiopia&lt;/title&gt;&lt;secondary-title&gt;Asian Pacific journal of tropical medicine&lt;/secondary-title&gt;&lt;/titles&gt;&lt;periodical&gt;&lt;full-title&gt;Asian Pacific journal of tropical medicine&lt;/full-title&gt;&lt;/periodical&gt;&lt;pages&gt;457-463&lt;/pages&gt;&lt;volume&gt;8&lt;/volume&gt;&lt;number&gt;6&lt;/number&gt;&lt;dates&gt;&lt;year&gt;2015&lt;/year&gt;&lt;/dates&gt;&lt;isbn&gt;1995-7645&lt;/isbn&gt;&lt;urls&gt;&lt;/urls&gt;&lt;/record&gt;&lt;/Cite&gt;&lt;/EndNote&gt;</w:instrText>
      </w:r>
      <w:r w:rsidR="00FC71AC" w:rsidRPr="003603C2">
        <w:rPr>
          <w:rFonts w:ascii="Times New Roman" w:eastAsia="Times New Roman" w:hAnsi="Times New Roman" w:cs="Times New Roman"/>
          <w:kern w:val="36"/>
          <w:sz w:val="24"/>
          <w:szCs w:val="24"/>
        </w:rPr>
        <w:fldChar w:fldCharType="separate"/>
      </w:r>
      <w:r w:rsidRPr="003603C2">
        <w:rPr>
          <w:rFonts w:ascii="Times New Roman" w:eastAsia="Times New Roman" w:hAnsi="Times New Roman" w:cs="Times New Roman"/>
          <w:noProof/>
          <w:kern w:val="36"/>
          <w:sz w:val="24"/>
          <w:szCs w:val="24"/>
        </w:rPr>
        <w:t>(</w:t>
      </w:r>
      <w:hyperlink w:anchor="_ENREF_7" w:tooltip="Alemayehu, 2015 #135" w:history="1">
        <w:r w:rsidR="0054162D" w:rsidRPr="003603C2">
          <w:rPr>
            <w:rFonts w:ascii="Times New Roman" w:eastAsia="Times New Roman" w:hAnsi="Times New Roman" w:cs="Times New Roman"/>
            <w:i/>
            <w:noProof/>
            <w:kern w:val="36"/>
            <w:sz w:val="24"/>
            <w:szCs w:val="24"/>
          </w:rPr>
          <w:t>Alemayehu</w:t>
        </w:r>
        <w:r w:rsidR="0054162D" w:rsidRPr="003603C2">
          <w:rPr>
            <w:rFonts w:ascii="Times New Roman" w:eastAsia="Times New Roman" w:hAnsi="Times New Roman" w:cs="Times New Roman"/>
            <w:noProof/>
            <w:kern w:val="36"/>
            <w:sz w:val="24"/>
            <w:szCs w:val="24"/>
          </w:rPr>
          <w:t xml:space="preserve"> and </w:t>
        </w:r>
        <w:r w:rsidR="0054162D" w:rsidRPr="003603C2">
          <w:rPr>
            <w:rFonts w:ascii="Times New Roman" w:eastAsia="Times New Roman" w:hAnsi="Times New Roman" w:cs="Times New Roman"/>
            <w:i/>
            <w:noProof/>
            <w:kern w:val="36"/>
            <w:sz w:val="24"/>
            <w:szCs w:val="24"/>
          </w:rPr>
          <w:t>Tomass</w:t>
        </w:r>
        <w:r w:rsidR="0054162D" w:rsidRPr="003603C2">
          <w:rPr>
            <w:rFonts w:ascii="Times New Roman" w:eastAsia="Times New Roman" w:hAnsi="Times New Roman" w:cs="Times New Roman"/>
            <w:noProof/>
            <w:kern w:val="36"/>
            <w:sz w:val="24"/>
            <w:szCs w:val="24"/>
          </w:rPr>
          <w:t>, 2015</w:t>
        </w:r>
      </w:hyperlink>
      <w:r w:rsidRPr="003603C2">
        <w:rPr>
          <w:rFonts w:ascii="Times New Roman" w:eastAsia="Times New Roman" w:hAnsi="Times New Roman" w:cs="Times New Roman"/>
          <w:noProof/>
          <w:kern w:val="36"/>
          <w:sz w:val="24"/>
          <w:szCs w:val="24"/>
        </w:rPr>
        <w:t>)</w:t>
      </w:r>
      <w:r w:rsidR="00FC71AC" w:rsidRPr="003603C2">
        <w:rPr>
          <w:rFonts w:ascii="Times New Roman" w:eastAsia="Times New Roman" w:hAnsi="Times New Roman" w:cs="Times New Roman"/>
          <w:kern w:val="36"/>
          <w:sz w:val="24"/>
          <w:szCs w:val="24"/>
        </w:rPr>
        <w:fldChar w:fldCharType="end"/>
      </w:r>
      <w:r w:rsidR="00650096" w:rsidRPr="003603C2">
        <w:rPr>
          <w:rFonts w:ascii="Times New Roman" w:eastAsia="Times New Roman" w:hAnsi="Times New Roman" w:cs="Times New Roman"/>
          <w:kern w:val="36"/>
          <w:sz w:val="24"/>
          <w:szCs w:val="24"/>
        </w:rPr>
        <w:t>,</w:t>
      </w:r>
      <w:r w:rsidR="001848BB" w:rsidRPr="003603C2">
        <w:rPr>
          <w:rFonts w:ascii="Times New Roman" w:hAnsi="Times New Roman" w:cs="Times New Roman"/>
          <w:sz w:val="24"/>
          <w:szCs w:val="24"/>
          <w:shd w:val="clear" w:color="auto" w:fill="FFFFFF"/>
        </w:rPr>
        <w:t xml:space="preserve">  southern Tigray </w:t>
      </w:r>
      <w:r w:rsidRPr="003603C2">
        <w:rPr>
          <w:rFonts w:ascii="Times New Roman" w:hAnsi="Times New Roman" w:cs="Times New Roman"/>
          <w:sz w:val="24"/>
          <w:szCs w:val="24"/>
          <w:shd w:val="clear" w:color="auto" w:fill="FFFFFF"/>
        </w:rPr>
        <w:t>73.9 %</w:t>
      </w:r>
      <w:r w:rsidR="001848BB" w:rsidRPr="003603C2">
        <w:rPr>
          <w:rFonts w:ascii="Times New Roman" w:hAnsi="Times New Roman" w:cs="Times New Roman"/>
          <w:sz w:val="24"/>
          <w:szCs w:val="24"/>
          <w:shd w:val="clear" w:color="auto" w:fill="FFFFFF"/>
        </w:rPr>
        <w:t xml:space="preserve"> </w:t>
      </w:r>
      <w:r w:rsidR="00FC71AC" w:rsidRPr="003603C2">
        <w:rPr>
          <w:rFonts w:ascii="Times New Roman" w:hAnsi="Times New Roman" w:cs="Times New Roman"/>
          <w:sz w:val="24"/>
          <w:szCs w:val="24"/>
          <w:shd w:val="clear" w:color="auto" w:fill="FFFFFF"/>
        </w:rPr>
        <w:fldChar w:fldCharType="begin"/>
      </w:r>
      <w:r w:rsidRPr="003603C2">
        <w:rPr>
          <w:rFonts w:ascii="Times New Roman" w:hAnsi="Times New Roman" w:cs="Times New Roman"/>
          <w:sz w:val="24"/>
          <w:szCs w:val="24"/>
          <w:shd w:val="clear" w:color="auto" w:fill="FFFFFF"/>
        </w:rPr>
        <w:instrText xml:space="preserve"> ADDIN EN.CITE &lt;EndNote&gt;&lt;Cite&gt;&lt;Author&gt;Abebe&lt;/Author&gt;&lt;Year&gt;2014&lt;/Year&gt;&lt;RecNum&gt;159&lt;/RecNum&gt;&lt;DisplayText&gt;(Abebe et al., 2014)&lt;/DisplayText&gt;&lt;record&gt;&lt;rec-number&gt;159&lt;/rec-number&gt;&lt;foreign-keys&gt;&lt;key app="EN" db-id="vd959s2auaxft2etwdpxzwenftpss209p0s9"&gt;159&lt;/key&gt;&lt;/foreign-keys&gt;&lt;ref-type name="Journal Article"&gt;17&lt;/ref-type&gt;&lt;contributors&gt;&lt;authors&gt;&lt;author&gt;Abebe, Nigus&lt;/author&gt;&lt;author&gt;Erko, Berhanu&lt;/author&gt;&lt;author&gt;Medhin, Girmay&lt;/author&gt;&lt;author&gt;Berhe, Nega&lt;/author&gt;&lt;/authors&gt;&lt;/contributors&gt;&lt;titles&gt;&lt;title&gt;Clinico-epidemiological study of Schistosomiasis mansoni in Waja-Timuga, District of Alamata, northern Ethiopia&lt;/title&gt;&lt;secondary-title&gt;Parasites &amp;amp; vectors&lt;/secondary-title&gt;&lt;/titles&gt;&lt;periodical&gt;&lt;full-title&gt;Parasites &amp;amp; vectors&lt;/full-title&gt;&lt;/periodical&gt;&lt;pages&gt;158&lt;/pages&gt;&lt;volume&gt;7&lt;/volume&gt;&lt;number&gt;1&lt;/number&gt;&lt;dates&gt;&lt;year&gt;2014&lt;/year&gt;&lt;/dates&gt;&lt;isbn&gt;1756-3305&lt;/isbn&gt;&lt;urls&gt;&lt;/urls&gt;&lt;/record&gt;&lt;/Cite&gt;&lt;/EndNote&gt;</w:instrText>
      </w:r>
      <w:r w:rsidR="00FC71AC" w:rsidRPr="003603C2">
        <w:rPr>
          <w:rFonts w:ascii="Times New Roman" w:hAnsi="Times New Roman" w:cs="Times New Roman"/>
          <w:sz w:val="24"/>
          <w:szCs w:val="24"/>
          <w:shd w:val="clear" w:color="auto" w:fill="FFFFFF"/>
        </w:rPr>
        <w:fldChar w:fldCharType="separate"/>
      </w:r>
      <w:r w:rsidRPr="003603C2">
        <w:rPr>
          <w:rFonts w:ascii="Times New Roman" w:hAnsi="Times New Roman" w:cs="Times New Roman"/>
          <w:noProof/>
          <w:sz w:val="24"/>
          <w:szCs w:val="24"/>
          <w:shd w:val="clear" w:color="auto" w:fill="FFFFFF"/>
        </w:rPr>
        <w:t>(</w:t>
      </w:r>
      <w:hyperlink w:anchor="_ENREF_2" w:tooltip="Abebe, 2014 #159" w:history="1">
        <w:r w:rsidR="0054162D" w:rsidRPr="003603C2">
          <w:rPr>
            <w:rFonts w:ascii="Times New Roman" w:hAnsi="Times New Roman" w:cs="Times New Roman"/>
            <w:noProof/>
            <w:sz w:val="24"/>
            <w:szCs w:val="24"/>
            <w:shd w:val="clear" w:color="auto" w:fill="FFFFFF"/>
          </w:rPr>
          <w:t xml:space="preserve">Abebe </w:t>
        </w:r>
        <w:r w:rsidR="0054162D" w:rsidRPr="003603C2">
          <w:rPr>
            <w:rFonts w:ascii="Times New Roman" w:hAnsi="Times New Roman" w:cs="Times New Roman"/>
            <w:i/>
            <w:noProof/>
            <w:sz w:val="24"/>
            <w:szCs w:val="24"/>
            <w:shd w:val="clear" w:color="auto" w:fill="FFFFFF"/>
          </w:rPr>
          <w:t>et al</w:t>
        </w:r>
        <w:r w:rsidR="0054162D" w:rsidRPr="003603C2">
          <w:rPr>
            <w:rFonts w:ascii="Times New Roman" w:hAnsi="Times New Roman" w:cs="Times New Roman"/>
            <w:noProof/>
            <w:sz w:val="24"/>
            <w:szCs w:val="24"/>
            <w:shd w:val="clear" w:color="auto" w:fill="FFFFFF"/>
          </w:rPr>
          <w:t>., 2014</w:t>
        </w:r>
      </w:hyperlink>
      <w:r w:rsidRPr="003603C2">
        <w:rPr>
          <w:rFonts w:ascii="Times New Roman" w:hAnsi="Times New Roman" w:cs="Times New Roman"/>
          <w:noProof/>
          <w:sz w:val="24"/>
          <w:szCs w:val="24"/>
          <w:shd w:val="clear" w:color="auto" w:fill="FFFFFF"/>
        </w:rPr>
        <w:t>)</w:t>
      </w:r>
      <w:r w:rsidR="00FC71AC" w:rsidRPr="003603C2">
        <w:rPr>
          <w:rFonts w:ascii="Times New Roman" w:hAnsi="Times New Roman" w:cs="Times New Roman"/>
          <w:sz w:val="24"/>
          <w:szCs w:val="24"/>
          <w:shd w:val="clear" w:color="auto" w:fill="FFFFFF"/>
        </w:rPr>
        <w:fldChar w:fldCharType="end"/>
      </w:r>
      <w:r w:rsidR="00FC4405" w:rsidRPr="003603C2">
        <w:rPr>
          <w:rFonts w:ascii="Times New Roman" w:hAnsi="Times New Roman" w:cs="Times New Roman"/>
          <w:sz w:val="24"/>
          <w:szCs w:val="24"/>
          <w:shd w:val="clear" w:color="auto" w:fill="FFFFFF"/>
        </w:rPr>
        <w:t xml:space="preserve">, Gondar </w:t>
      </w:r>
      <w:r w:rsidRPr="003603C2">
        <w:rPr>
          <w:rFonts w:ascii="Times New Roman" w:hAnsi="Times New Roman" w:cs="Times New Roman"/>
          <w:sz w:val="24"/>
          <w:szCs w:val="24"/>
          <w:shd w:val="clear" w:color="auto" w:fill="FFFFFF"/>
        </w:rPr>
        <w:t>89.9 %</w:t>
      </w:r>
      <w:r w:rsidR="00FC4405" w:rsidRPr="003603C2">
        <w:rPr>
          <w:rFonts w:ascii="Times New Roman" w:hAnsi="Times New Roman" w:cs="Times New Roman"/>
          <w:sz w:val="24"/>
          <w:szCs w:val="24"/>
          <w:shd w:val="clear" w:color="auto" w:fill="FFFFFF"/>
        </w:rPr>
        <w:t xml:space="preserve"> </w:t>
      </w:r>
      <w:r w:rsidR="00FC71AC" w:rsidRPr="003603C2">
        <w:rPr>
          <w:rFonts w:ascii="Times New Roman" w:hAnsi="Times New Roman" w:cs="Times New Roman"/>
          <w:sz w:val="24"/>
          <w:szCs w:val="24"/>
          <w:shd w:val="clear" w:color="auto" w:fill="FFFFFF"/>
        </w:rPr>
        <w:fldChar w:fldCharType="begin"/>
      </w:r>
      <w:r w:rsidRPr="003603C2">
        <w:rPr>
          <w:rFonts w:ascii="Times New Roman" w:hAnsi="Times New Roman" w:cs="Times New Roman"/>
          <w:sz w:val="24"/>
          <w:szCs w:val="24"/>
          <w:shd w:val="clear" w:color="auto" w:fill="FFFFFF"/>
        </w:rPr>
        <w:instrText xml:space="preserve"> ADDIN EN.CITE &lt;EndNote&gt;&lt;Cite&gt;&lt;Author&gt;Worku&lt;/Author&gt;&lt;Year&gt;2014&lt;/Year&gt;&lt;RecNum&gt;158&lt;/RecNum&gt;&lt;DisplayText&gt;(Worku et al., 2014)&lt;/DisplayText&gt;&lt;record&gt;&lt;rec-number&gt;158&lt;/rec-number&gt;&lt;foreign-keys&gt;&lt;key app="EN" db-id="vd959s2auaxft2etwdpxzwenftpss209p0s9"&gt;158&lt;/key&gt;&lt;/foreign-keys&gt;&lt;ref-type name="Journal Article"&gt;17&lt;/ref-type&gt;&lt;contributors&gt;&lt;authors&gt;&lt;author&gt;Worku, Ligabaw&lt;/author&gt;&lt;author&gt;Damte, Demekech&lt;/author&gt;&lt;author&gt;Endris, Mengistu&lt;/author&gt;&lt;author&gt;Tesfa, Habtie&lt;/author&gt;&lt;author&gt;Aemero, Mulugeta&lt;/author&gt;&lt;/authors&gt;&lt;/contributors&gt;&lt;titles&gt;&lt;title&gt;Schistosoma mansoni infection and associated determinant factors among school children in Sanja Town, Northwest Ethiopia&lt;/title&gt;&lt;secondary-title&gt;Journal of parasitology research&lt;/secondary-title&gt;&lt;/titles&gt;&lt;periodical&gt;&lt;full-title&gt;Journal of parasitology research&lt;/full-title&gt;&lt;/periodical&gt;&lt;volume&gt;2014&lt;/volume&gt;&lt;dates&gt;&lt;year&gt;2014&lt;/year&gt;&lt;/dates&gt;&lt;isbn&gt;2090-0023&lt;/isbn&gt;&lt;urls&gt;&lt;/urls&gt;&lt;/record&gt;&lt;/Cite&gt;&lt;/EndNote&gt;</w:instrText>
      </w:r>
      <w:r w:rsidR="00FC71AC" w:rsidRPr="003603C2">
        <w:rPr>
          <w:rFonts w:ascii="Times New Roman" w:hAnsi="Times New Roman" w:cs="Times New Roman"/>
          <w:sz w:val="24"/>
          <w:szCs w:val="24"/>
          <w:shd w:val="clear" w:color="auto" w:fill="FFFFFF"/>
        </w:rPr>
        <w:fldChar w:fldCharType="separate"/>
      </w:r>
      <w:r w:rsidRPr="003603C2">
        <w:rPr>
          <w:rFonts w:ascii="Times New Roman" w:hAnsi="Times New Roman" w:cs="Times New Roman"/>
          <w:noProof/>
          <w:sz w:val="24"/>
          <w:szCs w:val="24"/>
          <w:shd w:val="clear" w:color="auto" w:fill="FFFFFF"/>
        </w:rPr>
        <w:t>(</w:t>
      </w:r>
      <w:hyperlink w:anchor="_ENREF_53" w:tooltip="Worku, 2014 #158" w:history="1">
        <w:r w:rsidR="0054162D" w:rsidRPr="003603C2">
          <w:rPr>
            <w:rFonts w:ascii="Times New Roman" w:hAnsi="Times New Roman" w:cs="Times New Roman"/>
            <w:noProof/>
            <w:sz w:val="24"/>
            <w:szCs w:val="24"/>
            <w:shd w:val="clear" w:color="auto" w:fill="FFFFFF"/>
          </w:rPr>
          <w:t xml:space="preserve">Worku </w:t>
        </w:r>
        <w:r w:rsidR="0054162D" w:rsidRPr="003603C2">
          <w:rPr>
            <w:rFonts w:ascii="Times New Roman" w:hAnsi="Times New Roman" w:cs="Times New Roman"/>
            <w:i/>
            <w:noProof/>
            <w:sz w:val="24"/>
            <w:szCs w:val="24"/>
            <w:shd w:val="clear" w:color="auto" w:fill="FFFFFF"/>
          </w:rPr>
          <w:t>et al.</w:t>
        </w:r>
        <w:r w:rsidR="0054162D" w:rsidRPr="003603C2">
          <w:rPr>
            <w:rFonts w:ascii="Times New Roman" w:hAnsi="Times New Roman" w:cs="Times New Roman"/>
            <w:noProof/>
            <w:sz w:val="24"/>
            <w:szCs w:val="24"/>
            <w:shd w:val="clear" w:color="auto" w:fill="FFFFFF"/>
          </w:rPr>
          <w:t>, 2014</w:t>
        </w:r>
      </w:hyperlink>
      <w:r w:rsidRPr="003603C2">
        <w:rPr>
          <w:rFonts w:ascii="Times New Roman" w:hAnsi="Times New Roman" w:cs="Times New Roman"/>
          <w:noProof/>
          <w:sz w:val="24"/>
          <w:szCs w:val="24"/>
          <w:shd w:val="clear" w:color="auto" w:fill="FFFFFF"/>
        </w:rPr>
        <w:t>)</w:t>
      </w:r>
      <w:r w:rsidR="00FC71AC" w:rsidRPr="003603C2">
        <w:rPr>
          <w:rFonts w:ascii="Times New Roman" w:hAnsi="Times New Roman" w:cs="Times New Roman"/>
          <w:sz w:val="24"/>
          <w:szCs w:val="24"/>
          <w:shd w:val="clear" w:color="auto" w:fill="FFFFFF"/>
        </w:rPr>
        <w:fldChar w:fldCharType="end"/>
      </w:r>
      <w:r w:rsidR="00B877BF" w:rsidRPr="003603C2">
        <w:rPr>
          <w:rFonts w:ascii="Times New Roman" w:hAnsi="Times New Roman" w:cs="Times New Roman"/>
          <w:sz w:val="24"/>
          <w:szCs w:val="24"/>
          <w:shd w:val="clear" w:color="auto" w:fill="FFFFFF"/>
        </w:rPr>
        <w:t xml:space="preserve"> and Wollega 67.6 %</w:t>
      </w:r>
      <w:r w:rsidRPr="003603C2">
        <w:rPr>
          <w:rFonts w:ascii="Times New Roman" w:hAnsi="Times New Roman" w:cs="Times New Roman"/>
          <w:sz w:val="24"/>
          <w:szCs w:val="24"/>
          <w:shd w:val="clear" w:color="auto" w:fill="FFFFFF"/>
        </w:rPr>
        <w:t xml:space="preserve"> </w:t>
      </w:r>
      <w:r w:rsidR="00FC71AC" w:rsidRPr="003603C2">
        <w:rPr>
          <w:rFonts w:ascii="Times New Roman" w:hAnsi="Times New Roman" w:cs="Times New Roman"/>
          <w:sz w:val="24"/>
          <w:szCs w:val="24"/>
          <w:shd w:val="clear" w:color="auto" w:fill="FFFFFF"/>
        </w:rPr>
        <w:fldChar w:fldCharType="begin"/>
      </w:r>
      <w:r w:rsidRPr="003603C2">
        <w:rPr>
          <w:rFonts w:ascii="Times New Roman" w:hAnsi="Times New Roman" w:cs="Times New Roman"/>
          <w:sz w:val="24"/>
          <w:szCs w:val="24"/>
          <w:shd w:val="clear" w:color="auto" w:fill="FFFFFF"/>
        </w:rPr>
        <w:instrText xml:space="preserve"> ADDIN EN.CITE &lt;EndNote&gt;&lt;Cite&gt;&lt;Author&gt;Golassa&lt;/Author&gt;&lt;Year&gt;2012&lt;/Year&gt;&lt;RecNum&gt;160&lt;/RecNum&gt;&lt;DisplayText&gt;(Golassa and Mekonnen, 2012)&lt;/DisplayText&gt;&lt;record&gt;&lt;rec-number&gt;160&lt;/rec-number&gt;&lt;foreign-keys&gt;&lt;key app="EN" db-id="vd959s2auaxft2etwdpxzwenftpss209p0s9"&gt;160&lt;/key&gt;&lt;/foreign-keys&gt;&lt;ref-type name="Journal Article"&gt;17&lt;/ref-type&gt;&lt;contributors&gt;&lt;authors&gt;&lt;author&gt;Golassa, Samuel Haile Lemu&lt;/author&gt;&lt;author&gt;Mekonnen, Zeleke&lt;/author&gt;&lt;/authors&gt;&lt;/contributors&gt;&lt;titles&gt;&lt;title&gt;Prevalence of Schistosoma mansoni and effectiveness of Praziquantel in school children in Finchaa valley, Ethiopia&lt;/title&gt;&lt;secondary-title&gt;Journal of Parasitology and Vector Biology&lt;/secondary-title&gt;&lt;/titles&gt;&lt;periodical&gt;&lt;full-title&gt;Journal of Parasitology and Vector Biology&lt;/full-title&gt;&lt;/periodical&gt;&lt;pages&gt;25-30&lt;/pages&gt;&lt;volume&gt;4&lt;/volume&gt;&lt;number&gt;3&lt;/number&gt;&lt;dates&gt;&lt;year&gt;2012&lt;/year&gt;&lt;/dates&gt;&lt;isbn&gt;2141-2510&lt;/isbn&gt;&lt;urls&gt;&lt;/urls&gt;&lt;/record&gt;&lt;/Cite&gt;&lt;/EndNote&gt;</w:instrText>
      </w:r>
      <w:r w:rsidR="00FC71AC" w:rsidRPr="003603C2">
        <w:rPr>
          <w:rFonts w:ascii="Times New Roman" w:hAnsi="Times New Roman" w:cs="Times New Roman"/>
          <w:sz w:val="24"/>
          <w:szCs w:val="24"/>
          <w:shd w:val="clear" w:color="auto" w:fill="FFFFFF"/>
        </w:rPr>
        <w:fldChar w:fldCharType="separate"/>
      </w:r>
      <w:r w:rsidRPr="003603C2">
        <w:rPr>
          <w:rFonts w:ascii="Times New Roman" w:hAnsi="Times New Roman" w:cs="Times New Roman"/>
          <w:noProof/>
          <w:sz w:val="24"/>
          <w:szCs w:val="24"/>
          <w:shd w:val="clear" w:color="auto" w:fill="FFFFFF"/>
        </w:rPr>
        <w:t>(</w:t>
      </w:r>
      <w:hyperlink w:anchor="_ENREF_27" w:tooltip="Golassa, 2012 #175" w:history="1">
        <w:r w:rsidR="0054162D" w:rsidRPr="003603C2">
          <w:rPr>
            <w:rFonts w:ascii="Times New Roman" w:hAnsi="Times New Roman" w:cs="Times New Roman"/>
            <w:noProof/>
            <w:sz w:val="24"/>
            <w:szCs w:val="24"/>
            <w:shd w:val="clear" w:color="auto" w:fill="FFFFFF"/>
          </w:rPr>
          <w:t>Golassa and Mekonnen, 2012</w:t>
        </w:r>
      </w:hyperlink>
      <w:r w:rsidRPr="003603C2">
        <w:rPr>
          <w:rFonts w:ascii="Times New Roman" w:hAnsi="Times New Roman" w:cs="Times New Roman"/>
          <w:noProof/>
          <w:sz w:val="24"/>
          <w:szCs w:val="24"/>
          <w:shd w:val="clear" w:color="auto" w:fill="FFFFFF"/>
        </w:rPr>
        <w:t>)</w:t>
      </w:r>
      <w:r w:rsidR="00FC71AC" w:rsidRPr="003603C2">
        <w:rPr>
          <w:rFonts w:ascii="Times New Roman" w:hAnsi="Times New Roman" w:cs="Times New Roman"/>
          <w:sz w:val="24"/>
          <w:szCs w:val="24"/>
          <w:shd w:val="clear" w:color="auto" w:fill="FFFFFF"/>
        </w:rPr>
        <w:fldChar w:fldCharType="end"/>
      </w:r>
      <w:r w:rsidRPr="003603C2">
        <w:rPr>
          <w:rFonts w:ascii="Times New Roman" w:hAnsi="Times New Roman" w:cs="Times New Roman"/>
          <w:sz w:val="24"/>
          <w:szCs w:val="24"/>
          <w:shd w:val="clear" w:color="auto" w:fill="FFFFFF"/>
        </w:rPr>
        <w:t>.</w:t>
      </w:r>
      <w:r w:rsidR="00B31913" w:rsidRPr="003603C2">
        <w:rPr>
          <w:rFonts w:ascii="Times New Roman" w:hAnsi="Times New Roman" w:cs="Times New Roman"/>
          <w:sz w:val="24"/>
          <w:szCs w:val="24"/>
          <w:shd w:val="clear" w:color="auto" w:fill="FFFFFF"/>
        </w:rPr>
        <w:t xml:space="preserve"> Previous s</w:t>
      </w:r>
      <w:r w:rsidRPr="003603C2">
        <w:rPr>
          <w:rFonts w:ascii="Times New Roman" w:hAnsi="Times New Roman" w:cs="Times New Roman"/>
          <w:sz w:val="24"/>
          <w:szCs w:val="24"/>
          <w:shd w:val="clear" w:color="auto" w:fill="FFFFFF"/>
        </w:rPr>
        <w:t xml:space="preserve">imilar findings </w:t>
      </w:r>
      <w:r w:rsidR="00790388" w:rsidRPr="003603C2">
        <w:rPr>
          <w:rFonts w:ascii="Times New Roman" w:hAnsi="Times New Roman" w:cs="Times New Roman"/>
          <w:sz w:val="24"/>
          <w:szCs w:val="24"/>
          <w:shd w:val="clear" w:color="auto" w:fill="FFFFFF"/>
        </w:rPr>
        <w:t xml:space="preserve">  revealed </w:t>
      </w:r>
      <w:r w:rsidR="00B31913" w:rsidRPr="003603C2">
        <w:rPr>
          <w:rFonts w:ascii="Times New Roman" w:hAnsi="Times New Roman" w:cs="Times New Roman"/>
          <w:sz w:val="24"/>
          <w:szCs w:val="24"/>
          <w:shd w:val="clear" w:color="auto" w:fill="FFFFFF"/>
        </w:rPr>
        <w:t>lower</w:t>
      </w:r>
      <w:r w:rsidRPr="003603C2">
        <w:rPr>
          <w:rFonts w:ascii="Times New Roman" w:hAnsi="Times New Roman" w:cs="Times New Roman"/>
          <w:sz w:val="24"/>
          <w:szCs w:val="24"/>
          <w:shd w:val="clear" w:color="auto" w:fill="FFFFFF"/>
        </w:rPr>
        <w:t xml:space="preserve"> </w:t>
      </w:r>
      <w:r w:rsidR="00790388" w:rsidRPr="003603C2">
        <w:rPr>
          <w:rFonts w:ascii="Times New Roman" w:hAnsi="Times New Roman" w:cs="Times New Roman"/>
          <w:sz w:val="24"/>
          <w:szCs w:val="24"/>
          <w:shd w:val="clear" w:color="auto" w:fill="FFFFFF"/>
        </w:rPr>
        <w:t>results in</w:t>
      </w:r>
      <w:r w:rsidR="00EF0798" w:rsidRPr="003603C2">
        <w:rPr>
          <w:rFonts w:ascii="Times New Roman" w:hAnsi="Times New Roman" w:cs="Times New Roman"/>
          <w:sz w:val="24"/>
          <w:szCs w:val="24"/>
          <w:shd w:val="clear" w:color="auto" w:fill="FFFFFF"/>
        </w:rPr>
        <w:t xml:space="preserve"> Tigray 5.95 %</w:t>
      </w:r>
      <w:r w:rsidRPr="003603C2">
        <w:rPr>
          <w:rFonts w:ascii="Times New Roman" w:hAnsi="Times New Roman" w:cs="Times New Roman"/>
          <w:sz w:val="24"/>
          <w:szCs w:val="24"/>
          <w:shd w:val="clear" w:color="auto" w:fill="FFFFFF"/>
        </w:rPr>
        <w:t xml:space="preserve"> </w:t>
      </w:r>
      <w:r w:rsidR="00FC71AC" w:rsidRPr="003603C2">
        <w:rPr>
          <w:rFonts w:ascii="Times New Roman" w:hAnsi="Times New Roman" w:cs="Times New Roman"/>
          <w:sz w:val="24"/>
          <w:szCs w:val="24"/>
          <w:shd w:val="clear" w:color="auto" w:fill="FFFFFF"/>
        </w:rPr>
        <w:fldChar w:fldCharType="begin"/>
      </w:r>
      <w:r w:rsidRPr="003603C2">
        <w:rPr>
          <w:rFonts w:ascii="Times New Roman" w:hAnsi="Times New Roman" w:cs="Times New Roman"/>
          <w:sz w:val="24"/>
          <w:szCs w:val="24"/>
          <w:shd w:val="clear" w:color="auto" w:fill="FFFFFF"/>
        </w:rPr>
        <w:instrText xml:space="preserve"> ADDIN EN.CITE &lt;EndNote&gt;&lt;Cite&gt;&lt;Author&gt;Dejenie&lt;/Author&gt;&lt;Year&gt;2010&lt;/Year&gt;&lt;RecNum&gt;162&lt;/RecNum&gt;&lt;DisplayText&gt;(Dejenie and Asmelash, 2010)&lt;/DisplayText&gt;&lt;record&gt;&lt;rec-number&gt;162&lt;/rec-number&gt;&lt;foreign-keys&gt;&lt;key app="EN" db-id="vd959s2auaxft2etwdpxzwenftpss209p0s9"&gt;162&lt;/key&gt;&lt;/foreign-keys&gt;&lt;ref-type name="Journal Article"&gt;17&lt;/ref-type&gt;&lt;contributors&gt;&lt;authors&gt;&lt;author&gt;Dejenie, Tadesse&lt;/author&gt;&lt;author&gt;Asmelash, Tsehaye&lt;/author&gt;&lt;/authors&gt;&lt;/contributors&gt;&lt;titles&gt;&lt;title&gt;Schistosomiasis mansoni among school children of different water source users in Tigray, Northern Ethiopia&lt;/title&gt;&lt;secondary-title&gt;Momona Ethiopian Journal of Science&lt;/secondary-title&gt;&lt;/titles&gt;&lt;periodical&gt;&lt;full-title&gt;Momona Ethiopian Journal of Science&lt;/full-title&gt;&lt;/periodical&gt;&lt;volume&gt;2&lt;/volume&gt;&lt;number&gt;1&lt;/number&gt;&lt;dates&gt;&lt;year&gt;2010&lt;/year&gt;&lt;/dates&gt;&lt;isbn&gt;2073-073X&lt;/isbn&gt;&lt;urls&gt;&lt;/urls&gt;&lt;/record&gt;&lt;/Cite&gt;&lt;/EndNote&gt;</w:instrText>
      </w:r>
      <w:r w:rsidR="00FC71AC" w:rsidRPr="003603C2">
        <w:rPr>
          <w:rFonts w:ascii="Times New Roman" w:hAnsi="Times New Roman" w:cs="Times New Roman"/>
          <w:sz w:val="24"/>
          <w:szCs w:val="24"/>
          <w:shd w:val="clear" w:color="auto" w:fill="FFFFFF"/>
        </w:rPr>
        <w:fldChar w:fldCharType="separate"/>
      </w:r>
      <w:r w:rsidRPr="003603C2">
        <w:rPr>
          <w:rFonts w:ascii="Times New Roman" w:hAnsi="Times New Roman" w:cs="Times New Roman"/>
          <w:noProof/>
          <w:sz w:val="24"/>
          <w:szCs w:val="24"/>
          <w:shd w:val="clear" w:color="auto" w:fill="FFFFFF"/>
        </w:rPr>
        <w:t>(</w:t>
      </w:r>
      <w:hyperlink w:anchor="_ENREF_20" w:tooltip="Dejenie, 2010 #162" w:history="1">
        <w:r w:rsidR="0054162D" w:rsidRPr="003603C2">
          <w:rPr>
            <w:rFonts w:ascii="Times New Roman" w:hAnsi="Times New Roman" w:cs="Times New Roman"/>
            <w:noProof/>
            <w:sz w:val="24"/>
            <w:szCs w:val="24"/>
            <w:shd w:val="clear" w:color="auto" w:fill="FFFFFF"/>
          </w:rPr>
          <w:t>Dejenie and Asmelash, 2010</w:t>
        </w:r>
      </w:hyperlink>
      <w:r w:rsidRPr="003603C2">
        <w:rPr>
          <w:rFonts w:ascii="Times New Roman" w:hAnsi="Times New Roman" w:cs="Times New Roman"/>
          <w:noProof/>
          <w:sz w:val="24"/>
          <w:szCs w:val="24"/>
          <w:shd w:val="clear" w:color="auto" w:fill="FFFFFF"/>
        </w:rPr>
        <w:t>)</w:t>
      </w:r>
      <w:r w:rsidR="00FC71AC" w:rsidRPr="003603C2">
        <w:rPr>
          <w:rFonts w:ascii="Times New Roman" w:hAnsi="Times New Roman" w:cs="Times New Roman"/>
          <w:sz w:val="24"/>
          <w:szCs w:val="24"/>
          <w:shd w:val="clear" w:color="auto" w:fill="FFFFFF"/>
        </w:rPr>
        <w:fldChar w:fldCharType="end"/>
      </w:r>
      <w:r w:rsidR="00EF0798" w:rsidRPr="003603C2">
        <w:rPr>
          <w:rFonts w:ascii="Times New Roman" w:hAnsi="Times New Roman" w:cs="Times New Roman"/>
          <w:sz w:val="24"/>
          <w:szCs w:val="24"/>
          <w:shd w:val="clear" w:color="auto" w:fill="FFFFFF"/>
        </w:rPr>
        <w:t xml:space="preserve"> and Jimma 2.1 %</w:t>
      </w:r>
      <w:r w:rsidRPr="003603C2">
        <w:rPr>
          <w:rFonts w:ascii="Times New Roman" w:hAnsi="Times New Roman" w:cs="Times New Roman"/>
          <w:sz w:val="24"/>
          <w:szCs w:val="24"/>
          <w:shd w:val="clear" w:color="auto" w:fill="FFFFFF"/>
        </w:rPr>
        <w:t xml:space="preserve"> </w:t>
      </w:r>
      <w:r w:rsidR="00FC71AC" w:rsidRPr="003603C2">
        <w:rPr>
          <w:rFonts w:ascii="Times New Roman" w:hAnsi="Times New Roman" w:cs="Times New Roman"/>
          <w:sz w:val="24"/>
          <w:szCs w:val="24"/>
          <w:shd w:val="clear" w:color="auto" w:fill="FFFFFF"/>
        </w:rPr>
        <w:fldChar w:fldCharType="begin"/>
      </w:r>
      <w:r w:rsidRPr="003603C2">
        <w:rPr>
          <w:rFonts w:ascii="Times New Roman" w:hAnsi="Times New Roman" w:cs="Times New Roman"/>
          <w:sz w:val="24"/>
          <w:szCs w:val="24"/>
          <w:shd w:val="clear" w:color="auto" w:fill="FFFFFF"/>
        </w:rPr>
        <w:instrText xml:space="preserve"> ADDIN EN.CITE &lt;EndNote&gt;&lt;Cite&gt;&lt;Author&gt;Yami&lt;/Author&gt;&lt;Year&gt;2011&lt;/Year&gt;&lt;RecNum&gt;163&lt;/RecNum&gt;&lt;DisplayText&gt;(Yami et al., 2011)&lt;/DisplayText&gt;&lt;record&gt;&lt;rec-number&gt;163&lt;/rec-number&gt;&lt;foreign-keys&gt;&lt;key app="EN" db-id="vd959s2auaxft2etwdpxzwenftpss209p0s9"&gt;163&lt;/key&gt;&lt;/foreign-keys&gt;&lt;ref-type name="Journal Article"&gt;17&lt;/ref-type&gt;&lt;contributors&gt;&lt;authors&gt;&lt;author&gt;Yami, Alemeshet&lt;/author&gt;&lt;author&gt;Mamo, Yoseph&lt;/author&gt;&lt;author&gt;Kebede, Seleshi&lt;/author&gt;&lt;/authors&gt;&lt;/contributors&gt;&lt;titles&gt;&lt;title&gt;Prevalence and predictors of intestinal helminthiasis among school children in Jimma zone; a cross-sectional study&lt;/title&gt;&lt;secondary-title&gt;Ethiopian journal of health sciences&lt;/secondary-title&gt;&lt;/titles&gt;&lt;periodical&gt;&lt;full-title&gt;Ethiopian journal of health sciences&lt;/full-title&gt;&lt;/periodical&gt;&lt;volume&gt;21&lt;/volume&gt;&lt;number&gt;3&lt;/number&gt;&lt;dates&gt;&lt;year&gt;2011&lt;/year&gt;&lt;/dates&gt;&lt;isbn&gt;1029-1857&lt;/isbn&gt;&lt;urls&gt;&lt;/urls&gt;&lt;/record&gt;&lt;/Cite&gt;&lt;/EndNote&gt;</w:instrText>
      </w:r>
      <w:r w:rsidR="00FC71AC" w:rsidRPr="003603C2">
        <w:rPr>
          <w:rFonts w:ascii="Times New Roman" w:hAnsi="Times New Roman" w:cs="Times New Roman"/>
          <w:sz w:val="24"/>
          <w:szCs w:val="24"/>
          <w:shd w:val="clear" w:color="auto" w:fill="FFFFFF"/>
        </w:rPr>
        <w:fldChar w:fldCharType="separate"/>
      </w:r>
      <w:r w:rsidRPr="003603C2">
        <w:rPr>
          <w:rFonts w:ascii="Times New Roman" w:hAnsi="Times New Roman" w:cs="Times New Roman"/>
          <w:noProof/>
          <w:sz w:val="24"/>
          <w:szCs w:val="24"/>
          <w:shd w:val="clear" w:color="auto" w:fill="FFFFFF"/>
        </w:rPr>
        <w:t>(</w:t>
      </w:r>
      <w:hyperlink w:anchor="_ENREF_54" w:tooltip="Yami, 2011 #163" w:history="1">
        <w:r w:rsidR="0054162D" w:rsidRPr="003603C2">
          <w:rPr>
            <w:rFonts w:ascii="Times New Roman" w:hAnsi="Times New Roman" w:cs="Times New Roman"/>
            <w:noProof/>
            <w:sz w:val="24"/>
            <w:szCs w:val="24"/>
            <w:shd w:val="clear" w:color="auto" w:fill="FFFFFF"/>
          </w:rPr>
          <w:t xml:space="preserve">Yami </w:t>
        </w:r>
        <w:r w:rsidR="0054162D" w:rsidRPr="003603C2">
          <w:rPr>
            <w:rFonts w:ascii="Times New Roman" w:hAnsi="Times New Roman" w:cs="Times New Roman"/>
            <w:i/>
            <w:noProof/>
            <w:sz w:val="24"/>
            <w:szCs w:val="24"/>
            <w:shd w:val="clear" w:color="auto" w:fill="FFFFFF"/>
          </w:rPr>
          <w:t>et al.</w:t>
        </w:r>
        <w:r w:rsidR="0054162D" w:rsidRPr="003603C2">
          <w:rPr>
            <w:rFonts w:ascii="Times New Roman" w:hAnsi="Times New Roman" w:cs="Times New Roman"/>
            <w:noProof/>
            <w:sz w:val="24"/>
            <w:szCs w:val="24"/>
            <w:shd w:val="clear" w:color="auto" w:fill="FFFFFF"/>
          </w:rPr>
          <w:t>, 2011</w:t>
        </w:r>
      </w:hyperlink>
      <w:r w:rsidRPr="003603C2">
        <w:rPr>
          <w:rFonts w:ascii="Times New Roman" w:hAnsi="Times New Roman" w:cs="Times New Roman"/>
          <w:noProof/>
          <w:sz w:val="24"/>
          <w:szCs w:val="24"/>
          <w:shd w:val="clear" w:color="auto" w:fill="FFFFFF"/>
        </w:rPr>
        <w:t>)</w:t>
      </w:r>
      <w:r w:rsidR="00FC71AC" w:rsidRPr="003603C2">
        <w:rPr>
          <w:rFonts w:ascii="Times New Roman" w:hAnsi="Times New Roman" w:cs="Times New Roman"/>
          <w:sz w:val="24"/>
          <w:szCs w:val="24"/>
          <w:shd w:val="clear" w:color="auto" w:fill="FFFFFF"/>
        </w:rPr>
        <w:fldChar w:fldCharType="end"/>
      </w:r>
      <w:r w:rsidRPr="003603C2">
        <w:rPr>
          <w:rFonts w:ascii="Times New Roman" w:hAnsi="Times New Roman" w:cs="Times New Roman"/>
          <w:sz w:val="24"/>
          <w:szCs w:val="24"/>
          <w:shd w:val="clear" w:color="auto" w:fill="FFFFFF"/>
        </w:rPr>
        <w:t>.</w:t>
      </w:r>
      <w:r w:rsidRPr="003603C2">
        <w:rPr>
          <w:shd w:val="clear" w:color="auto" w:fill="FFFFFF"/>
        </w:rPr>
        <w:t xml:space="preserve"> </w:t>
      </w:r>
    </w:p>
    <w:p w:rsidR="004A2212" w:rsidRPr="0050045B" w:rsidRDefault="00684B8B" w:rsidP="009A41D7">
      <w:pPr>
        <w:widowControl w:val="0"/>
        <w:autoSpaceDE w:val="0"/>
        <w:autoSpaceDN w:val="0"/>
        <w:adjustRightInd w:val="0"/>
        <w:spacing w:after="0" w:line="360" w:lineRule="auto"/>
        <w:jc w:val="both"/>
        <w:rPr>
          <w:rFonts w:ascii="Times New Roman" w:hAnsi="Times New Roman" w:cs="Times New Roman"/>
          <w:color w:val="000000" w:themeColor="text1"/>
          <w:sz w:val="24"/>
          <w:szCs w:val="24"/>
          <w:shd w:val="clear" w:color="auto" w:fill="FFFFFF"/>
        </w:rPr>
      </w:pPr>
      <w:r w:rsidRPr="0050045B">
        <w:rPr>
          <w:rFonts w:ascii="Times New Roman" w:hAnsi="Times New Roman" w:cs="Times New Roman"/>
          <w:color w:val="000000" w:themeColor="text1"/>
          <w:sz w:val="24"/>
          <w:szCs w:val="24"/>
          <w:shd w:val="clear" w:color="auto" w:fill="FFFFFF"/>
        </w:rPr>
        <w:t xml:space="preserve">The infection intensity </w:t>
      </w:r>
      <w:r w:rsidR="00830E97" w:rsidRPr="0050045B">
        <w:rPr>
          <w:rFonts w:ascii="Times New Roman" w:hAnsi="Times New Roman" w:cs="Times New Roman"/>
          <w:color w:val="000000" w:themeColor="text1"/>
          <w:sz w:val="24"/>
          <w:szCs w:val="24"/>
          <w:shd w:val="clear" w:color="auto" w:fill="FFFFFF"/>
        </w:rPr>
        <w:t>of</w:t>
      </w:r>
      <w:r w:rsidR="006B0FD3" w:rsidRPr="0050045B">
        <w:rPr>
          <w:rFonts w:ascii="Times New Roman" w:hAnsi="Times New Roman" w:cs="Times New Roman"/>
          <w:color w:val="000000" w:themeColor="text1"/>
          <w:sz w:val="24"/>
          <w:szCs w:val="24"/>
          <w:shd w:val="clear" w:color="auto" w:fill="FFFFFF"/>
        </w:rPr>
        <w:t xml:space="preserve"> </w:t>
      </w:r>
      <w:r w:rsidR="00603216" w:rsidRPr="0050045B">
        <w:rPr>
          <w:rFonts w:ascii="Times New Roman" w:hAnsi="Times New Roman" w:cs="Times New Roman"/>
          <w:i/>
          <w:color w:val="000000" w:themeColor="text1"/>
          <w:sz w:val="24"/>
          <w:szCs w:val="24"/>
          <w:shd w:val="clear" w:color="auto" w:fill="FFFFFF"/>
        </w:rPr>
        <w:t>S.mansoni</w:t>
      </w:r>
      <w:r w:rsidR="006B0FD3" w:rsidRPr="0050045B">
        <w:rPr>
          <w:rFonts w:ascii="Times New Roman" w:hAnsi="Times New Roman" w:cs="Times New Roman"/>
          <w:color w:val="000000" w:themeColor="text1"/>
          <w:sz w:val="24"/>
          <w:szCs w:val="24"/>
          <w:shd w:val="clear" w:color="auto" w:fill="FFFFFF"/>
        </w:rPr>
        <w:t xml:space="preserve"> in</w:t>
      </w:r>
      <w:r w:rsidRPr="0050045B">
        <w:rPr>
          <w:rFonts w:ascii="Times New Roman" w:hAnsi="Times New Roman" w:cs="Times New Roman"/>
          <w:color w:val="000000" w:themeColor="text1"/>
          <w:sz w:val="24"/>
          <w:szCs w:val="24"/>
          <w:shd w:val="clear" w:color="auto" w:fill="FFFFFF"/>
        </w:rPr>
        <w:t xml:space="preserve"> our study </w:t>
      </w:r>
      <w:r w:rsidR="00650096" w:rsidRPr="0050045B">
        <w:rPr>
          <w:rFonts w:ascii="Times New Roman" w:hAnsi="Times New Roman" w:cs="Times New Roman"/>
          <w:color w:val="000000" w:themeColor="text1"/>
          <w:sz w:val="24"/>
          <w:szCs w:val="24"/>
          <w:shd w:val="clear" w:color="auto" w:fill="FFFFFF"/>
        </w:rPr>
        <w:t>was lower</w:t>
      </w:r>
      <w:r w:rsidRPr="0050045B">
        <w:rPr>
          <w:rFonts w:ascii="Times New Roman" w:hAnsi="Times New Roman" w:cs="Times New Roman"/>
          <w:color w:val="000000" w:themeColor="text1"/>
          <w:sz w:val="24"/>
          <w:szCs w:val="24"/>
          <w:shd w:val="clear" w:color="auto" w:fill="FFFFFF"/>
        </w:rPr>
        <w:t xml:space="preserve"> </w:t>
      </w:r>
      <w:r w:rsidR="00650096" w:rsidRPr="0050045B">
        <w:rPr>
          <w:rFonts w:ascii="Times New Roman" w:hAnsi="Times New Roman" w:cs="Times New Roman"/>
          <w:color w:val="000000" w:themeColor="text1"/>
          <w:sz w:val="24"/>
          <w:szCs w:val="24"/>
          <w:shd w:val="clear" w:color="auto" w:fill="FFFFFF"/>
        </w:rPr>
        <w:t xml:space="preserve">compared </w:t>
      </w:r>
      <w:r w:rsidRPr="0050045B">
        <w:rPr>
          <w:rFonts w:ascii="Times New Roman" w:hAnsi="Times New Roman" w:cs="Times New Roman"/>
          <w:color w:val="000000" w:themeColor="text1"/>
          <w:sz w:val="24"/>
          <w:szCs w:val="24"/>
          <w:shd w:val="clear" w:color="auto" w:fill="FFFFFF"/>
        </w:rPr>
        <w:t xml:space="preserve">with findings from Timuga and Waja from Tigray </w:t>
      </w:r>
      <w:r w:rsidR="00FC71AC" w:rsidRPr="0050045B">
        <w:rPr>
          <w:rFonts w:ascii="Times New Roman" w:hAnsi="Times New Roman" w:cs="Times New Roman"/>
          <w:color w:val="000000" w:themeColor="text1"/>
          <w:sz w:val="24"/>
          <w:szCs w:val="24"/>
          <w:shd w:val="clear" w:color="auto" w:fill="FFFFFF"/>
        </w:rPr>
        <w:fldChar w:fldCharType="begin"/>
      </w:r>
      <w:r w:rsidRPr="0050045B">
        <w:rPr>
          <w:rFonts w:ascii="Times New Roman" w:hAnsi="Times New Roman" w:cs="Times New Roman"/>
          <w:color w:val="000000" w:themeColor="text1"/>
          <w:sz w:val="24"/>
          <w:szCs w:val="24"/>
          <w:shd w:val="clear" w:color="auto" w:fill="FFFFFF"/>
        </w:rPr>
        <w:instrText xml:space="preserve"> ADDIN EN.CITE &lt;EndNote&gt;&lt;Cite&gt;&lt;Author&gt;Dejenie&lt;/Author&gt;&lt;Year&gt;2010&lt;/Year&gt;&lt;RecNum&gt;162&lt;/RecNum&gt;&lt;DisplayText&gt;(Dejenie and Asmelash, 2010)&lt;/DisplayText&gt;&lt;record&gt;&lt;rec-number&gt;162&lt;/rec-number&gt;&lt;foreign-keys&gt;&lt;key app="EN" db-id="vd959s2auaxft2etwdpxzwenftpss209p0s9"&gt;162&lt;/key&gt;&lt;/foreign-keys&gt;&lt;ref-type name="Journal Article"&gt;17&lt;/ref-type&gt;&lt;contributors&gt;&lt;authors&gt;&lt;author&gt;Dejenie, Tadesse&lt;/author&gt;&lt;author&gt;Asmelash, Tsehaye&lt;/author&gt;&lt;/authors&gt;&lt;/contributors&gt;&lt;titles&gt;&lt;title&gt;Schistosomiasis mansoni among school children of different water source users in Tigray, Northern Ethiopia&lt;/title&gt;&lt;secondary-title&gt;Momona Ethiopian Journal of Science&lt;/secondary-title&gt;&lt;/titles&gt;&lt;periodical&gt;&lt;full-title&gt;Momona Ethiopian Journal of Science&lt;/full-title&gt;&lt;/periodical&gt;&lt;volume&gt;2&lt;/volume&gt;&lt;number&gt;1&lt;/number&gt;&lt;dates&gt;&lt;year&gt;2010&lt;/year&gt;&lt;/dates&gt;&lt;isbn&gt;2073-073X&lt;/isbn&gt;&lt;urls&gt;&lt;/urls&gt;&lt;/record&gt;&lt;/Cite&gt;&lt;/EndNote&gt;</w:instrText>
      </w:r>
      <w:r w:rsidR="00FC71AC" w:rsidRPr="0050045B">
        <w:rPr>
          <w:rFonts w:ascii="Times New Roman" w:hAnsi="Times New Roman" w:cs="Times New Roman"/>
          <w:color w:val="000000" w:themeColor="text1"/>
          <w:sz w:val="24"/>
          <w:szCs w:val="24"/>
          <w:shd w:val="clear" w:color="auto" w:fill="FFFFFF"/>
        </w:rPr>
        <w:fldChar w:fldCharType="separate"/>
      </w:r>
      <w:r w:rsidRPr="0050045B">
        <w:rPr>
          <w:rFonts w:ascii="Times New Roman" w:hAnsi="Times New Roman" w:cs="Times New Roman"/>
          <w:noProof/>
          <w:color w:val="000000" w:themeColor="text1"/>
          <w:sz w:val="24"/>
          <w:szCs w:val="24"/>
          <w:shd w:val="clear" w:color="auto" w:fill="FFFFFF"/>
        </w:rPr>
        <w:t>(</w:t>
      </w:r>
      <w:hyperlink w:anchor="_ENREF_20" w:tooltip="Dejenie, 2010 #162" w:history="1">
        <w:r w:rsidR="0054162D" w:rsidRPr="0050045B">
          <w:rPr>
            <w:rFonts w:ascii="Times New Roman" w:hAnsi="Times New Roman" w:cs="Times New Roman"/>
            <w:noProof/>
            <w:color w:val="000000" w:themeColor="text1"/>
            <w:sz w:val="24"/>
            <w:szCs w:val="24"/>
            <w:shd w:val="clear" w:color="auto" w:fill="FFFFFF"/>
          </w:rPr>
          <w:t>Dejenie and Asmelash, 2010</w:t>
        </w:r>
      </w:hyperlink>
      <w:r w:rsidRPr="0050045B">
        <w:rPr>
          <w:rFonts w:ascii="Times New Roman" w:hAnsi="Times New Roman" w:cs="Times New Roman"/>
          <w:noProof/>
          <w:color w:val="000000" w:themeColor="text1"/>
          <w:sz w:val="24"/>
          <w:szCs w:val="24"/>
          <w:shd w:val="clear" w:color="auto" w:fill="FFFFFF"/>
        </w:rPr>
        <w:t>)</w:t>
      </w:r>
      <w:r w:rsidR="00FC71AC" w:rsidRPr="0050045B">
        <w:rPr>
          <w:rFonts w:ascii="Times New Roman" w:hAnsi="Times New Roman" w:cs="Times New Roman"/>
          <w:color w:val="000000" w:themeColor="text1"/>
          <w:sz w:val="24"/>
          <w:szCs w:val="24"/>
          <w:shd w:val="clear" w:color="auto" w:fill="FFFFFF"/>
        </w:rPr>
        <w:fldChar w:fldCharType="end"/>
      </w:r>
      <w:r w:rsidRPr="0050045B">
        <w:rPr>
          <w:rFonts w:ascii="Times New Roman" w:hAnsi="Times New Roman" w:cs="Times New Roman"/>
          <w:color w:val="000000" w:themeColor="text1"/>
          <w:sz w:val="24"/>
          <w:szCs w:val="24"/>
          <w:shd w:val="clear" w:color="auto" w:fill="FFFFFF"/>
        </w:rPr>
        <w:t xml:space="preserve"> and Mekelle City </w:t>
      </w:r>
      <w:r w:rsidR="00FC71AC" w:rsidRPr="0050045B">
        <w:rPr>
          <w:rFonts w:ascii="Times New Roman" w:hAnsi="Times New Roman" w:cs="Times New Roman"/>
          <w:color w:val="000000" w:themeColor="text1"/>
          <w:sz w:val="24"/>
          <w:szCs w:val="24"/>
          <w:shd w:val="clear" w:color="auto" w:fill="FFFFFF"/>
        </w:rPr>
        <w:fldChar w:fldCharType="begin"/>
      </w:r>
      <w:r w:rsidRPr="0050045B">
        <w:rPr>
          <w:rFonts w:ascii="Times New Roman" w:hAnsi="Times New Roman" w:cs="Times New Roman"/>
          <w:color w:val="000000" w:themeColor="text1"/>
          <w:sz w:val="24"/>
          <w:szCs w:val="24"/>
          <w:shd w:val="clear" w:color="auto" w:fill="FFFFFF"/>
        </w:rPr>
        <w:instrText xml:space="preserve"> ADDIN EN.CITE &lt;EndNote&gt;&lt;Cite&gt;&lt;Author&gt;Abebe&lt;/Author&gt;&lt;Year&gt;2014&lt;/Year&gt;&lt;RecNum&gt;159&lt;/RecNum&gt;&lt;DisplayText&gt;(Abebe et al., 2014)&lt;/DisplayText&gt;&lt;record&gt;&lt;rec-number&gt;159&lt;/rec-number&gt;&lt;foreign-keys&gt;&lt;key app="EN" db-id="vd959s2auaxft2etwdpxzwenftpss209p0s9"&gt;159&lt;/key&gt;&lt;/foreign-keys&gt;&lt;ref-type name="Journal Article"&gt;17&lt;/ref-type&gt;&lt;contributors&gt;&lt;authors&gt;&lt;author&gt;Abebe, Nigus&lt;/author&gt;&lt;author&gt;Erko, Berhanu&lt;/author&gt;&lt;author&gt;Medhin, Girmay&lt;/author&gt;&lt;author&gt;Berhe, Nega&lt;/author&gt;&lt;/authors&gt;&lt;/contributors&gt;&lt;titles&gt;&lt;title&gt;Clinico-epidemiological study of Schistosomiasis mansoni in Waja-Timuga, District of Alamata, northern Ethiopia&lt;/title&gt;&lt;secondary-title&gt;Parasites &amp;amp; vectors&lt;/secondary-title&gt;&lt;/titles&gt;&lt;periodical&gt;&lt;full-title&gt;Parasites &amp;amp; vectors&lt;/full-title&gt;&lt;/periodical&gt;&lt;pages&gt;158&lt;/pages&gt;&lt;volume&gt;7&lt;/volume&gt;&lt;number&gt;1&lt;/number&gt;&lt;dates&gt;&lt;year&gt;2014&lt;/year&gt;&lt;/dates&gt;&lt;isbn&gt;1756-3305&lt;/isbn&gt;&lt;urls&gt;&lt;/urls&gt;&lt;/record&gt;&lt;/Cite&gt;&lt;/EndNote&gt;</w:instrText>
      </w:r>
      <w:r w:rsidR="00FC71AC" w:rsidRPr="0050045B">
        <w:rPr>
          <w:rFonts w:ascii="Times New Roman" w:hAnsi="Times New Roman" w:cs="Times New Roman"/>
          <w:color w:val="000000" w:themeColor="text1"/>
          <w:sz w:val="24"/>
          <w:szCs w:val="24"/>
          <w:shd w:val="clear" w:color="auto" w:fill="FFFFFF"/>
        </w:rPr>
        <w:fldChar w:fldCharType="separate"/>
      </w:r>
      <w:r w:rsidRPr="0050045B">
        <w:rPr>
          <w:rFonts w:ascii="Times New Roman" w:hAnsi="Times New Roman" w:cs="Times New Roman"/>
          <w:noProof/>
          <w:color w:val="000000" w:themeColor="text1"/>
          <w:sz w:val="24"/>
          <w:szCs w:val="24"/>
          <w:shd w:val="clear" w:color="auto" w:fill="FFFFFF"/>
        </w:rPr>
        <w:t>(</w:t>
      </w:r>
      <w:hyperlink w:anchor="_ENREF_2" w:tooltip="Abebe, 2014 #159" w:history="1">
        <w:r w:rsidR="0054162D" w:rsidRPr="0050045B">
          <w:rPr>
            <w:rFonts w:ascii="Times New Roman" w:hAnsi="Times New Roman" w:cs="Times New Roman"/>
            <w:noProof/>
            <w:color w:val="000000" w:themeColor="text1"/>
            <w:sz w:val="24"/>
            <w:szCs w:val="24"/>
            <w:shd w:val="clear" w:color="auto" w:fill="FFFFFF"/>
          </w:rPr>
          <w:t xml:space="preserve">Abebe </w:t>
        </w:r>
        <w:r w:rsidR="0054162D" w:rsidRPr="0050045B">
          <w:rPr>
            <w:rFonts w:ascii="Times New Roman" w:hAnsi="Times New Roman" w:cs="Times New Roman"/>
            <w:i/>
            <w:noProof/>
            <w:color w:val="000000" w:themeColor="text1"/>
            <w:sz w:val="24"/>
            <w:szCs w:val="24"/>
            <w:shd w:val="clear" w:color="auto" w:fill="FFFFFF"/>
          </w:rPr>
          <w:t>et al</w:t>
        </w:r>
        <w:r w:rsidR="0054162D" w:rsidRPr="0050045B">
          <w:rPr>
            <w:rFonts w:ascii="Times New Roman" w:hAnsi="Times New Roman" w:cs="Times New Roman"/>
            <w:noProof/>
            <w:color w:val="000000" w:themeColor="text1"/>
            <w:sz w:val="24"/>
            <w:szCs w:val="24"/>
            <w:shd w:val="clear" w:color="auto" w:fill="FFFFFF"/>
          </w:rPr>
          <w:t>., 2014</w:t>
        </w:r>
      </w:hyperlink>
      <w:r w:rsidRPr="0050045B">
        <w:rPr>
          <w:rFonts w:ascii="Times New Roman" w:hAnsi="Times New Roman" w:cs="Times New Roman"/>
          <w:noProof/>
          <w:color w:val="000000" w:themeColor="text1"/>
          <w:sz w:val="24"/>
          <w:szCs w:val="24"/>
          <w:shd w:val="clear" w:color="auto" w:fill="FFFFFF"/>
        </w:rPr>
        <w:t>)</w:t>
      </w:r>
      <w:r w:rsidR="00FC71AC" w:rsidRPr="0050045B">
        <w:rPr>
          <w:rFonts w:ascii="Times New Roman" w:hAnsi="Times New Roman" w:cs="Times New Roman"/>
          <w:color w:val="000000" w:themeColor="text1"/>
          <w:sz w:val="24"/>
          <w:szCs w:val="24"/>
          <w:shd w:val="clear" w:color="auto" w:fill="FFFFFF"/>
        </w:rPr>
        <w:fldChar w:fldCharType="end"/>
      </w:r>
      <w:r w:rsidRPr="0050045B">
        <w:rPr>
          <w:rFonts w:ascii="Times New Roman" w:hAnsi="Times New Roman" w:cs="Times New Roman"/>
          <w:color w:val="000000" w:themeColor="text1"/>
          <w:sz w:val="24"/>
          <w:szCs w:val="24"/>
          <w:shd w:val="clear" w:color="auto" w:fill="FFFFFF"/>
        </w:rPr>
        <w:t xml:space="preserve">. However, moderate infection intensities were reported from Wondo Genet </w:t>
      </w:r>
      <w:r w:rsidR="00FC71AC" w:rsidRPr="0050045B">
        <w:rPr>
          <w:rFonts w:ascii="Times New Roman" w:hAnsi="Times New Roman" w:cs="Times New Roman"/>
          <w:color w:val="000000" w:themeColor="text1"/>
          <w:sz w:val="24"/>
          <w:szCs w:val="24"/>
          <w:shd w:val="clear" w:color="auto" w:fill="FFFFFF"/>
        </w:rPr>
        <w:fldChar w:fldCharType="begin"/>
      </w:r>
      <w:r w:rsidRPr="0050045B">
        <w:rPr>
          <w:rFonts w:ascii="Times New Roman" w:hAnsi="Times New Roman" w:cs="Times New Roman"/>
          <w:color w:val="000000" w:themeColor="text1"/>
          <w:sz w:val="24"/>
          <w:szCs w:val="24"/>
          <w:shd w:val="clear" w:color="auto" w:fill="FFFFFF"/>
        </w:rPr>
        <w:instrText xml:space="preserve"> ADDIN EN.CITE &lt;EndNote&gt;&lt;Cite&gt;&lt;Author&gt;Erko&lt;/Author&gt;&lt;Year&gt;2012&lt;/Year&gt;&lt;RecNum&gt;157&lt;/RecNum&gt;&lt;DisplayText&gt;(Erko et al., 2012)&lt;/DisplayText&gt;&lt;record&gt;&lt;rec-number&gt;157&lt;/rec-number&gt;&lt;foreign-keys&gt;&lt;key app="EN" db-id="vd959s2auaxft2etwdpxzwenftpss209p0s9"&gt;157&lt;/key&gt;&lt;/foreign-keys&gt;&lt;ref-type name="Journal Article"&gt;17&lt;/ref-type&gt;&lt;contributors&gt;&lt;authors&gt;&lt;author&gt;Erko, Berhanu&lt;/author&gt;&lt;author&gt;Degarege, Abraham&lt;/author&gt;&lt;author&gt;Tadesse, Konjit&lt;/author&gt;&lt;author&gt;Mathiwos, Asnake&lt;/author&gt;&lt;author&gt;Legesse, Mengistu&lt;/author&gt;&lt;/authors&gt;&lt;/contributors&gt;&lt;titles&gt;&lt;title&gt;Efficacy and side effects of praziquantel in the treatment of Schistosomiasis mansoni in schoolchildren in Shesha Kekele Elementary School, Wondo Genet, Southern Ethiopia&lt;/title&gt;&lt;secondary-title&gt;Asian Pacific journal of tropical biomedicine&lt;/secondary-title&gt;&lt;/titles&gt;&lt;periodical&gt;&lt;full-title&gt;Asian Pacific journal of tropical biomedicine&lt;/full-title&gt;&lt;/periodical&gt;&lt;pages&gt;235-239&lt;/pages&gt;&lt;volume&gt;2&lt;/volume&gt;&lt;number&gt;3&lt;/number&gt;&lt;dates&gt;&lt;year&gt;2012&lt;/year&gt;&lt;/dates&gt;&lt;isbn&gt;2221-1691&lt;/isbn&gt;&lt;urls&gt;&lt;/urls&gt;&lt;/record&gt;&lt;/Cite&gt;&lt;/EndNote&gt;</w:instrText>
      </w:r>
      <w:r w:rsidR="00FC71AC" w:rsidRPr="0050045B">
        <w:rPr>
          <w:rFonts w:ascii="Times New Roman" w:hAnsi="Times New Roman" w:cs="Times New Roman"/>
          <w:color w:val="000000" w:themeColor="text1"/>
          <w:sz w:val="24"/>
          <w:szCs w:val="24"/>
          <w:shd w:val="clear" w:color="auto" w:fill="FFFFFF"/>
        </w:rPr>
        <w:fldChar w:fldCharType="separate"/>
      </w:r>
      <w:r w:rsidRPr="0050045B">
        <w:rPr>
          <w:rFonts w:ascii="Times New Roman" w:hAnsi="Times New Roman" w:cs="Times New Roman"/>
          <w:noProof/>
          <w:color w:val="000000" w:themeColor="text1"/>
          <w:sz w:val="24"/>
          <w:szCs w:val="24"/>
          <w:shd w:val="clear" w:color="auto" w:fill="FFFFFF"/>
        </w:rPr>
        <w:t>(</w:t>
      </w:r>
      <w:hyperlink w:anchor="_ENREF_23" w:tooltip="Erko, 2012 #157" w:history="1">
        <w:r w:rsidR="0054162D" w:rsidRPr="0050045B">
          <w:rPr>
            <w:rFonts w:ascii="Times New Roman" w:hAnsi="Times New Roman" w:cs="Times New Roman"/>
            <w:noProof/>
            <w:color w:val="000000" w:themeColor="text1"/>
            <w:sz w:val="24"/>
            <w:szCs w:val="24"/>
            <w:shd w:val="clear" w:color="auto" w:fill="FFFFFF"/>
          </w:rPr>
          <w:t xml:space="preserve">Erko </w:t>
        </w:r>
        <w:r w:rsidR="0054162D" w:rsidRPr="0050045B">
          <w:rPr>
            <w:rFonts w:ascii="Times New Roman" w:hAnsi="Times New Roman" w:cs="Times New Roman"/>
            <w:i/>
            <w:noProof/>
            <w:color w:val="000000" w:themeColor="text1"/>
            <w:sz w:val="24"/>
            <w:szCs w:val="24"/>
            <w:shd w:val="clear" w:color="auto" w:fill="FFFFFF"/>
          </w:rPr>
          <w:t>et al</w:t>
        </w:r>
        <w:r w:rsidR="0054162D" w:rsidRPr="0050045B">
          <w:rPr>
            <w:rFonts w:ascii="Times New Roman" w:hAnsi="Times New Roman" w:cs="Times New Roman"/>
            <w:noProof/>
            <w:color w:val="000000" w:themeColor="text1"/>
            <w:sz w:val="24"/>
            <w:szCs w:val="24"/>
            <w:shd w:val="clear" w:color="auto" w:fill="FFFFFF"/>
          </w:rPr>
          <w:t>., 2012</w:t>
        </w:r>
      </w:hyperlink>
      <w:r w:rsidRPr="0050045B">
        <w:rPr>
          <w:rFonts w:ascii="Times New Roman" w:hAnsi="Times New Roman" w:cs="Times New Roman"/>
          <w:noProof/>
          <w:color w:val="000000" w:themeColor="text1"/>
          <w:sz w:val="24"/>
          <w:szCs w:val="24"/>
          <w:shd w:val="clear" w:color="auto" w:fill="FFFFFF"/>
        </w:rPr>
        <w:t>)</w:t>
      </w:r>
      <w:r w:rsidR="00FC71AC" w:rsidRPr="0050045B">
        <w:rPr>
          <w:rFonts w:ascii="Times New Roman" w:hAnsi="Times New Roman" w:cs="Times New Roman"/>
          <w:color w:val="000000" w:themeColor="text1"/>
          <w:sz w:val="24"/>
          <w:szCs w:val="24"/>
          <w:shd w:val="clear" w:color="auto" w:fill="FFFFFF"/>
        </w:rPr>
        <w:fldChar w:fldCharType="end"/>
      </w:r>
      <w:r w:rsidRPr="0050045B">
        <w:rPr>
          <w:rFonts w:ascii="Times New Roman" w:hAnsi="Times New Roman" w:cs="Times New Roman"/>
          <w:color w:val="000000" w:themeColor="text1"/>
          <w:sz w:val="24"/>
          <w:szCs w:val="24"/>
          <w:shd w:val="clear" w:color="auto" w:fill="FFFFFF"/>
        </w:rPr>
        <w:t xml:space="preserve"> and Wollega </w:t>
      </w:r>
      <w:r w:rsidR="00FC71AC" w:rsidRPr="0050045B">
        <w:rPr>
          <w:rFonts w:ascii="Times New Roman" w:hAnsi="Times New Roman" w:cs="Times New Roman"/>
          <w:color w:val="000000" w:themeColor="text1"/>
          <w:sz w:val="24"/>
          <w:szCs w:val="24"/>
          <w:shd w:val="clear" w:color="auto" w:fill="FFFFFF"/>
        </w:rPr>
        <w:fldChar w:fldCharType="begin"/>
      </w:r>
      <w:r w:rsidRPr="0050045B">
        <w:rPr>
          <w:rFonts w:ascii="Times New Roman" w:hAnsi="Times New Roman" w:cs="Times New Roman"/>
          <w:color w:val="000000" w:themeColor="text1"/>
          <w:sz w:val="24"/>
          <w:szCs w:val="24"/>
          <w:shd w:val="clear" w:color="auto" w:fill="FFFFFF"/>
        </w:rPr>
        <w:instrText xml:space="preserve"> ADDIN EN.CITE &lt;EndNote&gt;&lt;Cite&gt;&lt;Author&gt;Golassa&lt;/Author&gt;&lt;Year&gt;2012&lt;/Year&gt;&lt;RecNum&gt;160&lt;/RecNum&gt;&lt;DisplayText&gt;(Golassa and Mekonnen, 2012)&lt;/DisplayText&gt;&lt;record&gt;&lt;rec-number&gt;160&lt;/rec-number&gt;&lt;foreign-keys&gt;&lt;key app="EN" db-id="vd959s2auaxft2etwdpxzwenftpss209p0s9"&gt;160&lt;/key&gt;&lt;/foreign-keys&gt;&lt;ref-type name="Journal Article"&gt;17&lt;/ref-type&gt;&lt;contributors&gt;&lt;authors&gt;&lt;author&gt;Golassa, Samuel Haile Lemu&lt;/author&gt;&lt;author&gt;Mekonnen, Zeleke&lt;/author&gt;&lt;/authors&gt;&lt;/contributors&gt;&lt;titles&gt;&lt;title&gt;Prevalence of Schistosoma mansoni and effectiveness of Praziquantel in school children in Finchaa valley, Ethiopia&lt;/title&gt;&lt;secondary-title&gt;Journal of Parasitology and Vector Biology&lt;/secondary-title&gt;&lt;/titles&gt;&lt;periodical&gt;&lt;full-title&gt;Journal of Parasitology and Vector Biology&lt;/full-title&gt;&lt;/periodical&gt;&lt;pages&gt;25-30&lt;/pages&gt;&lt;volume&gt;4&lt;/volume&gt;&lt;number&gt;3&lt;/number&gt;&lt;dates&gt;&lt;year&gt;2012&lt;/year&gt;&lt;/dates&gt;&lt;isbn&gt;2141-2510&lt;/isbn&gt;&lt;urls&gt;&lt;/urls&gt;&lt;/record&gt;&lt;/Cite&gt;&lt;/EndNote&gt;</w:instrText>
      </w:r>
      <w:r w:rsidR="00FC71AC" w:rsidRPr="0050045B">
        <w:rPr>
          <w:rFonts w:ascii="Times New Roman" w:hAnsi="Times New Roman" w:cs="Times New Roman"/>
          <w:color w:val="000000" w:themeColor="text1"/>
          <w:sz w:val="24"/>
          <w:szCs w:val="24"/>
          <w:shd w:val="clear" w:color="auto" w:fill="FFFFFF"/>
        </w:rPr>
        <w:fldChar w:fldCharType="separate"/>
      </w:r>
      <w:r w:rsidRPr="0050045B">
        <w:rPr>
          <w:rFonts w:ascii="Times New Roman" w:hAnsi="Times New Roman" w:cs="Times New Roman"/>
          <w:color w:val="000000" w:themeColor="text1"/>
          <w:sz w:val="24"/>
          <w:szCs w:val="24"/>
          <w:shd w:val="clear" w:color="auto" w:fill="FFFFFF"/>
        </w:rPr>
        <w:t>(</w:t>
      </w:r>
      <w:hyperlink w:anchor="_ENREF_27" w:tooltip="Golassa, 2012 #175" w:history="1">
        <w:r w:rsidR="0054162D" w:rsidRPr="0050045B">
          <w:rPr>
            <w:rFonts w:ascii="Times New Roman" w:hAnsi="Times New Roman" w:cs="Times New Roman"/>
            <w:color w:val="000000" w:themeColor="text1"/>
            <w:sz w:val="24"/>
            <w:szCs w:val="24"/>
            <w:shd w:val="clear" w:color="auto" w:fill="FFFFFF"/>
          </w:rPr>
          <w:t>Golassa and Mekonnen, 2012</w:t>
        </w:r>
      </w:hyperlink>
      <w:r w:rsidRPr="0050045B">
        <w:rPr>
          <w:rFonts w:ascii="Times New Roman" w:hAnsi="Times New Roman" w:cs="Times New Roman"/>
          <w:color w:val="000000" w:themeColor="text1"/>
          <w:sz w:val="24"/>
          <w:szCs w:val="24"/>
          <w:shd w:val="clear" w:color="auto" w:fill="FFFFFF"/>
        </w:rPr>
        <w:t>)</w:t>
      </w:r>
      <w:r w:rsidR="00FC71AC" w:rsidRPr="0050045B">
        <w:rPr>
          <w:rFonts w:ascii="Times New Roman" w:hAnsi="Times New Roman" w:cs="Times New Roman"/>
          <w:color w:val="000000" w:themeColor="text1"/>
          <w:sz w:val="24"/>
          <w:szCs w:val="24"/>
          <w:shd w:val="clear" w:color="auto" w:fill="FFFFFF"/>
        </w:rPr>
        <w:fldChar w:fldCharType="end"/>
      </w:r>
      <w:r w:rsidR="00650096" w:rsidRPr="0050045B">
        <w:rPr>
          <w:rFonts w:ascii="Times New Roman" w:hAnsi="Times New Roman" w:cs="Times New Roman"/>
          <w:color w:val="000000" w:themeColor="text1"/>
          <w:sz w:val="24"/>
          <w:szCs w:val="24"/>
          <w:shd w:val="clear" w:color="auto" w:fill="FFFFFF"/>
        </w:rPr>
        <w:t>.</w:t>
      </w:r>
      <w:r w:rsidRPr="0050045B">
        <w:rPr>
          <w:rFonts w:ascii="Times New Roman" w:hAnsi="Times New Roman" w:cs="Times New Roman"/>
          <w:color w:val="000000" w:themeColor="text1"/>
          <w:sz w:val="24"/>
          <w:szCs w:val="24"/>
          <w:shd w:val="clear" w:color="auto" w:fill="FFFFFF"/>
        </w:rPr>
        <w:t xml:space="preserve"> The difference </w:t>
      </w:r>
      <w:r w:rsidR="00650096" w:rsidRPr="0050045B">
        <w:rPr>
          <w:rFonts w:ascii="Times New Roman" w:hAnsi="Times New Roman" w:cs="Times New Roman"/>
          <w:color w:val="000000" w:themeColor="text1"/>
          <w:sz w:val="24"/>
          <w:szCs w:val="24"/>
          <w:shd w:val="clear" w:color="auto" w:fill="FFFFFF"/>
        </w:rPr>
        <w:t xml:space="preserve">might </w:t>
      </w:r>
      <w:r w:rsidRPr="0050045B">
        <w:rPr>
          <w:rFonts w:ascii="Times New Roman" w:hAnsi="Times New Roman" w:cs="Times New Roman"/>
          <w:color w:val="000000" w:themeColor="text1"/>
          <w:sz w:val="24"/>
          <w:szCs w:val="24"/>
          <w:shd w:val="clear" w:color="auto" w:fill="FFFFFF"/>
        </w:rPr>
        <w:t>be</w:t>
      </w:r>
      <w:r w:rsidR="007357A3" w:rsidRPr="0050045B">
        <w:rPr>
          <w:rFonts w:ascii="Times New Roman" w:hAnsi="Times New Roman" w:cs="Times New Roman"/>
          <w:color w:val="000000" w:themeColor="text1"/>
          <w:sz w:val="24"/>
          <w:szCs w:val="24"/>
          <w:shd w:val="clear" w:color="auto" w:fill="FFFFFF"/>
        </w:rPr>
        <w:t xml:space="preserve"> the long </w:t>
      </w:r>
      <w:r w:rsidR="00650096" w:rsidRPr="0050045B">
        <w:rPr>
          <w:rFonts w:ascii="Times New Roman" w:hAnsi="Times New Roman" w:cs="Times New Roman"/>
          <w:color w:val="000000" w:themeColor="text1"/>
          <w:sz w:val="24"/>
          <w:szCs w:val="24"/>
          <w:shd w:val="clear" w:color="auto" w:fill="FFFFFF"/>
        </w:rPr>
        <w:t xml:space="preserve">expossure </w:t>
      </w:r>
      <w:r w:rsidR="007357A3" w:rsidRPr="0050045B">
        <w:rPr>
          <w:rFonts w:ascii="Times New Roman" w:hAnsi="Times New Roman" w:cs="Times New Roman"/>
          <w:color w:val="000000" w:themeColor="text1"/>
          <w:sz w:val="24"/>
          <w:szCs w:val="24"/>
          <w:shd w:val="clear" w:color="auto" w:fill="FFFFFF"/>
        </w:rPr>
        <w:t xml:space="preserve">rate of </w:t>
      </w:r>
      <w:r w:rsidR="006260CC" w:rsidRPr="0050045B">
        <w:rPr>
          <w:rFonts w:ascii="Times New Roman" w:hAnsi="Times New Roman" w:cs="Times New Roman"/>
          <w:color w:val="000000" w:themeColor="text1"/>
          <w:sz w:val="24"/>
          <w:szCs w:val="24"/>
          <w:shd w:val="clear" w:color="auto" w:fill="FFFFFF"/>
        </w:rPr>
        <w:t>students with</w:t>
      </w:r>
      <w:r w:rsidRPr="0050045B">
        <w:rPr>
          <w:rFonts w:ascii="Times New Roman" w:hAnsi="Times New Roman" w:cs="Times New Roman"/>
          <w:color w:val="000000" w:themeColor="text1"/>
          <w:sz w:val="24"/>
          <w:szCs w:val="24"/>
          <w:shd w:val="clear" w:color="auto" w:fill="FFFFFF"/>
        </w:rPr>
        <w:t xml:space="preserve"> contaminated water-bodies and the burden of the adult worms hosted</w:t>
      </w:r>
      <w:r w:rsidR="0037708A" w:rsidRPr="0050045B">
        <w:rPr>
          <w:rFonts w:ascii="Times New Roman" w:hAnsi="Times New Roman" w:cs="Times New Roman"/>
          <w:color w:val="000000" w:themeColor="text1"/>
          <w:sz w:val="24"/>
          <w:szCs w:val="24"/>
          <w:shd w:val="clear" w:color="auto" w:fill="FFFFFF"/>
        </w:rPr>
        <w:t xml:space="preserve"> in </w:t>
      </w:r>
      <w:r w:rsidR="00407C0C" w:rsidRPr="0050045B">
        <w:rPr>
          <w:rFonts w:ascii="Times New Roman" w:hAnsi="Times New Roman" w:cs="Times New Roman"/>
          <w:color w:val="000000" w:themeColor="text1"/>
          <w:sz w:val="24"/>
          <w:szCs w:val="24"/>
          <w:shd w:val="clear" w:color="auto" w:fill="FFFFFF"/>
        </w:rPr>
        <w:t>the previous study areas.</w:t>
      </w:r>
    </w:p>
    <w:p w:rsidR="004A2212" w:rsidRPr="0050045B" w:rsidRDefault="004A2212" w:rsidP="009A41D7">
      <w:pPr>
        <w:widowControl w:val="0"/>
        <w:autoSpaceDE w:val="0"/>
        <w:autoSpaceDN w:val="0"/>
        <w:adjustRightInd w:val="0"/>
        <w:spacing w:after="0" w:line="360" w:lineRule="auto"/>
        <w:jc w:val="both"/>
        <w:rPr>
          <w:rFonts w:ascii="Times New Roman" w:hAnsi="Times New Roman" w:cs="Times New Roman"/>
          <w:color w:val="000000" w:themeColor="text1"/>
          <w:sz w:val="24"/>
          <w:szCs w:val="24"/>
          <w:shd w:val="clear" w:color="auto" w:fill="FFFFFF"/>
        </w:rPr>
      </w:pPr>
      <w:r w:rsidRPr="0050045B">
        <w:rPr>
          <w:rFonts w:ascii="Times New Roman" w:hAnsi="Times New Roman" w:cs="Times New Roman"/>
          <w:color w:val="000000" w:themeColor="text1"/>
          <w:sz w:val="24"/>
          <w:szCs w:val="24"/>
          <w:shd w:val="clear" w:color="auto" w:fill="FFFFFF"/>
        </w:rPr>
        <w:t xml:space="preserve">In the current study </w:t>
      </w:r>
      <w:r w:rsidR="00B84EE5" w:rsidRPr="0050045B">
        <w:rPr>
          <w:rFonts w:ascii="Times New Roman" w:hAnsi="Times New Roman" w:cs="Times New Roman"/>
          <w:color w:val="000000" w:themeColor="text1"/>
          <w:sz w:val="24"/>
          <w:szCs w:val="24"/>
          <w:shd w:val="clear" w:color="auto" w:fill="FFFFFF"/>
        </w:rPr>
        <w:t xml:space="preserve">light and </w:t>
      </w:r>
      <w:r w:rsidRPr="0050045B">
        <w:rPr>
          <w:rFonts w:ascii="Times New Roman" w:hAnsi="Times New Roman" w:cs="Times New Roman"/>
          <w:color w:val="000000" w:themeColor="text1"/>
          <w:sz w:val="24"/>
          <w:szCs w:val="24"/>
          <w:shd w:val="clear" w:color="auto" w:fill="FFFFFF"/>
        </w:rPr>
        <w:t xml:space="preserve">moderate infection intensity </w:t>
      </w:r>
      <w:r w:rsidR="007157B1" w:rsidRPr="0050045B">
        <w:rPr>
          <w:rFonts w:ascii="Times New Roman" w:hAnsi="Times New Roman" w:cs="Times New Roman"/>
          <w:color w:val="000000" w:themeColor="text1"/>
          <w:sz w:val="24"/>
          <w:szCs w:val="24"/>
          <w:shd w:val="clear" w:color="auto" w:fill="FFFFFF"/>
        </w:rPr>
        <w:t>occurs in</w:t>
      </w:r>
      <w:r w:rsidR="00B84EE5" w:rsidRPr="0050045B">
        <w:rPr>
          <w:rFonts w:ascii="Times New Roman" w:hAnsi="Times New Roman" w:cs="Times New Roman"/>
          <w:color w:val="000000" w:themeColor="text1"/>
          <w:sz w:val="24"/>
          <w:szCs w:val="24"/>
          <w:shd w:val="clear" w:color="auto" w:fill="FFFFFF"/>
        </w:rPr>
        <w:t xml:space="preserve"> </w:t>
      </w:r>
      <w:r w:rsidR="0075378D" w:rsidRPr="0050045B">
        <w:rPr>
          <w:rFonts w:ascii="Times New Roman" w:hAnsi="Times New Roman" w:cs="Times New Roman"/>
          <w:color w:val="000000" w:themeColor="text1"/>
          <w:sz w:val="24"/>
          <w:szCs w:val="24"/>
          <w:shd w:val="clear" w:color="auto" w:fill="FFFFFF"/>
        </w:rPr>
        <w:t>hookworm</w:t>
      </w:r>
      <w:r w:rsidR="00B84EE5" w:rsidRPr="0050045B">
        <w:rPr>
          <w:rFonts w:ascii="Times New Roman" w:hAnsi="Times New Roman" w:cs="Times New Roman"/>
          <w:color w:val="000000" w:themeColor="text1"/>
          <w:sz w:val="24"/>
          <w:szCs w:val="24"/>
          <w:shd w:val="clear" w:color="auto" w:fill="FFFFFF"/>
        </w:rPr>
        <w:t xml:space="preserve"> infection but only light infection intensity occurs in </w:t>
      </w:r>
      <w:r w:rsidR="00B84EE5" w:rsidRPr="0050045B">
        <w:rPr>
          <w:rFonts w:ascii="Times New Roman" w:hAnsi="Times New Roman" w:cs="Times New Roman"/>
          <w:i/>
          <w:color w:val="000000" w:themeColor="text1"/>
          <w:sz w:val="24"/>
          <w:szCs w:val="24"/>
          <w:shd w:val="clear" w:color="auto" w:fill="FFFFFF"/>
        </w:rPr>
        <w:t>A.</w:t>
      </w:r>
      <w:r w:rsidR="00790388" w:rsidRPr="0050045B">
        <w:rPr>
          <w:rFonts w:ascii="Times New Roman" w:hAnsi="Times New Roman" w:cs="Times New Roman"/>
          <w:i/>
          <w:color w:val="000000" w:themeColor="text1"/>
          <w:sz w:val="24"/>
          <w:szCs w:val="24"/>
          <w:shd w:val="clear" w:color="auto" w:fill="FFFFFF"/>
        </w:rPr>
        <w:t xml:space="preserve"> </w:t>
      </w:r>
      <w:r w:rsidR="00B84EE5" w:rsidRPr="0050045B">
        <w:rPr>
          <w:rFonts w:ascii="Times New Roman" w:hAnsi="Times New Roman" w:cs="Times New Roman"/>
          <w:i/>
          <w:color w:val="000000" w:themeColor="text1"/>
          <w:sz w:val="24"/>
          <w:szCs w:val="24"/>
          <w:shd w:val="clear" w:color="auto" w:fill="FFFFFF"/>
        </w:rPr>
        <w:t>lumbricoides</w:t>
      </w:r>
      <w:r w:rsidR="00B84EE5" w:rsidRPr="0050045B">
        <w:rPr>
          <w:rFonts w:ascii="Times New Roman" w:hAnsi="Times New Roman" w:cs="Times New Roman"/>
          <w:color w:val="000000" w:themeColor="text1"/>
          <w:sz w:val="24"/>
          <w:szCs w:val="24"/>
          <w:shd w:val="clear" w:color="auto" w:fill="FFFFFF"/>
        </w:rPr>
        <w:t>.</w:t>
      </w:r>
      <w:r w:rsidR="0095252B" w:rsidRPr="0050045B">
        <w:rPr>
          <w:rFonts w:ascii="Times New Roman" w:hAnsi="Times New Roman" w:cs="Times New Roman"/>
          <w:color w:val="000000" w:themeColor="text1"/>
          <w:sz w:val="24"/>
          <w:szCs w:val="24"/>
          <w:shd w:val="clear" w:color="auto" w:fill="FFFFFF"/>
        </w:rPr>
        <w:t xml:space="preserve"> </w:t>
      </w:r>
      <w:r w:rsidR="00790388" w:rsidRPr="0050045B">
        <w:rPr>
          <w:rFonts w:ascii="Times New Roman" w:hAnsi="Times New Roman" w:cs="Times New Roman"/>
          <w:color w:val="000000" w:themeColor="text1"/>
          <w:sz w:val="24"/>
          <w:szCs w:val="24"/>
          <w:shd w:val="clear" w:color="auto" w:fill="FFFFFF"/>
        </w:rPr>
        <w:t xml:space="preserve"> </w:t>
      </w:r>
      <w:r w:rsidR="00B84EE5" w:rsidRPr="0050045B">
        <w:rPr>
          <w:rFonts w:ascii="Times New Roman" w:hAnsi="Times New Roman" w:cs="Times New Roman"/>
          <w:color w:val="000000" w:themeColor="text1"/>
          <w:sz w:val="24"/>
          <w:szCs w:val="24"/>
          <w:shd w:val="clear" w:color="auto" w:fill="FFFFFF"/>
        </w:rPr>
        <w:t xml:space="preserve"> </w:t>
      </w:r>
      <w:r w:rsidR="00650096" w:rsidRPr="0050045B">
        <w:rPr>
          <w:rFonts w:ascii="Times New Roman" w:hAnsi="Times New Roman" w:cs="Times New Roman"/>
          <w:color w:val="000000" w:themeColor="text1"/>
          <w:sz w:val="24"/>
          <w:szCs w:val="24"/>
          <w:shd w:val="clear" w:color="auto" w:fill="FFFFFF"/>
        </w:rPr>
        <w:t>P</w:t>
      </w:r>
      <w:r w:rsidR="00790388" w:rsidRPr="0050045B">
        <w:rPr>
          <w:rFonts w:ascii="Times New Roman" w:hAnsi="Times New Roman" w:cs="Times New Roman"/>
          <w:color w:val="000000" w:themeColor="text1"/>
          <w:sz w:val="24"/>
          <w:szCs w:val="24"/>
          <w:shd w:val="clear" w:color="auto" w:fill="FFFFFF"/>
        </w:rPr>
        <w:t xml:space="preserve">revious </w:t>
      </w:r>
      <w:r w:rsidR="00B84EE5" w:rsidRPr="0050045B">
        <w:rPr>
          <w:rFonts w:ascii="Times New Roman" w:hAnsi="Times New Roman" w:cs="Times New Roman"/>
          <w:color w:val="000000" w:themeColor="text1"/>
          <w:sz w:val="24"/>
          <w:szCs w:val="24"/>
          <w:shd w:val="clear" w:color="auto" w:fill="FFFFFF"/>
        </w:rPr>
        <w:t>stud</w:t>
      </w:r>
      <w:r w:rsidR="00746B2D" w:rsidRPr="0050045B">
        <w:rPr>
          <w:rFonts w:ascii="Times New Roman" w:hAnsi="Times New Roman" w:cs="Times New Roman"/>
          <w:color w:val="000000" w:themeColor="text1"/>
          <w:sz w:val="24"/>
          <w:szCs w:val="24"/>
          <w:shd w:val="clear" w:color="auto" w:fill="FFFFFF"/>
        </w:rPr>
        <w:t>ies</w:t>
      </w:r>
      <w:r w:rsidR="00B84EE5" w:rsidRPr="0050045B">
        <w:rPr>
          <w:rFonts w:ascii="Times New Roman" w:hAnsi="Times New Roman" w:cs="Times New Roman"/>
          <w:color w:val="000000" w:themeColor="text1"/>
          <w:sz w:val="24"/>
          <w:szCs w:val="24"/>
          <w:shd w:val="clear" w:color="auto" w:fill="FFFFFF"/>
        </w:rPr>
        <w:t xml:space="preserve"> conducted in Libo-kemkem</w:t>
      </w:r>
      <w:r w:rsidR="000D487D" w:rsidRPr="0050045B">
        <w:rPr>
          <w:rFonts w:ascii="Times New Roman" w:hAnsi="Times New Roman" w:cs="Times New Roman"/>
          <w:color w:val="000000" w:themeColor="text1"/>
          <w:sz w:val="24"/>
          <w:szCs w:val="24"/>
          <w:shd w:val="clear" w:color="auto" w:fill="FFFFFF"/>
        </w:rPr>
        <w:t xml:space="preserve"> </w:t>
      </w:r>
      <w:r w:rsidR="00FC71AC" w:rsidRPr="0050045B">
        <w:rPr>
          <w:rFonts w:ascii="Times New Roman" w:hAnsi="Times New Roman" w:cs="Times New Roman"/>
          <w:color w:val="000000" w:themeColor="text1"/>
          <w:sz w:val="24"/>
          <w:szCs w:val="24"/>
        </w:rPr>
        <w:fldChar w:fldCharType="begin"/>
      </w:r>
      <w:r w:rsidR="000D487D" w:rsidRPr="0050045B">
        <w:rPr>
          <w:rFonts w:ascii="Times New Roman" w:hAnsi="Times New Roman" w:cs="Times New Roman"/>
          <w:color w:val="000000" w:themeColor="text1"/>
          <w:sz w:val="24"/>
          <w:szCs w:val="24"/>
        </w:rPr>
        <w:instrText xml:space="preserve"> ADDIN EN.CITE &lt;EndNote&gt;&lt;Cite&gt;&lt;Author&gt;Addisu&lt;/Author&gt;&lt;Year&gt;2015&lt;/Year&gt;&lt;RecNum&gt;152&lt;/RecNum&gt;&lt;DisplayText&gt;(Addisu and Asmamaw, 2015)&lt;/DisplayText&gt;&lt;record&gt;&lt;rec-number&gt;152&lt;/rec-number&gt;&lt;foreign-keys&gt;&lt;key app="EN" db-id="vd959s2auaxft2etwdpxzwenftpss209p0s9"&gt;152&lt;/key&gt;&lt;/foreign-keys&gt;&lt;ref-type name="Journal Article"&gt;17&lt;/ref-type&gt;&lt;contributors&gt;&lt;authors&gt;&lt;author&gt;Addisu, Tesfahun&lt;/author&gt;&lt;author&gt;Asmamaw, Achenef&lt;/author&gt;&lt;/authors&gt;&lt;/contributors&gt;&lt;titles&gt;&lt;title&gt;A survey of soil-transmitted helminths infections and schistosomiasis mansoni among school children in Libo-Kemkem district, northwest Ethiopia: a cross-sectional study&lt;/title&gt;&lt;secondary-title&gt;Am J Health Res&lt;/secondary-title&gt;&lt;/titles&gt;&lt;periodical&gt;&lt;full-title&gt;Am J Health Res&lt;/full-title&gt;&lt;/periodical&gt;&lt;pages&gt;57-62&lt;/pages&gt;&lt;volume&gt;3&lt;/volume&gt;&lt;number&gt;2&lt;/number&gt;&lt;dates&gt;&lt;year&gt;2015&lt;/year&gt;&lt;/dates&gt;&lt;urls&gt;&lt;/urls&gt;&lt;/record&gt;&lt;/Cite&gt;&lt;/EndNote&gt;</w:instrText>
      </w:r>
      <w:r w:rsidR="00FC71AC" w:rsidRPr="0050045B">
        <w:rPr>
          <w:rFonts w:ascii="Times New Roman" w:hAnsi="Times New Roman" w:cs="Times New Roman"/>
          <w:color w:val="000000" w:themeColor="text1"/>
          <w:sz w:val="24"/>
          <w:szCs w:val="24"/>
        </w:rPr>
        <w:fldChar w:fldCharType="separate"/>
      </w:r>
      <w:r w:rsidR="000D487D" w:rsidRPr="0050045B">
        <w:rPr>
          <w:rFonts w:ascii="Times New Roman" w:hAnsi="Times New Roman" w:cs="Times New Roman"/>
          <w:noProof/>
          <w:color w:val="000000" w:themeColor="text1"/>
          <w:sz w:val="24"/>
          <w:szCs w:val="24"/>
        </w:rPr>
        <w:t>(</w:t>
      </w:r>
      <w:hyperlink w:anchor="_ENREF_3" w:tooltip="Addisu, 2015 #152" w:history="1">
        <w:r w:rsidR="0054162D" w:rsidRPr="0050045B">
          <w:rPr>
            <w:rFonts w:ascii="Times New Roman" w:hAnsi="Times New Roman" w:cs="Times New Roman"/>
            <w:i/>
            <w:noProof/>
            <w:color w:val="000000" w:themeColor="text1"/>
            <w:sz w:val="24"/>
            <w:szCs w:val="24"/>
          </w:rPr>
          <w:t>Addisu and Asmamaw,</w:t>
        </w:r>
        <w:r w:rsidR="0054162D" w:rsidRPr="0050045B">
          <w:rPr>
            <w:rFonts w:ascii="Times New Roman" w:hAnsi="Times New Roman" w:cs="Times New Roman"/>
            <w:noProof/>
            <w:color w:val="000000" w:themeColor="text1"/>
            <w:sz w:val="24"/>
            <w:szCs w:val="24"/>
          </w:rPr>
          <w:t xml:space="preserve"> 2015</w:t>
        </w:r>
      </w:hyperlink>
      <w:r w:rsidR="000D487D" w:rsidRPr="0050045B">
        <w:rPr>
          <w:rFonts w:ascii="Times New Roman" w:hAnsi="Times New Roman" w:cs="Times New Roman"/>
          <w:noProof/>
          <w:color w:val="000000" w:themeColor="text1"/>
          <w:sz w:val="24"/>
          <w:szCs w:val="24"/>
        </w:rPr>
        <w:t>)</w:t>
      </w:r>
      <w:r w:rsidR="00FC71AC" w:rsidRPr="0050045B">
        <w:rPr>
          <w:rFonts w:ascii="Times New Roman" w:hAnsi="Times New Roman" w:cs="Times New Roman"/>
          <w:color w:val="000000" w:themeColor="text1"/>
          <w:sz w:val="24"/>
          <w:szCs w:val="24"/>
        </w:rPr>
        <w:fldChar w:fldCharType="end"/>
      </w:r>
      <w:r w:rsidR="00746B2D" w:rsidRPr="0050045B">
        <w:rPr>
          <w:rFonts w:ascii="Times New Roman" w:hAnsi="Times New Roman" w:cs="Times New Roman"/>
          <w:color w:val="000000" w:themeColor="text1"/>
          <w:sz w:val="24"/>
          <w:szCs w:val="24"/>
          <w:shd w:val="clear" w:color="auto" w:fill="FFFFFF"/>
        </w:rPr>
        <w:t>,</w:t>
      </w:r>
      <w:r w:rsidR="00790388" w:rsidRPr="0050045B">
        <w:rPr>
          <w:rFonts w:ascii="Times New Roman" w:hAnsi="Times New Roman" w:cs="Times New Roman"/>
          <w:color w:val="000000" w:themeColor="text1"/>
          <w:sz w:val="24"/>
          <w:szCs w:val="24"/>
          <w:shd w:val="clear" w:color="auto" w:fill="FFFFFF"/>
        </w:rPr>
        <w:t xml:space="preserve"> </w:t>
      </w:r>
      <w:r w:rsidR="00746B2D" w:rsidRPr="0050045B">
        <w:rPr>
          <w:rFonts w:ascii="Times New Roman" w:hAnsi="Times New Roman" w:cs="Times New Roman"/>
          <w:color w:val="000000" w:themeColor="text1"/>
          <w:sz w:val="24"/>
          <w:szCs w:val="24"/>
          <w:shd w:val="clear" w:color="auto" w:fill="FFFFFF"/>
        </w:rPr>
        <w:t xml:space="preserve"> Zarima town</w:t>
      </w:r>
      <w:r w:rsidR="00CF55FF" w:rsidRPr="0050045B">
        <w:rPr>
          <w:rFonts w:ascii="Times New Roman" w:hAnsi="Times New Roman" w:cs="Times New Roman"/>
          <w:color w:val="000000" w:themeColor="text1"/>
          <w:sz w:val="24"/>
          <w:szCs w:val="24"/>
          <w:shd w:val="clear" w:color="auto" w:fill="FFFFFF"/>
        </w:rPr>
        <w:t xml:space="preserve"> </w:t>
      </w:r>
      <w:r w:rsidR="00FC71AC" w:rsidRPr="0050045B">
        <w:rPr>
          <w:rFonts w:ascii="Times New Roman" w:hAnsi="Times New Roman" w:cs="Times New Roman"/>
          <w:color w:val="000000" w:themeColor="text1"/>
          <w:sz w:val="24"/>
          <w:szCs w:val="24"/>
        </w:rPr>
        <w:fldChar w:fldCharType="begin"/>
      </w:r>
      <w:r w:rsidR="00E50FE1" w:rsidRPr="0050045B">
        <w:rPr>
          <w:rFonts w:ascii="Times New Roman" w:hAnsi="Times New Roman" w:cs="Times New Roman"/>
          <w:color w:val="000000" w:themeColor="text1"/>
          <w:sz w:val="24"/>
          <w:szCs w:val="24"/>
        </w:rPr>
        <w:instrText xml:space="preserve"> ADDIN EN.CITE &lt;EndNote&gt;&lt;Cite&gt;&lt;Author&gt;Alemu&lt;/Author&gt;&lt;Year&gt;2011&lt;/Year&gt;&lt;RecNum&gt;153&lt;/RecNum&gt;&lt;DisplayText&gt;(Alemu et al., 2011)&lt;/DisplayText&gt;&lt;record&gt;&lt;rec-number&gt;153&lt;/rec-number&gt;&lt;foreign-keys&gt;&lt;key app="EN" db-id="vd959s2auaxft2etwdpxzwenftpss209p0s9"&gt;153&lt;/key&gt;&lt;/foreign-keys&gt;&lt;ref-type name="Journal Article"&gt;17&lt;/ref-type&gt;&lt;contributors&gt;&lt;authors&gt;&lt;author&gt;Alemu, Abebe&lt;/author&gt;&lt;author&gt;Atnafu, Asmamaw&lt;/author&gt;&lt;author&gt;Addis, Zelalem&lt;/author&gt;&lt;author&gt;Shiferaw, Yitayal&lt;/author&gt;&lt;author&gt;Teklu, Takele&lt;/author&gt;&lt;author&gt;Mathewos, Biniam&lt;/author&gt;&lt;author&gt;Birhan, Wubet&lt;/author&gt;&lt;author&gt;Gebretsadik, Simon&lt;/author&gt;&lt;author&gt;Gelaw, Baye&lt;/author&gt;&lt;/authors&gt;&lt;/contributors&gt;&lt;titles&gt;&lt;title&gt;Soil transmitted helminths and Schistosoma mansoni infections among school children in Zarima town, northwest Ethiopia&lt;/title&gt;&lt;secondary-title&gt;BMC infectious diseases&lt;/secondary-title&gt;&lt;/titles&gt;&lt;periodical&gt;&lt;full-title&gt;BMC Infectious Diseases&lt;/full-title&gt;&lt;/periodical&gt;&lt;pages&gt;189&lt;/pages&gt;&lt;volume&gt;11&lt;/volume&gt;&lt;number&gt;1&lt;/number&gt;&lt;dates&gt;&lt;year&gt;2011&lt;/year&gt;&lt;/dates&gt;&lt;isbn&gt;1471-2334&lt;/isbn&gt;&lt;urls&gt;&lt;/urls&gt;&lt;/record&gt;&lt;/Cite&gt;&lt;/EndNote&gt;</w:instrText>
      </w:r>
      <w:r w:rsidR="00FC71AC" w:rsidRPr="0050045B">
        <w:rPr>
          <w:rFonts w:ascii="Times New Roman" w:hAnsi="Times New Roman" w:cs="Times New Roman"/>
          <w:color w:val="000000" w:themeColor="text1"/>
          <w:sz w:val="24"/>
          <w:szCs w:val="24"/>
        </w:rPr>
        <w:fldChar w:fldCharType="separate"/>
      </w:r>
      <w:r w:rsidR="00E50FE1" w:rsidRPr="0050045B">
        <w:rPr>
          <w:rFonts w:ascii="Times New Roman" w:hAnsi="Times New Roman" w:cs="Times New Roman"/>
          <w:i/>
          <w:noProof/>
          <w:color w:val="000000" w:themeColor="text1"/>
          <w:sz w:val="24"/>
          <w:szCs w:val="24"/>
        </w:rPr>
        <w:t>(</w:t>
      </w:r>
      <w:hyperlink w:anchor="_ENREF_8" w:tooltip="Alemu, 2011 #153" w:history="1">
        <w:r w:rsidR="0054162D" w:rsidRPr="0050045B">
          <w:rPr>
            <w:rFonts w:ascii="Times New Roman" w:hAnsi="Times New Roman" w:cs="Times New Roman"/>
            <w:i/>
            <w:noProof/>
            <w:color w:val="000000" w:themeColor="text1"/>
            <w:sz w:val="24"/>
            <w:szCs w:val="24"/>
          </w:rPr>
          <w:t xml:space="preserve">Alemu et al., </w:t>
        </w:r>
        <w:r w:rsidR="0054162D" w:rsidRPr="0050045B">
          <w:rPr>
            <w:rFonts w:ascii="Times New Roman" w:hAnsi="Times New Roman" w:cs="Times New Roman"/>
            <w:noProof/>
            <w:color w:val="000000" w:themeColor="text1"/>
            <w:sz w:val="24"/>
            <w:szCs w:val="24"/>
          </w:rPr>
          <w:t>2011</w:t>
        </w:r>
      </w:hyperlink>
      <w:r w:rsidR="00E50FE1" w:rsidRPr="0050045B">
        <w:rPr>
          <w:rFonts w:ascii="Times New Roman" w:hAnsi="Times New Roman" w:cs="Times New Roman"/>
          <w:noProof/>
          <w:color w:val="000000" w:themeColor="text1"/>
          <w:sz w:val="24"/>
          <w:szCs w:val="24"/>
        </w:rPr>
        <w:t>)</w:t>
      </w:r>
      <w:r w:rsidR="00FC71AC" w:rsidRPr="0050045B">
        <w:rPr>
          <w:rFonts w:ascii="Times New Roman" w:hAnsi="Times New Roman" w:cs="Times New Roman"/>
          <w:color w:val="000000" w:themeColor="text1"/>
          <w:sz w:val="24"/>
          <w:szCs w:val="24"/>
        </w:rPr>
        <w:fldChar w:fldCharType="end"/>
      </w:r>
      <w:r w:rsidR="00746B2D" w:rsidRPr="0050045B">
        <w:rPr>
          <w:rFonts w:ascii="Times New Roman" w:hAnsi="Times New Roman" w:cs="Times New Roman"/>
          <w:color w:val="000000" w:themeColor="text1"/>
          <w:sz w:val="24"/>
          <w:szCs w:val="24"/>
          <w:shd w:val="clear" w:color="auto" w:fill="FFFFFF"/>
        </w:rPr>
        <w:t xml:space="preserve"> and Chauhit</w:t>
      </w:r>
      <w:r w:rsidR="000D487D" w:rsidRPr="0050045B">
        <w:rPr>
          <w:rFonts w:ascii="Times New Roman" w:hAnsi="Times New Roman" w:cs="Times New Roman"/>
          <w:color w:val="000000" w:themeColor="text1"/>
          <w:sz w:val="24"/>
          <w:szCs w:val="24"/>
          <w:shd w:val="clear" w:color="auto" w:fill="FFFFFF"/>
        </w:rPr>
        <w:t xml:space="preserve"> </w:t>
      </w:r>
      <w:r w:rsidR="00FC71AC" w:rsidRPr="0050045B">
        <w:rPr>
          <w:rFonts w:ascii="Times New Roman" w:hAnsi="Times New Roman" w:cs="Times New Roman"/>
          <w:color w:val="000000" w:themeColor="text1"/>
          <w:sz w:val="24"/>
          <w:szCs w:val="24"/>
        </w:rPr>
        <w:fldChar w:fldCharType="begin"/>
      </w:r>
      <w:r w:rsidR="000D487D" w:rsidRPr="0050045B">
        <w:rPr>
          <w:rFonts w:ascii="Times New Roman" w:hAnsi="Times New Roman" w:cs="Times New Roman"/>
          <w:color w:val="000000" w:themeColor="text1"/>
          <w:sz w:val="24"/>
          <w:szCs w:val="24"/>
        </w:rPr>
        <w:instrText xml:space="preserve"> ADDIN EN.CITE &lt;EndNote&gt;&lt;Cite&gt;&lt;Author&gt;Alemu&lt;/Author&gt;&lt;Year&gt;2016&lt;/Year&gt;&lt;RecNum&gt;137&lt;/RecNum&gt;&lt;DisplayText&gt;(Alemu et al., 2016)&lt;/DisplayText&gt;&lt;record&gt;&lt;rec-number&gt;137&lt;/rec-number&gt;&lt;foreign-keys&gt;&lt;key app="EN" db-id="vd959s2auaxft2etwdpxzwenftpss209p0s9"&gt;137&lt;/key&gt;&lt;/foreign-keys&gt;&lt;ref-type name="Journal Article"&gt;17&lt;/ref-type&gt;&lt;contributors&gt;&lt;authors&gt;&lt;author&gt;Alemu, Agersew&lt;/author&gt;&lt;author&gt;Tegegne, Yalewayker&lt;/author&gt;&lt;author&gt;Damte, Demekech&lt;/author&gt;&lt;author&gt;Melku, Mulugeta&lt;/author&gt;&lt;/authors&gt;&lt;/contributors&gt;&lt;titles&gt;&lt;title&gt;Schistosoma mansoni and soil-transmitted helminths among preschool-aged children in Chuahit, Dembia district, Northwest Ethiopia: prevalence, intensity of infection and associated risk factors&lt;/title&gt;&lt;secondary-title&gt;BMC Public Health&lt;/secondary-title&gt;&lt;/titles&gt;&lt;periodical&gt;&lt;full-title&gt;BMC public health&lt;/full-title&gt;&lt;/periodical&gt;&lt;pages&gt;422&lt;/pages&gt;&lt;volume&gt;16&lt;/volume&gt;&lt;number&gt;1&lt;/number&gt;&lt;dates&gt;&lt;year&gt;2016&lt;/year&gt;&lt;/dates&gt;&lt;isbn&gt;1471-2458&lt;/isbn&gt;&lt;urls&gt;&lt;/urls&gt;&lt;/record&gt;&lt;/Cite&gt;&lt;/EndNote&gt;</w:instrText>
      </w:r>
      <w:r w:rsidR="00FC71AC" w:rsidRPr="0050045B">
        <w:rPr>
          <w:rFonts w:ascii="Times New Roman" w:hAnsi="Times New Roman" w:cs="Times New Roman"/>
          <w:color w:val="000000" w:themeColor="text1"/>
          <w:sz w:val="24"/>
          <w:szCs w:val="24"/>
        </w:rPr>
        <w:fldChar w:fldCharType="separate"/>
      </w:r>
      <w:r w:rsidR="000D487D" w:rsidRPr="0050045B">
        <w:rPr>
          <w:rFonts w:ascii="Times New Roman" w:hAnsi="Times New Roman" w:cs="Times New Roman"/>
          <w:noProof/>
          <w:color w:val="000000" w:themeColor="text1"/>
          <w:sz w:val="24"/>
          <w:szCs w:val="24"/>
        </w:rPr>
        <w:t>(</w:t>
      </w:r>
      <w:hyperlink w:anchor="_ENREF_9" w:tooltip="Alemu, 2016 #137" w:history="1">
        <w:r w:rsidR="0054162D" w:rsidRPr="0050045B">
          <w:rPr>
            <w:rFonts w:ascii="Times New Roman" w:hAnsi="Times New Roman" w:cs="Times New Roman"/>
            <w:i/>
            <w:noProof/>
            <w:color w:val="000000" w:themeColor="text1"/>
            <w:sz w:val="24"/>
            <w:szCs w:val="24"/>
          </w:rPr>
          <w:t>Alemu et al</w:t>
        </w:r>
        <w:r w:rsidR="0054162D" w:rsidRPr="0050045B">
          <w:rPr>
            <w:rFonts w:ascii="Times New Roman" w:hAnsi="Times New Roman" w:cs="Times New Roman"/>
            <w:noProof/>
            <w:color w:val="000000" w:themeColor="text1"/>
            <w:sz w:val="24"/>
            <w:szCs w:val="24"/>
          </w:rPr>
          <w:t>., 2016</w:t>
        </w:r>
      </w:hyperlink>
      <w:r w:rsidR="000D487D" w:rsidRPr="0050045B">
        <w:rPr>
          <w:rFonts w:ascii="Times New Roman" w:hAnsi="Times New Roman" w:cs="Times New Roman"/>
          <w:noProof/>
          <w:color w:val="000000" w:themeColor="text1"/>
          <w:sz w:val="24"/>
          <w:szCs w:val="24"/>
        </w:rPr>
        <w:t>)</w:t>
      </w:r>
      <w:r w:rsidR="00FC71AC" w:rsidRPr="0050045B">
        <w:rPr>
          <w:rFonts w:ascii="Times New Roman" w:hAnsi="Times New Roman" w:cs="Times New Roman"/>
          <w:color w:val="000000" w:themeColor="text1"/>
          <w:sz w:val="24"/>
          <w:szCs w:val="24"/>
        </w:rPr>
        <w:fldChar w:fldCharType="end"/>
      </w:r>
      <w:r w:rsidR="00746B2D" w:rsidRPr="0050045B">
        <w:rPr>
          <w:rFonts w:ascii="Times New Roman" w:hAnsi="Times New Roman" w:cs="Times New Roman"/>
          <w:color w:val="000000" w:themeColor="text1"/>
          <w:sz w:val="24"/>
          <w:szCs w:val="24"/>
          <w:shd w:val="clear" w:color="auto" w:fill="FFFFFF"/>
        </w:rPr>
        <w:t xml:space="preserve"> </w:t>
      </w:r>
      <w:r w:rsidR="00B84EE5" w:rsidRPr="0050045B">
        <w:rPr>
          <w:rFonts w:ascii="Times New Roman" w:hAnsi="Times New Roman" w:cs="Times New Roman"/>
          <w:color w:val="000000" w:themeColor="text1"/>
          <w:sz w:val="24"/>
          <w:szCs w:val="24"/>
          <w:shd w:val="clear" w:color="auto" w:fill="FFFFFF"/>
        </w:rPr>
        <w:t xml:space="preserve"> the intensity of infection includes </w:t>
      </w:r>
      <w:r w:rsidR="00746B2D" w:rsidRPr="0050045B">
        <w:rPr>
          <w:rFonts w:ascii="Times New Roman" w:hAnsi="Times New Roman" w:cs="Times New Roman"/>
          <w:color w:val="000000" w:themeColor="text1"/>
          <w:sz w:val="24"/>
          <w:szCs w:val="24"/>
          <w:shd w:val="clear" w:color="auto" w:fill="FFFFFF"/>
        </w:rPr>
        <w:t>all</w:t>
      </w:r>
      <w:r w:rsidR="00B84EE5" w:rsidRPr="0050045B">
        <w:rPr>
          <w:rFonts w:ascii="Times New Roman" w:hAnsi="Times New Roman" w:cs="Times New Roman"/>
          <w:color w:val="000000" w:themeColor="text1"/>
          <w:sz w:val="24"/>
          <w:szCs w:val="24"/>
          <w:shd w:val="clear" w:color="auto" w:fill="FFFFFF"/>
        </w:rPr>
        <w:t xml:space="preserve"> </w:t>
      </w:r>
      <w:r w:rsidR="002945B8" w:rsidRPr="0050045B">
        <w:rPr>
          <w:rFonts w:ascii="Times New Roman" w:hAnsi="Times New Roman" w:cs="Times New Roman"/>
          <w:color w:val="000000" w:themeColor="text1"/>
          <w:sz w:val="24"/>
          <w:szCs w:val="24"/>
          <w:shd w:val="clear" w:color="auto" w:fill="FFFFFF"/>
        </w:rPr>
        <w:t>light, moderate</w:t>
      </w:r>
      <w:r w:rsidR="00B84EE5" w:rsidRPr="0050045B">
        <w:rPr>
          <w:rFonts w:ascii="Times New Roman" w:hAnsi="Times New Roman" w:cs="Times New Roman"/>
          <w:color w:val="000000" w:themeColor="text1"/>
          <w:sz w:val="24"/>
          <w:szCs w:val="24"/>
          <w:shd w:val="clear" w:color="auto" w:fill="FFFFFF"/>
        </w:rPr>
        <w:t xml:space="preserve"> and </w:t>
      </w:r>
      <w:r w:rsidR="00746B2D" w:rsidRPr="0050045B">
        <w:rPr>
          <w:rFonts w:ascii="Times New Roman" w:hAnsi="Times New Roman" w:cs="Times New Roman"/>
          <w:color w:val="000000" w:themeColor="text1"/>
          <w:sz w:val="24"/>
          <w:szCs w:val="24"/>
          <w:shd w:val="clear" w:color="auto" w:fill="FFFFFF"/>
        </w:rPr>
        <w:t>heavy</w:t>
      </w:r>
      <w:r w:rsidR="00B84EE5" w:rsidRPr="0050045B">
        <w:rPr>
          <w:rFonts w:ascii="Times New Roman" w:hAnsi="Times New Roman" w:cs="Times New Roman"/>
          <w:color w:val="000000" w:themeColor="text1"/>
          <w:sz w:val="24"/>
          <w:szCs w:val="24"/>
          <w:shd w:val="clear" w:color="auto" w:fill="FFFFFF"/>
        </w:rPr>
        <w:t xml:space="preserve"> infections</w:t>
      </w:r>
      <w:r w:rsidR="00746B2D" w:rsidRPr="0050045B">
        <w:rPr>
          <w:rFonts w:ascii="Times New Roman" w:hAnsi="Times New Roman" w:cs="Times New Roman"/>
          <w:color w:val="000000" w:themeColor="text1"/>
          <w:sz w:val="24"/>
          <w:szCs w:val="24"/>
          <w:shd w:val="clear" w:color="auto" w:fill="FFFFFF"/>
        </w:rPr>
        <w:t>.</w:t>
      </w:r>
    </w:p>
    <w:p w:rsidR="00566780" w:rsidRDefault="0032124D" w:rsidP="009A41D7">
      <w:pPr>
        <w:widowControl w:val="0"/>
        <w:autoSpaceDE w:val="0"/>
        <w:autoSpaceDN w:val="0"/>
        <w:adjustRightInd w:val="0"/>
        <w:spacing w:after="0" w:line="360" w:lineRule="auto"/>
        <w:jc w:val="both"/>
        <w:rPr>
          <w:rFonts w:ascii="Times New Roman" w:hAnsi="Times New Roman" w:cs="Times New Roman"/>
          <w:color w:val="000000" w:themeColor="text1"/>
          <w:sz w:val="24"/>
          <w:szCs w:val="24"/>
          <w:shd w:val="clear" w:color="auto" w:fill="FFFFFF"/>
        </w:rPr>
      </w:pPr>
      <w:r w:rsidRPr="0050045B">
        <w:rPr>
          <w:rFonts w:ascii="Times New Roman" w:hAnsi="Times New Roman" w:cs="Times New Roman"/>
          <w:color w:val="000000" w:themeColor="text1"/>
          <w:sz w:val="24"/>
          <w:szCs w:val="24"/>
          <w:shd w:val="clear" w:color="auto" w:fill="FFFFFF"/>
        </w:rPr>
        <w:t xml:space="preserve"> In the current study</w:t>
      </w:r>
      <w:r w:rsidR="00AA32C4" w:rsidRPr="0050045B">
        <w:rPr>
          <w:rFonts w:ascii="Times New Roman" w:hAnsi="Times New Roman" w:cs="Times New Roman"/>
          <w:color w:val="000000" w:themeColor="text1"/>
          <w:sz w:val="24"/>
          <w:szCs w:val="24"/>
          <w:shd w:val="clear" w:color="auto" w:fill="FFFFFF"/>
        </w:rPr>
        <w:t>,</w:t>
      </w:r>
      <w:r w:rsidRPr="0050045B">
        <w:rPr>
          <w:rFonts w:ascii="Times New Roman" w:hAnsi="Times New Roman" w:cs="Times New Roman"/>
          <w:color w:val="000000" w:themeColor="text1"/>
          <w:sz w:val="24"/>
          <w:szCs w:val="24"/>
          <w:shd w:val="clear" w:color="auto" w:fill="FFFFFF"/>
        </w:rPr>
        <w:t xml:space="preserve"> the CRs of </w:t>
      </w:r>
      <w:r w:rsidR="00790388" w:rsidRPr="0050045B">
        <w:rPr>
          <w:rFonts w:ascii="Times New Roman" w:hAnsi="Times New Roman" w:cs="Times New Roman"/>
          <w:color w:val="000000" w:themeColor="text1"/>
          <w:sz w:val="24"/>
          <w:szCs w:val="24"/>
          <w:shd w:val="clear" w:color="auto" w:fill="FFFFFF"/>
        </w:rPr>
        <w:t>ME</w:t>
      </w:r>
      <w:r w:rsidR="00920A99" w:rsidRPr="0050045B">
        <w:rPr>
          <w:rFonts w:ascii="Times New Roman" w:hAnsi="Times New Roman" w:cs="Times New Roman"/>
          <w:color w:val="000000" w:themeColor="text1"/>
          <w:sz w:val="24"/>
          <w:szCs w:val="24"/>
          <w:shd w:val="clear" w:color="auto" w:fill="FFFFFF"/>
        </w:rPr>
        <w:t>B</w:t>
      </w:r>
      <w:r w:rsidRPr="0050045B">
        <w:rPr>
          <w:rFonts w:ascii="Times New Roman" w:hAnsi="Times New Roman" w:cs="Times New Roman"/>
          <w:color w:val="000000" w:themeColor="text1"/>
          <w:sz w:val="24"/>
          <w:szCs w:val="24"/>
          <w:shd w:val="clear" w:color="auto" w:fill="FFFFFF"/>
        </w:rPr>
        <w:t xml:space="preserve"> against </w:t>
      </w:r>
      <w:r w:rsidRPr="0050045B">
        <w:rPr>
          <w:rFonts w:ascii="Times New Roman" w:hAnsi="Times New Roman" w:cs="Times New Roman"/>
          <w:i/>
          <w:color w:val="000000" w:themeColor="text1"/>
          <w:sz w:val="24"/>
          <w:szCs w:val="24"/>
          <w:shd w:val="clear" w:color="auto" w:fill="FFFFFF"/>
        </w:rPr>
        <w:t>A.</w:t>
      </w:r>
      <w:r w:rsidR="00790388" w:rsidRPr="0050045B">
        <w:rPr>
          <w:rFonts w:ascii="Times New Roman" w:hAnsi="Times New Roman" w:cs="Times New Roman"/>
          <w:i/>
          <w:color w:val="000000" w:themeColor="text1"/>
          <w:sz w:val="24"/>
          <w:szCs w:val="24"/>
          <w:shd w:val="clear" w:color="auto" w:fill="FFFFFF"/>
        </w:rPr>
        <w:t xml:space="preserve"> </w:t>
      </w:r>
      <w:r w:rsidRPr="0050045B">
        <w:rPr>
          <w:rFonts w:ascii="Times New Roman" w:hAnsi="Times New Roman" w:cs="Times New Roman"/>
          <w:i/>
          <w:color w:val="000000" w:themeColor="text1"/>
          <w:sz w:val="24"/>
          <w:szCs w:val="24"/>
          <w:shd w:val="clear" w:color="auto" w:fill="FFFFFF"/>
        </w:rPr>
        <w:t>lumbricoides</w:t>
      </w:r>
      <w:r w:rsidRPr="0050045B">
        <w:rPr>
          <w:rFonts w:ascii="Times New Roman" w:hAnsi="Times New Roman" w:cs="Times New Roman"/>
          <w:color w:val="000000" w:themeColor="text1"/>
          <w:sz w:val="24"/>
          <w:szCs w:val="24"/>
          <w:shd w:val="clear" w:color="auto" w:fill="FFFFFF"/>
        </w:rPr>
        <w:t xml:space="preserve"> and </w:t>
      </w:r>
      <w:r w:rsidR="0075378D" w:rsidRPr="0050045B">
        <w:rPr>
          <w:rFonts w:ascii="Times New Roman" w:hAnsi="Times New Roman" w:cs="Times New Roman"/>
          <w:color w:val="000000" w:themeColor="text1"/>
          <w:sz w:val="24"/>
          <w:szCs w:val="24"/>
          <w:shd w:val="clear" w:color="auto" w:fill="FFFFFF"/>
        </w:rPr>
        <w:t>hookworm</w:t>
      </w:r>
      <w:r w:rsidRPr="0050045B">
        <w:rPr>
          <w:rFonts w:ascii="Times New Roman" w:hAnsi="Times New Roman" w:cs="Times New Roman"/>
          <w:color w:val="000000" w:themeColor="text1"/>
          <w:sz w:val="24"/>
          <w:szCs w:val="24"/>
          <w:shd w:val="clear" w:color="auto" w:fill="FFFFFF"/>
        </w:rPr>
        <w:t xml:space="preserve"> in single-dose treatment were 59.6%, 32.4%</w:t>
      </w:r>
      <w:r w:rsidR="00790388" w:rsidRPr="0050045B">
        <w:rPr>
          <w:rFonts w:ascii="Times New Roman" w:hAnsi="Times New Roman" w:cs="Times New Roman"/>
          <w:color w:val="000000" w:themeColor="text1"/>
          <w:sz w:val="24"/>
          <w:szCs w:val="24"/>
          <w:shd w:val="clear" w:color="auto" w:fill="FFFFFF"/>
        </w:rPr>
        <w:t>,</w:t>
      </w:r>
      <w:r w:rsidRPr="0050045B">
        <w:rPr>
          <w:rFonts w:ascii="Times New Roman" w:hAnsi="Times New Roman" w:cs="Times New Roman"/>
          <w:color w:val="000000" w:themeColor="text1"/>
          <w:sz w:val="24"/>
          <w:szCs w:val="24"/>
          <w:shd w:val="clear" w:color="auto" w:fill="FFFFFF"/>
        </w:rPr>
        <w:t xml:space="preserve"> respectively and ERR of </w:t>
      </w:r>
      <w:r w:rsidR="005067DE" w:rsidRPr="0050045B">
        <w:rPr>
          <w:rFonts w:ascii="Times New Roman" w:hAnsi="Times New Roman" w:cs="Times New Roman"/>
          <w:color w:val="000000" w:themeColor="text1"/>
          <w:sz w:val="24"/>
          <w:szCs w:val="24"/>
          <w:shd w:val="clear" w:color="auto" w:fill="FFFFFF"/>
        </w:rPr>
        <w:t>ME</w:t>
      </w:r>
      <w:r w:rsidR="00920A99" w:rsidRPr="0050045B">
        <w:rPr>
          <w:rFonts w:ascii="Times New Roman" w:hAnsi="Times New Roman" w:cs="Times New Roman"/>
          <w:color w:val="000000" w:themeColor="text1"/>
          <w:sz w:val="24"/>
          <w:szCs w:val="24"/>
          <w:shd w:val="clear" w:color="auto" w:fill="FFFFFF"/>
        </w:rPr>
        <w:t>B</w:t>
      </w:r>
      <w:r w:rsidRPr="0050045B">
        <w:rPr>
          <w:rFonts w:ascii="Times New Roman" w:hAnsi="Times New Roman" w:cs="Times New Roman"/>
          <w:color w:val="000000" w:themeColor="text1"/>
          <w:sz w:val="24"/>
          <w:szCs w:val="24"/>
          <w:shd w:val="clear" w:color="auto" w:fill="FFFFFF"/>
        </w:rPr>
        <w:t xml:space="preserve"> against </w:t>
      </w:r>
      <w:r w:rsidRPr="0050045B">
        <w:rPr>
          <w:rFonts w:ascii="Times New Roman" w:hAnsi="Times New Roman" w:cs="Times New Roman"/>
          <w:i/>
          <w:color w:val="000000" w:themeColor="text1"/>
          <w:sz w:val="24"/>
          <w:szCs w:val="24"/>
          <w:shd w:val="clear" w:color="auto" w:fill="FFFFFF"/>
        </w:rPr>
        <w:t>A.lumbricoides</w:t>
      </w:r>
      <w:r w:rsidRPr="0050045B">
        <w:rPr>
          <w:rFonts w:ascii="Times New Roman" w:hAnsi="Times New Roman" w:cs="Times New Roman"/>
          <w:color w:val="000000" w:themeColor="text1"/>
          <w:sz w:val="24"/>
          <w:szCs w:val="24"/>
          <w:shd w:val="clear" w:color="auto" w:fill="FFFFFF"/>
        </w:rPr>
        <w:t xml:space="preserve"> and </w:t>
      </w:r>
      <w:r w:rsidR="0075378D" w:rsidRPr="0050045B">
        <w:rPr>
          <w:rFonts w:ascii="Times New Roman" w:hAnsi="Times New Roman" w:cs="Times New Roman"/>
          <w:color w:val="000000" w:themeColor="text1"/>
          <w:sz w:val="24"/>
          <w:szCs w:val="24"/>
          <w:shd w:val="clear" w:color="auto" w:fill="FFFFFF"/>
        </w:rPr>
        <w:t>hookworm</w:t>
      </w:r>
      <w:r w:rsidRPr="0050045B">
        <w:rPr>
          <w:rFonts w:ascii="Times New Roman" w:hAnsi="Times New Roman" w:cs="Times New Roman"/>
          <w:color w:val="000000" w:themeColor="text1"/>
          <w:sz w:val="24"/>
          <w:szCs w:val="24"/>
          <w:shd w:val="clear" w:color="auto" w:fill="FFFFFF"/>
        </w:rPr>
        <w:t xml:space="preserve"> in single-dose treatment were 76.3%, 52.8%</w:t>
      </w:r>
      <w:r w:rsidR="00790388" w:rsidRPr="0050045B">
        <w:rPr>
          <w:rFonts w:ascii="Times New Roman" w:hAnsi="Times New Roman" w:cs="Times New Roman"/>
          <w:color w:val="000000" w:themeColor="text1"/>
          <w:sz w:val="24"/>
          <w:szCs w:val="24"/>
          <w:shd w:val="clear" w:color="auto" w:fill="FFFFFF"/>
        </w:rPr>
        <w:t>,</w:t>
      </w:r>
      <w:r w:rsidRPr="0050045B">
        <w:rPr>
          <w:rFonts w:ascii="Times New Roman" w:hAnsi="Times New Roman" w:cs="Times New Roman"/>
          <w:color w:val="000000" w:themeColor="text1"/>
          <w:sz w:val="24"/>
          <w:szCs w:val="24"/>
          <w:shd w:val="clear" w:color="auto" w:fill="FFFFFF"/>
        </w:rPr>
        <w:t xml:space="preserve"> respectively. After re-dose treatment of mebendazole against </w:t>
      </w:r>
      <w:r w:rsidRPr="0050045B">
        <w:rPr>
          <w:rFonts w:ascii="Times New Roman" w:hAnsi="Times New Roman" w:cs="Times New Roman"/>
          <w:i/>
          <w:color w:val="000000" w:themeColor="text1"/>
          <w:sz w:val="24"/>
          <w:szCs w:val="24"/>
          <w:shd w:val="clear" w:color="auto" w:fill="FFFFFF"/>
        </w:rPr>
        <w:t>A.lumbricoides</w:t>
      </w:r>
      <w:r w:rsidRPr="0050045B">
        <w:rPr>
          <w:rFonts w:ascii="Times New Roman" w:hAnsi="Times New Roman" w:cs="Times New Roman"/>
          <w:color w:val="000000" w:themeColor="text1"/>
          <w:sz w:val="24"/>
          <w:szCs w:val="24"/>
          <w:shd w:val="clear" w:color="auto" w:fill="FFFFFF"/>
        </w:rPr>
        <w:t xml:space="preserve"> and hookworm</w:t>
      </w:r>
      <w:r w:rsidR="00AA32C4" w:rsidRPr="0050045B">
        <w:rPr>
          <w:rFonts w:ascii="Times New Roman" w:hAnsi="Times New Roman" w:cs="Times New Roman"/>
          <w:color w:val="000000" w:themeColor="text1"/>
          <w:sz w:val="24"/>
          <w:szCs w:val="24"/>
          <w:shd w:val="clear" w:color="auto" w:fill="FFFFFF"/>
        </w:rPr>
        <w:t>,</w:t>
      </w:r>
      <w:r w:rsidRPr="0050045B">
        <w:rPr>
          <w:rFonts w:ascii="Times New Roman" w:hAnsi="Times New Roman" w:cs="Times New Roman"/>
          <w:color w:val="000000" w:themeColor="text1"/>
          <w:sz w:val="24"/>
          <w:szCs w:val="24"/>
          <w:shd w:val="clear" w:color="auto" w:fill="FFFFFF"/>
        </w:rPr>
        <w:t xml:space="preserve"> the CRs were 100%, 90.5%</w:t>
      </w:r>
      <w:r w:rsidR="00AA32C4" w:rsidRPr="0050045B">
        <w:rPr>
          <w:rFonts w:ascii="Times New Roman" w:hAnsi="Times New Roman" w:cs="Times New Roman"/>
          <w:color w:val="000000" w:themeColor="text1"/>
          <w:sz w:val="24"/>
          <w:szCs w:val="24"/>
          <w:shd w:val="clear" w:color="auto" w:fill="FFFFFF"/>
        </w:rPr>
        <w:t>,</w:t>
      </w:r>
      <w:r w:rsidRPr="0050045B">
        <w:rPr>
          <w:rFonts w:ascii="Times New Roman" w:hAnsi="Times New Roman" w:cs="Times New Roman"/>
          <w:color w:val="000000" w:themeColor="text1"/>
          <w:sz w:val="24"/>
          <w:szCs w:val="24"/>
          <w:shd w:val="clear" w:color="auto" w:fill="FFFFFF"/>
        </w:rPr>
        <w:t xml:space="preserve"> respectively and ERR after re-dose treatment of </w:t>
      </w:r>
      <w:r w:rsidR="005067DE" w:rsidRPr="0050045B">
        <w:rPr>
          <w:rFonts w:ascii="Times New Roman" w:hAnsi="Times New Roman" w:cs="Times New Roman"/>
          <w:color w:val="000000" w:themeColor="text1"/>
          <w:sz w:val="24"/>
          <w:szCs w:val="24"/>
          <w:shd w:val="clear" w:color="auto" w:fill="FFFFFF"/>
        </w:rPr>
        <w:t>ME</w:t>
      </w:r>
      <w:r w:rsidR="00920A99" w:rsidRPr="0050045B">
        <w:rPr>
          <w:rFonts w:ascii="Times New Roman" w:hAnsi="Times New Roman" w:cs="Times New Roman"/>
          <w:color w:val="000000" w:themeColor="text1"/>
          <w:sz w:val="24"/>
          <w:szCs w:val="24"/>
          <w:shd w:val="clear" w:color="auto" w:fill="FFFFFF"/>
        </w:rPr>
        <w:t>B</w:t>
      </w:r>
      <w:r w:rsidRPr="0050045B">
        <w:rPr>
          <w:rFonts w:ascii="Times New Roman" w:hAnsi="Times New Roman" w:cs="Times New Roman"/>
          <w:color w:val="000000" w:themeColor="text1"/>
          <w:sz w:val="24"/>
          <w:szCs w:val="24"/>
          <w:shd w:val="clear" w:color="auto" w:fill="FFFFFF"/>
        </w:rPr>
        <w:t xml:space="preserve"> against </w:t>
      </w:r>
      <w:r w:rsidRPr="0050045B">
        <w:rPr>
          <w:rFonts w:ascii="Times New Roman" w:hAnsi="Times New Roman" w:cs="Times New Roman"/>
          <w:i/>
          <w:color w:val="000000" w:themeColor="text1"/>
          <w:sz w:val="24"/>
          <w:szCs w:val="24"/>
          <w:shd w:val="clear" w:color="auto" w:fill="FFFFFF"/>
        </w:rPr>
        <w:t>A.lumbricoides</w:t>
      </w:r>
      <w:r w:rsidRPr="0050045B">
        <w:rPr>
          <w:rFonts w:ascii="Times New Roman" w:hAnsi="Times New Roman" w:cs="Times New Roman"/>
          <w:color w:val="000000" w:themeColor="text1"/>
          <w:sz w:val="24"/>
          <w:szCs w:val="24"/>
          <w:shd w:val="clear" w:color="auto" w:fill="FFFFFF"/>
        </w:rPr>
        <w:t xml:space="preserve"> and </w:t>
      </w:r>
      <w:r w:rsidR="0075378D" w:rsidRPr="0050045B">
        <w:rPr>
          <w:rFonts w:ascii="Times New Roman" w:hAnsi="Times New Roman" w:cs="Times New Roman"/>
          <w:color w:val="000000" w:themeColor="text1"/>
          <w:sz w:val="24"/>
          <w:szCs w:val="24"/>
          <w:shd w:val="clear" w:color="auto" w:fill="FFFFFF"/>
        </w:rPr>
        <w:t>hookworm</w:t>
      </w:r>
      <w:r w:rsidRPr="0050045B">
        <w:rPr>
          <w:rFonts w:ascii="Times New Roman" w:hAnsi="Times New Roman" w:cs="Times New Roman"/>
          <w:color w:val="000000" w:themeColor="text1"/>
          <w:sz w:val="24"/>
          <w:szCs w:val="24"/>
          <w:shd w:val="clear" w:color="auto" w:fill="FFFFFF"/>
        </w:rPr>
        <w:t xml:space="preserve"> were 100%,</w:t>
      </w:r>
      <w:r w:rsidR="004F6543" w:rsidRPr="0050045B">
        <w:rPr>
          <w:rFonts w:ascii="Times New Roman" w:hAnsi="Times New Roman" w:cs="Times New Roman"/>
          <w:color w:val="000000" w:themeColor="text1"/>
          <w:sz w:val="24"/>
          <w:szCs w:val="24"/>
          <w:shd w:val="clear" w:color="auto" w:fill="FFFFFF"/>
        </w:rPr>
        <w:t xml:space="preserve"> </w:t>
      </w:r>
      <w:r w:rsidRPr="0050045B">
        <w:rPr>
          <w:rFonts w:ascii="Times New Roman" w:hAnsi="Times New Roman" w:cs="Times New Roman"/>
          <w:color w:val="000000" w:themeColor="text1"/>
          <w:sz w:val="24"/>
          <w:szCs w:val="24"/>
          <w:shd w:val="clear" w:color="auto" w:fill="FFFFFF"/>
        </w:rPr>
        <w:t>98.7%</w:t>
      </w:r>
      <w:r w:rsidR="005067DE" w:rsidRPr="0050045B">
        <w:rPr>
          <w:rFonts w:ascii="Times New Roman" w:hAnsi="Times New Roman" w:cs="Times New Roman"/>
          <w:color w:val="000000" w:themeColor="text1"/>
          <w:sz w:val="24"/>
          <w:szCs w:val="24"/>
          <w:shd w:val="clear" w:color="auto" w:fill="FFFFFF"/>
        </w:rPr>
        <w:t>,</w:t>
      </w:r>
      <w:r w:rsidRPr="0050045B">
        <w:rPr>
          <w:rFonts w:ascii="Times New Roman" w:hAnsi="Times New Roman" w:cs="Times New Roman"/>
          <w:color w:val="000000" w:themeColor="text1"/>
          <w:sz w:val="24"/>
          <w:szCs w:val="24"/>
          <w:shd w:val="clear" w:color="auto" w:fill="FFFFFF"/>
        </w:rPr>
        <w:t xml:space="preserve"> respectively. The </w:t>
      </w:r>
      <w:r w:rsidR="00311A47" w:rsidRPr="0050045B">
        <w:rPr>
          <w:rFonts w:ascii="Times New Roman" w:hAnsi="Times New Roman" w:cs="Times New Roman"/>
          <w:color w:val="000000" w:themeColor="text1"/>
          <w:sz w:val="24"/>
          <w:szCs w:val="24"/>
          <w:shd w:val="clear" w:color="auto" w:fill="FFFFFF"/>
        </w:rPr>
        <w:t>cure rate</w:t>
      </w:r>
      <w:r w:rsidRPr="0050045B">
        <w:rPr>
          <w:rFonts w:ascii="Times New Roman" w:hAnsi="Times New Roman" w:cs="Times New Roman"/>
          <w:color w:val="000000" w:themeColor="text1"/>
          <w:sz w:val="24"/>
          <w:szCs w:val="24"/>
          <w:shd w:val="clear" w:color="auto" w:fill="FFFFFF"/>
        </w:rPr>
        <w:t xml:space="preserve"> of re-dose treatment of </w:t>
      </w:r>
      <w:r w:rsidR="005067DE" w:rsidRPr="0050045B">
        <w:rPr>
          <w:rFonts w:ascii="Times New Roman" w:hAnsi="Times New Roman" w:cs="Times New Roman"/>
          <w:color w:val="000000" w:themeColor="text1"/>
          <w:sz w:val="24"/>
          <w:szCs w:val="24"/>
          <w:shd w:val="clear" w:color="auto" w:fill="FFFFFF"/>
        </w:rPr>
        <w:t>ME</w:t>
      </w:r>
      <w:r w:rsidR="00920A99" w:rsidRPr="0050045B">
        <w:rPr>
          <w:rFonts w:ascii="Times New Roman" w:hAnsi="Times New Roman" w:cs="Times New Roman"/>
          <w:color w:val="000000" w:themeColor="text1"/>
          <w:sz w:val="24"/>
          <w:szCs w:val="24"/>
          <w:shd w:val="clear" w:color="auto" w:fill="FFFFFF"/>
        </w:rPr>
        <w:t>B</w:t>
      </w:r>
      <w:r w:rsidRPr="0050045B">
        <w:rPr>
          <w:rFonts w:ascii="Times New Roman" w:hAnsi="Times New Roman" w:cs="Times New Roman"/>
          <w:color w:val="000000" w:themeColor="text1"/>
          <w:sz w:val="24"/>
          <w:szCs w:val="24"/>
          <w:shd w:val="clear" w:color="auto" w:fill="FFFFFF"/>
        </w:rPr>
        <w:t xml:space="preserve"> </w:t>
      </w:r>
      <w:r w:rsidR="004C61A6" w:rsidRPr="0050045B">
        <w:rPr>
          <w:rFonts w:ascii="Times New Roman" w:hAnsi="Times New Roman" w:cs="Times New Roman"/>
          <w:color w:val="000000" w:themeColor="text1"/>
          <w:sz w:val="24"/>
          <w:szCs w:val="24"/>
          <w:shd w:val="clear" w:color="auto" w:fill="FFFFFF"/>
        </w:rPr>
        <w:t xml:space="preserve">against </w:t>
      </w:r>
      <w:r w:rsidR="004C61A6" w:rsidRPr="0050045B">
        <w:rPr>
          <w:rFonts w:ascii="Times New Roman" w:hAnsi="Times New Roman" w:cs="Times New Roman"/>
          <w:i/>
          <w:color w:val="000000" w:themeColor="text1"/>
          <w:sz w:val="24"/>
          <w:szCs w:val="24"/>
          <w:shd w:val="clear" w:color="auto" w:fill="FFFFFF"/>
        </w:rPr>
        <w:t>A.lumbricoide</w:t>
      </w:r>
      <w:r w:rsidR="00E15EA9" w:rsidRPr="0050045B">
        <w:rPr>
          <w:rFonts w:ascii="Times New Roman" w:hAnsi="Times New Roman" w:cs="Times New Roman"/>
          <w:i/>
          <w:color w:val="000000" w:themeColor="text1"/>
          <w:sz w:val="24"/>
          <w:szCs w:val="24"/>
          <w:shd w:val="clear" w:color="auto" w:fill="FFFFFF"/>
        </w:rPr>
        <w:t>s</w:t>
      </w:r>
      <w:r w:rsidR="00872BD0" w:rsidRPr="0050045B">
        <w:rPr>
          <w:rFonts w:ascii="Times New Roman" w:hAnsi="Times New Roman" w:cs="Times New Roman"/>
          <w:i/>
          <w:color w:val="000000" w:themeColor="text1"/>
          <w:sz w:val="24"/>
          <w:szCs w:val="24"/>
          <w:shd w:val="clear" w:color="auto" w:fill="FFFFFF"/>
        </w:rPr>
        <w:t xml:space="preserve"> </w:t>
      </w:r>
      <w:r w:rsidR="00E15EA9" w:rsidRPr="0050045B">
        <w:rPr>
          <w:rFonts w:ascii="Times New Roman" w:hAnsi="Times New Roman" w:cs="Times New Roman"/>
          <w:color w:val="000000" w:themeColor="text1"/>
          <w:sz w:val="24"/>
          <w:szCs w:val="24"/>
          <w:shd w:val="clear" w:color="auto" w:fill="FFFFFF"/>
        </w:rPr>
        <w:t>(100%)</w:t>
      </w:r>
      <w:r w:rsidR="00E15EA9" w:rsidRPr="0050045B">
        <w:rPr>
          <w:rFonts w:ascii="Times New Roman" w:hAnsi="Times New Roman" w:cs="Times New Roman"/>
          <w:i/>
          <w:color w:val="000000" w:themeColor="text1"/>
          <w:sz w:val="24"/>
          <w:szCs w:val="24"/>
          <w:shd w:val="clear" w:color="auto" w:fill="FFFFFF"/>
        </w:rPr>
        <w:t xml:space="preserve"> </w:t>
      </w:r>
      <w:r w:rsidRPr="0050045B">
        <w:rPr>
          <w:rFonts w:ascii="Times New Roman" w:hAnsi="Times New Roman" w:cs="Times New Roman"/>
          <w:color w:val="000000" w:themeColor="text1"/>
          <w:sz w:val="24"/>
          <w:szCs w:val="24"/>
          <w:shd w:val="clear" w:color="auto" w:fill="FFFFFF"/>
        </w:rPr>
        <w:t>in current study was</w:t>
      </w:r>
      <w:r w:rsidR="0092146E" w:rsidRPr="0050045B">
        <w:rPr>
          <w:rFonts w:ascii="Times New Roman" w:hAnsi="Times New Roman" w:cs="Times New Roman"/>
          <w:color w:val="000000" w:themeColor="text1"/>
          <w:sz w:val="24"/>
          <w:szCs w:val="24"/>
          <w:shd w:val="clear" w:color="auto" w:fill="FFFFFF"/>
        </w:rPr>
        <w:t xml:space="preserve"> in line with the study</w:t>
      </w:r>
      <w:r w:rsidR="00585C10" w:rsidRPr="0050045B">
        <w:rPr>
          <w:rFonts w:ascii="Times New Roman" w:hAnsi="Times New Roman" w:cs="Times New Roman"/>
          <w:color w:val="000000" w:themeColor="text1"/>
          <w:sz w:val="24"/>
          <w:szCs w:val="24"/>
          <w:shd w:val="clear" w:color="auto" w:fill="FFFFFF"/>
        </w:rPr>
        <w:t xml:space="preserve"> in Cameron</w:t>
      </w:r>
      <w:r w:rsidR="00585C10" w:rsidRPr="0050045B">
        <w:rPr>
          <w:rFonts w:ascii="Times New Roman" w:hAnsi="Times New Roman" w:cs="Times New Roman"/>
          <w:noProof/>
          <w:color w:val="000000" w:themeColor="text1"/>
          <w:sz w:val="24"/>
          <w:szCs w:val="24"/>
        </w:rPr>
        <w:t xml:space="preserve"> (</w:t>
      </w:r>
      <w:hyperlink w:anchor="_ENREF_5" w:tooltip="Payne, 2016 #24" w:history="1">
        <w:r w:rsidR="00585C10" w:rsidRPr="0050045B">
          <w:rPr>
            <w:rFonts w:ascii="Times New Roman" w:hAnsi="Times New Roman" w:cs="Times New Roman"/>
            <w:noProof/>
            <w:color w:val="000000" w:themeColor="text1"/>
            <w:sz w:val="24"/>
            <w:szCs w:val="24"/>
          </w:rPr>
          <w:t xml:space="preserve">Payne </w:t>
        </w:r>
        <w:r w:rsidR="00585C10" w:rsidRPr="0050045B">
          <w:rPr>
            <w:rFonts w:ascii="Times New Roman" w:hAnsi="Times New Roman" w:cs="Times New Roman"/>
            <w:i/>
            <w:noProof/>
            <w:color w:val="000000" w:themeColor="text1"/>
            <w:sz w:val="24"/>
            <w:szCs w:val="24"/>
          </w:rPr>
          <w:t>et al</w:t>
        </w:r>
        <w:r w:rsidR="00585C10" w:rsidRPr="0050045B">
          <w:rPr>
            <w:rFonts w:ascii="Times New Roman" w:hAnsi="Times New Roman" w:cs="Times New Roman"/>
            <w:noProof/>
            <w:color w:val="000000" w:themeColor="text1"/>
            <w:sz w:val="24"/>
            <w:szCs w:val="24"/>
          </w:rPr>
          <w:t>., 2016</w:t>
        </w:r>
      </w:hyperlink>
      <w:r w:rsidR="00585C10" w:rsidRPr="0050045B">
        <w:rPr>
          <w:rFonts w:ascii="Times New Roman" w:hAnsi="Times New Roman" w:cs="Times New Roman"/>
          <w:noProof/>
          <w:color w:val="000000" w:themeColor="text1"/>
          <w:sz w:val="24"/>
          <w:szCs w:val="24"/>
        </w:rPr>
        <w:t>) and</w:t>
      </w:r>
      <w:r w:rsidRPr="0050045B">
        <w:rPr>
          <w:rFonts w:ascii="Times New Roman" w:hAnsi="Times New Roman" w:cs="Times New Roman"/>
          <w:color w:val="000000" w:themeColor="text1"/>
          <w:sz w:val="24"/>
          <w:szCs w:val="24"/>
          <w:shd w:val="clear" w:color="auto" w:fill="FFFFFF"/>
        </w:rPr>
        <w:t xml:space="preserve"> </w:t>
      </w:r>
      <w:r w:rsidR="00E15EA9" w:rsidRPr="0050045B">
        <w:rPr>
          <w:rFonts w:ascii="Times New Roman" w:hAnsi="Times New Roman" w:cs="Times New Roman"/>
          <w:color w:val="000000" w:themeColor="text1"/>
          <w:sz w:val="24"/>
          <w:szCs w:val="24"/>
          <w:shd w:val="clear" w:color="auto" w:fill="FFFFFF"/>
        </w:rPr>
        <w:t xml:space="preserve">higher than </w:t>
      </w:r>
      <w:r w:rsidRPr="0050045B">
        <w:rPr>
          <w:rFonts w:ascii="Times New Roman" w:hAnsi="Times New Roman" w:cs="Times New Roman"/>
          <w:color w:val="000000" w:themeColor="text1"/>
          <w:sz w:val="24"/>
          <w:szCs w:val="24"/>
          <w:shd w:val="clear" w:color="auto" w:fill="FFFFFF"/>
        </w:rPr>
        <w:t xml:space="preserve"> the study conducted in Northwest Ethiopia</w:t>
      </w:r>
      <w:r w:rsidR="00872BD0" w:rsidRPr="0050045B">
        <w:rPr>
          <w:rFonts w:ascii="Times New Roman" w:hAnsi="Times New Roman" w:cs="Times New Roman"/>
          <w:color w:val="000000" w:themeColor="text1"/>
          <w:sz w:val="24"/>
          <w:szCs w:val="24"/>
          <w:shd w:val="clear" w:color="auto" w:fill="FFFFFF"/>
        </w:rPr>
        <w:t xml:space="preserve"> </w:t>
      </w:r>
      <w:r w:rsidR="00E15EA9" w:rsidRPr="0050045B">
        <w:rPr>
          <w:rFonts w:ascii="Times New Roman" w:hAnsi="Times New Roman" w:cs="Times New Roman"/>
          <w:color w:val="000000" w:themeColor="text1"/>
          <w:sz w:val="24"/>
          <w:szCs w:val="24"/>
          <w:shd w:val="clear" w:color="auto" w:fill="FFFFFF"/>
        </w:rPr>
        <w:t>(90.6%)</w:t>
      </w:r>
      <w:r w:rsidR="00FC71AC" w:rsidRPr="0050045B">
        <w:rPr>
          <w:rFonts w:ascii="Times New Roman" w:hAnsi="Times New Roman" w:cs="Times New Roman"/>
          <w:color w:val="000000" w:themeColor="text1"/>
          <w:sz w:val="24"/>
          <w:szCs w:val="24"/>
          <w:shd w:val="clear" w:color="auto" w:fill="FFFFFF"/>
        </w:rPr>
        <w:fldChar w:fldCharType="begin"/>
      </w:r>
      <w:r w:rsidR="00585C10" w:rsidRPr="0050045B">
        <w:rPr>
          <w:rFonts w:ascii="Times New Roman" w:hAnsi="Times New Roman" w:cs="Times New Roman"/>
          <w:color w:val="000000" w:themeColor="text1"/>
          <w:sz w:val="24"/>
          <w:szCs w:val="24"/>
          <w:shd w:val="clear" w:color="auto" w:fill="FFFFFF"/>
        </w:rPr>
        <w:instrText xml:space="preserve"> ADDIN EN.CITE &lt;EndNote&gt;&lt;Cite&gt;&lt;Author&gt;Adugna&lt;/Author&gt;&lt;Year&gt;2007&lt;/Year&gt;&lt;RecNum&gt;179&lt;/RecNum&gt;&lt;DisplayText&gt;(Adugna et al., 2007)&lt;/DisplayText&gt;&lt;record&gt;&lt;rec-number&gt;179&lt;/rec-number&gt;&lt;foreign-keys&gt;&lt;key app="EN" db-id="vd959s2auaxft2etwdpxzwenftpss209p0s9"&gt;179&lt;/key&gt;&lt;/foreign-keys&gt;&lt;ref-type name="Journal Article"&gt;17&lt;/ref-type&gt;&lt;contributors&gt;&lt;authors&gt;&lt;author&gt;Adugna, S&lt;/author&gt;&lt;author&gt;Kebede, Y&lt;/author&gt;&lt;author&gt;Moges, F&lt;/author&gt;&lt;author&gt;Tiruneh, M&lt;/author&gt;&lt;/authors&gt;&lt;/contributors&gt;&lt;titles&gt;&lt;title&gt;Efficacy of mebendazole and albendazole for Ascaris lumbricoides and hookworm infections in an area with long time exposure for antihelminthes, Northwest Ethiopia&lt;/title&gt;&lt;secondary-title&gt;Ethiopian medical journal&lt;/secondary-title&gt;&lt;/titles&gt;&lt;periodical&gt;&lt;full-title&gt;Ethiopian medical journal&lt;/full-title&gt;&lt;/periodical&gt;&lt;pages&gt;301-306&lt;/pages&gt;&lt;volume&gt;45&lt;/volume&gt;&lt;number&gt;3&lt;/number&gt;&lt;dates&gt;&lt;year&gt;2007&lt;/year&gt;&lt;/dates&gt;&lt;isbn&gt;0014-1755&lt;/isbn&gt;&lt;urls&gt;&lt;/urls&gt;&lt;/record&gt;&lt;/Cite&gt;&lt;/EndNote&gt;</w:instrText>
      </w:r>
      <w:r w:rsidR="00FC71AC" w:rsidRPr="0050045B">
        <w:rPr>
          <w:rFonts w:ascii="Times New Roman" w:hAnsi="Times New Roman" w:cs="Times New Roman"/>
          <w:color w:val="000000" w:themeColor="text1"/>
          <w:sz w:val="24"/>
          <w:szCs w:val="24"/>
          <w:shd w:val="clear" w:color="auto" w:fill="FFFFFF"/>
        </w:rPr>
        <w:fldChar w:fldCharType="separate"/>
      </w:r>
      <w:r w:rsidR="00585C10" w:rsidRPr="0050045B">
        <w:rPr>
          <w:rFonts w:ascii="Times New Roman" w:hAnsi="Times New Roman" w:cs="Times New Roman"/>
          <w:noProof/>
          <w:color w:val="000000" w:themeColor="text1"/>
          <w:sz w:val="24"/>
          <w:szCs w:val="24"/>
          <w:shd w:val="clear" w:color="auto" w:fill="FFFFFF"/>
        </w:rPr>
        <w:t>(</w:t>
      </w:r>
      <w:hyperlink w:anchor="_ENREF_4" w:tooltip="Adugna, 2007 #179" w:history="1">
        <w:r w:rsidR="0054162D" w:rsidRPr="0050045B">
          <w:rPr>
            <w:rFonts w:ascii="Times New Roman" w:hAnsi="Times New Roman" w:cs="Times New Roman"/>
            <w:noProof/>
            <w:color w:val="000000" w:themeColor="text1"/>
            <w:sz w:val="24"/>
            <w:szCs w:val="24"/>
            <w:shd w:val="clear" w:color="auto" w:fill="FFFFFF"/>
          </w:rPr>
          <w:t xml:space="preserve">Adugna </w:t>
        </w:r>
        <w:r w:rsidR="0054162D" w:rsidRPr="0050045B">
          <w:rPr>
            <w:rFonts w:ascii="Times New Roman" w:hAnsi="Times New Roman" w:cs="Times New Roman"/>
            <w:i/>
            <w:noProof/>
            <w:color w:val="000000" w:themeColor="text1"/>
            <w:sz w:val="24"/>
            <w:szCs w:val="24"/>
            <w:shd w:val="clear" w:color="auto" w:fill="FFFFFF"/>
          </w:rPr>
          <w:t>et al</w:t>
        </w:r>
        <w:r w:rsidR="0054162D" w:rsidRPr="0050045B">
          <w:rPr>
            <w:rFonts w:ascii="Times New Roman" w:hAnsi="Times New Roman" w:cs="Times New Roman"/>
            <w:noProof/>
            <w:color w:val="000000" w:themeColor="text1"/>
            <w:sz w:val="24"/>
            <w:szCs w:val="24"/>
            <w:shd w:val="clear" w:color="auto" w:fill="FFFFFF"/>
          </w:rPr>
          <w:t>., 2007</w:t>
        </w:r>
      </w:hyperlink>
      <w:r w:rsidR="00585C10" w:rsidRPr="0050045B">
        <w:rPr>
          <w:rFonts w:ascii="Times New Roman" w:hAnsi="Times New Roman" w:cs="Times New Roman"/>
          <w:noProof/>
          <w:color w:val="000000" w:themeColor="text1"/>
          <w:sz w:val="24"/>
          <w:szCs w:val="24"/>
          <w:shd w:val="clear" w:color="auto" w:fill="FFFFFF"/>
        </w:rPr>
        <w:t>)</w:t>
      </w:r>
      <w:r w:rsidR="00FC71AC" w:rsidRPr="0050045B">
        <w:rPr>
          <w:rFonts w:ascii="Times New Roman" w:hAnsi="Times New Roman" w:cs="Times New Roman"/>
          <w:color w:val="000000" w:themeColor="text1"/>
          <w:sz w:val="24"/>
          <w:szCs w:val="24"/>
          <w:shd w:val="clear" w:color="auto" w:fill="FFFFFF"/>
        </w:rPr>
        <w:fldChar w:fldCharType="end"/>
      </w:r>
      <w:r w:rsidR="00AA32C4" w:rsidRPr="0050045B">
        <w:rPr>
          <w:rFonts w:ascii="Times New Roman" w:hAnsi="Times New Roman" w:cs="Times New Roman"/>
          <w:color w:val="000000" w:themeColor="text1"/>
          <w:sz w:val="24"/>
          <w:szCs w:val="24"/>
          <w:shd w:val="clear" w:color="auto" w:fill="FFFFFF"/>
        </w:rPr>
        <w:t>.</w:t>
      </w:r>
      <w:r w:rsidRPr="0050045B">
        <w:rPr>
          <w:rFonts w:ascii="Times New Roman" w:hAnsi="Times New Roman" w:cs="Times New Roman"/>
          <w:color w:val="000000" w:themeColor="text1"/>
          <w:sz w:val="24"/>
          <w:szCs w:val="24"/>
          <w:shd w:val="clear" w:color="auto" w:fill="FFFFFF"/>
        </w:rPr>
        <w:t xml:space="preserve"> </w:t>
      </w:r>
      <w:r w:rsidR="00AA32C4" w:rsidRPr="0050045B">
        <w:rPr>
          <w:rFonts w:ascii="Times New Roman" w:hAnsi="Times New Roman" w:cs="Times New Roman"/>
          <w:color w:val="000000" w:themeColor="text1"/>
          <w:sz w:val="24"/>
          <w:szCs w:val="24"/>
          <w:shd w:val="clear" w:color="auto" w:fill="FFFFFF"/>
        </w:rPr>
        <w:t xml:space="preserve">But </w:t>
      </w:r>
      <w:r w:rsidRPr="0050045B">
        <w:rPr>
          <w:rFonts w:ascii="Times New Roman" w:hAnsi="Times New Roman" w:cs="Times New Roman"/>
          <w:color w:val="000000" w:themeColor="text1"/>
          <w:sz w:val="24"/>
          <w:szCs w:val="24"/>
          <w:shd w:val="clear" w:color="auto" w:fill="FFFFFF"/>
        </w:rPr>
        <w:t xml:space="preserve">the </w:t>
      </w:r>
      <w:r w:rsidR="00311A47" w:rsidRPr="0050045B">
        <w:rPr>
          <w:rFonts w:ascii="Times New Roman" w:hAnsi="Times New Roman" w:cs="Times New Roman"/>
          <w:color w:val="000000" w:themeColor="text1"/>
          <w:sz w:val="24"/>
          <w:szCs w:val="24"/>
          <w:shd w:val="clear" w:color="auto" w:fill="FFFFFF"/>
        </w:rPr>
        <w:t>cure rate</w:t>
      </w:r>
      <w:r w:rsidRPr="0050045B">
        <w:rPr>
          <w:rFonts w:ascii="Times New Roman" w:hAnsi="Times New Roman" w:cs="Times New Roman"/>
          <w:color w:val="000000" w:themeColor="text1"/>
          <w:sz w:val="24"/>
          <w:szCs w:val="24"/>
          <w:shd w:val="clear" w:color="auto" w:fill="FFFFFF"/>
        </w:rPr>
        <w:t xml:space="preserve"> of single dose treatment</w:t>
      </w:r>
      <w:r w:rsidR="00FC38C3" w:rsidRPr="0050045B">
        <w:rPr>
          <w:rFonts w:ascii="Times New Roman" w:hAnsi="Times New Roman" w:cs="Times New Roman"/>
          <w:color w:val="000000" w:themeColor="text1"/>
          <w:sz w:val="24"/>
          <w:szCs w:val="24"/>
          <w:shd w:val="clear" w:color="auto" w:fill="FFFFFF"/>
        </w:rPr>
        <w:t xml:space="preserve"> </w:t>
      </w:r>
      <w:r w:rsidR="006B5D9B" w:rsidRPr="0050045B">
        <w:rPr>
          <w:rFonts w:ascii="Times New Roman" w:hAnsi="Times New Roman" w:cs="Times New Roman"/>
          <w:color w:val="000000" w:themeColor="text1"/>
          <w:sz w:val="24"/>
          <w:szCs w:val="24"/>
          <w:shd w:val="clear" w:color="auto" w:fill="FFFFFF"/>
        </w:rPr>
        <w:t xml:space="preserve">in </w:t>
      </w:r>
      <w:r w:rsidR="00FC38C3" w:rsidRPr="0050045B">
        <w:rPr>
          <w:rFonts w:ascii="Times New Roman" w:hAnsi="Times New Roman" w:cs="Times New Roman"/>
          <w:color w:val="000000" w:themeColor="text1"/>
          <w:sz w:val="24"/>
          <w:szCs w:val="24"/>
          <w:shd w:val="clear" w:color="auto" w:fill="FFFFFF"/>
        </w:rPr>
        <w:t>the current study</w:t>
      </w:r>
      <w:r w:rsidR="005E7F84" w:rsidRPr="0050045B">
        <w:rPr>
          <w:rFonts w:ascii="Times New Roman" w:hAnsi="Times New Roman" w:cs="Times New Roman"/>
          <w:color w:val="000000" w:themeColor="text1"/>
          <w:sz w:val="24"/>
          <w:szCs w:val="24"/>
          <w:shd w:val="clear" w:color="auto" w:fill="FFFFFF"/>
        </w:rPr>
        <w:t xml:space="preserve"> </w:t>
      </w:r>
      <w:r w:rsidR="00FC38C3" w:rsidRPr="0050045B">
        <w:rPr>
          <w:rFonts w:ascii="Times New Roman" w:hAnsi="Times New Roman" w:cs="Times New Roman"/>
          <w:color w:val="000000" w:themeColor="text1"/>
          <w:sz w:val="24"/>
          <w:szCs w:val="24"/>
          <w:shd w:val="clear" w:color="auto" w:fill="FFFFFF"/>
        </w:rPr>
        <w:t>(59.6%)</w:t>
      </w:r>
      <w:r w:rsidRPr="0050045B">
        <w:rPr>
          <w:rFonts w:ascii="Times New Roman" w:hAnsi="Times New Roman" w:cs="Times New Roman"/>
          <w:color w:val="000000" w:themeColor="text1"/>
          <w:sz w:val="24"/>
          <w:szCs w:val="24"/>
          <w:shd w:val="clear" w:color="auto" w:fill="FFFFFF"/>
        </w:rPr>
        <w:t xml:space="preserve"> was lower than </w:t>
      </w:r>
      <w:r w:rsidR="00FC38C3" w:rsidRPr="0050045B">
        <w:rPr>
          <w:rFonts w:ascii="Times New Roman" w:hAnsi="Times New Roman" w:cs="Times New Roman"/>
          <w:color w:val="000000" w:themeColor="text1"/>
          <w:sz w:val="24"/>
          <w:szCs w:val="24"/>
          <w:shd w:val="clear" w:color="auto" w:fill="FFFFFF"/>
        </w:rPr>
        <w:t>the previous</w:t>
      </w:r>
      <w:r w:rsidR="0092146E" w:rsidRPr="0050045B">
        <w:rPr>
          <w:rFonts w:ascii="Times New Roman" w:hAnsi="Times New Roman" w:cs="Times New Roman"/>
          <w:color w:val="000000" w:themeColor="text1"/>
          <w:sz w:val="24"/>
          <w:szCs w:val="24"/>
          <w:shd w:val="clear" w:color="auto" w:fill="FFFFFF"/>
        </w:rPr>
        <w:t xml:space="preserve"> </w:t>
      </w:r>
      <w:r w:rsidR="00585C10" w:rsidRPr="0050045B">
        <w:rPr>
          <w:rFonts w:ascii="Times New Roman" w:hAnsi="Times New Roman" w:cs="Times New Roman"/>
          <w:color w:val="000000" w:themeColor="text1"/>
          <w:sz w:val="24"/>
          <w:szCs w:val="24"/>
          <w:shd w:val="clear" w:color="auto" w:fill="FFFFFF"/>
        </w:rPr>
        <w:t xml:space="preserve">studies. </w:t>
      </w:r>
    </w:p>
    <w:p w:rsidR="00D47E2D" w:rsidRDefault="00585C10" w:rsidP="009A41D7">
      <w:pPr>
        <w:widowControl w:val="0"/>
        <w:autoSpaceDE w:val="0"/>
        <w:autoSpaceDN w:val="0"/>
        <w:adjustRightInd w:val="0"/>
        <w:spacing w:after="0" w:line="360" w:lineRule="auto"/>
        <w:jc w:val="both"/>
        <w:rPr>
          <w:rFonts w:ascii="Times New Roman" w:hAnsi="Times New Roman" w:cs="Times New Roman"/>
          <w:color w:val="000000" w:themeColor="text1"/>
          <w:sz w:val="24"/>
          <w:szCs w:val="24"/>
        </w:rPr>
      </w:pPr>
      <w:r w:rsidRPr="0050045B">
        <w:rPr>
          <w:rFonts w:ascii="Times New Roman" w:hAnsi="Times New Roman" w:cs="Times New Roman"/>
          <w:color w:val="000000" w:themeColor="text1"/>
          <w:sz w:val="24"/>
          <w:szCs w:val="24"/>
          <w:shd w:val="clear" w:color="auto" w:fill="FFFFFF"/>
        </w:rPr>
        <w:t>The</w:t>
      </w:r>
      <w:r w:rsidR="0032124D" w:rsidRPr="0050045B">
        <w:rPr>
          <w:rFonts w:ascii="Times New Roman" w:hAnsi="Times New Roman" w:cs="Times New Roman"/>
          <w:color w:val="000000" w:themeColor="text1"/>
          <w:sz w:val="24"/>
          <w:szCs w:val="24"/>
          <w:shd w:val="clear" w:color="auto" w:fill="FFFFFF"/>
        </w:rPr>
        <w:t xml:space="preserve"> CR</w:t>
      </w:r>
      <w:r w:rsidR="004E1CD3" w:rsidRPr="0050045B">
        <w:rPr>
          <w:rFonts w:ascii="Times New Roman" w:hAnsi="Times New Roman" w:cs="Times New Roman"/>
          <w:color w:val="000000" w:themeColor="text1"/>
          <w:sz w:val="24"/>
          <w:szCs w:val="24"/>
          <w:shd w:val="clear" w:color="auto" w:fill="FFFFFF"/>
        </w:rPr>
        <w:t xml:space="preserve"> of MEB against hookworm in the current study</w:t>
      </w:r>
      <w:r w:rsidR="0032124D" w:rsidRPr="0050045B">
        <w:rPr>
          <w:rFonts w:ascii="Times New Roman" w:hAnsi="Times New Roman" w:cs="Times New Roman"/>
          <w:color w:val="000000" w:themeColor="text1"/>
          <w:sz w:val="24"/>
          <w:szCs w:val="24"/>
          <w:shd w:val="clear" w:color="auto" w:fill="FFFFFF"/>
        </w:rPr>
        <w:t xml:space="preserve"> </w:t>
      </w:r>
      <w:r w:rsidR="004E1CD3" w:rsidRPr="0050045B">
        <w:rPr>
          <w:rFonts w:ascii="Times New Roman" w:hAnsi="Times New Roman" w:cs="Times New Roman"/>
          <w:color w:val="000000" w:themeColor="text1"/>
          <w:sz w:val="24"/>
          <w:szCs w:val="24"/>
          <w:shd w:val="clear" w:color="auto" w:fill="FFFFFF"/>
        </w:rPr>
        <w:t xml:space="preserve"> in</w:t>
      </w:r>
      <w:r w:rsidR="0032124D" w:rsidRPr="0050045B">
        <w:rPr>
          <w:rFonts w:ascii="Times New Roman" w:hAnsi="Times New Roman" w:cs="Times New Roman"/>
          <w:color w:val="000000" w:themeColor="text1"/>
          <w:sz w:val="24"/>
          <w:szCs w:val="24"/>
          <w:shd w:val="clear" w:color="auto" w:fill="FFFFFF"/>
        </w:rPr>
        <w:t xml:space="preserve"> single dose treatment  was lower than the study in </w:t>
      </w:r>
      <w:r w:rsidR="0032124D" w:rsidRPr="0050045B">
        <w:rPr>
          <w:rFonts w:ascii="Times New Roman" w:hAnsi="Times New Roman" w:cs="Times New Roman"/>
          <w:color w:val="000000" w:themeColor="text1"/>
          <w:sz w:val="24"/>
          <w:szCs w:val="24"/>
        </w:rPr>
        <w:t xml:space="preserve">Cameron but re-dose treatment of mebendazole against </w:t>
      </w:r>
      <w:r w:rsidR="004E1CD3" w:rsidRPr="0050045B">
        <w:rPr>
          <w:rFonts w:ascii="Times New Roman" w:hAnsi="Times New Roman" w:cs="Times New Roman"/>
          <w:color w:val="000000" w:themeColor="text1"/>
          <w:sz w:val="24"/>
          <w:szCs w:val="24"/>
        </w:rPr>
        <w:t xml:space="preserve">hookworm in the recent study was higher </w:t>
      </w:r>
      <w:r w:rsidR="007E4141" w:rsidRPr="0050045B">
        <w:rPr>
          <w:rFonts w:ascii="Times New Roman" w:hAnsi="Times New Roman" w:cs="Times New Roman"/>
          <w:color w:val="000000" w:themeColor="text1"/>
          <w:sz w:val="24"/>
          <w:szCs w:val="24"/>
        </w:rPr>
        <w:t>than the</w:t>
      </w:r>
      <w:r w:rsidR="004E1CD3" w:rsidRPr="0050045B">
        <w:rPr>
          <w:rFonts w:ascii="Times New Roman" w:hAnsi="Times New Roman" w:cs="Times New Roman"/>
          <w:color w:val="000000" w:themeColor="text1"/>
          <w:sz w:val="24"/>
          <w:szCs w:val="24"/>
        </w:rPr>
        <w:t xml:space="preserve"> stud</w:t>
      </w:r>
      <w:r w:rsidR="007E4141" w:rsidRPr="0050045B">
        <w:rPr>
          <w:rFonts w:ascii="Times New Roman" w:hAnsi="Times New Roman" w:cs="Times New Roman"/>
          <w:color w:val="000000" w:themeColor="text1"/>
          <w:sz w:val="24"/>
          <w:szCs w:val="24"/>
        </w:rPr>
        <w:t xml:space="preserve">ies in Cameron </w:t>
      </w:r>
      <w:r w:rsidR="004E1CD3" w:rsidRPr="0050045B">
        <w:rPr>
          <w:rFonts w:ascii="Times New Roman" w:hAnsi="Times New Roman" w:cs="Times New Roman"/>
          <w:noProof/>
          <w:color w:val="000000" w:themeColor="text1"/>
          <w:sz w:val="24"/>
          <w:szCs w:val="24"/>
        </w:rPr>
        <w:t>(</w:t>
      </w:r>
      <w:hyperlink w:anchor="_ENREF_5" w:tooltip="Payne, 2016 #24" w:history="1">
        <w:r w:rsidR="004E1CD3" w:rsidRPr="0050045B">
          <w:rPr>
            <w:rFonts w:ascii="Times New Roman" w:hAnsi="Times New Roman" w:cs="Times New Roman"/>
            <w:noProof/>
            <w:color w:val="000000" w:themeColor="text1"/>
            <w:sz w:val="24"/>
            <w:szCs w:val="24"/>
          </w:rPr>
          <w:t xml:space="preserve">Payne </w:t>
        </w:r>
        <w:r w:rsidR="004E1CD3" w:rsidRPr="0050045B">
          <w:rPr>
            <w:rFonts w:ascii="Times New Roman" w:hAnsi="Times New Roman" w:cs="Times New Roman"/>
            <w:i/>
            <w:noProof/>
            <w:color w:val="000000" w:themeColor="text1"/>
            <w:sz w:val="24"/>
            <w:szCs w:val="24"/>
          </w:rPr>
          <w:t>et al</w:t>
        </w:r>
        <w:r w:rsidR="004E1CD3" w:rsidRPr="0050045B">
          <w:rPr>
            <w:rFonts w:ascii="Times New Roman" w:hAnsi="Times New Roman" w:cs="Times New Roman"/>
            <w:noProof/>
            <w:color w:val="000000" w:themeColor="text1"/>
            <w:sz w:val="24"/>
            <w:szCs w:val="24"/>
          </w:rPr>
          <w:t>., 2016</w:t>
        </w:r>
      </w:hyperlink>
      <w:r w:rsidR="004E1CD3" w:rsidRPr="0050045B">
        <w:rPr>
          <w:rFonts w:ascii="Times New Roman" w:hAnsi="Times New Roman" w:cs="Times New Roman"/>
          <w:noProof/>
          <w:color w:val="000000" w:themeColor="text1"/>
          <w:sz w:val="24"/>
          <w:szCs w:val="24"/>
        </w:rPr>
        <w:t>)</w:t>
      </w:r>
      <w:r w:rsidR="007E4141" w:rsidRPr="0050045B">
        <w:rPr>
          <w:rFonts w:ascii="Times New Roman" w:hAnsi="Times New Roman" w:cs="Times New Roman"/>
          <w:noProof/>
          <w:color w:val="000000" w:themeColor="text1"/>
          <w:sz w:val="24"/>
          <w:szCs w:val="24"/>
        </w:rPr>
        <w:t xml:space="preserve"> and Northwest Ethiopia</w:t>
      </w:r>
      <w:r w:rsidR="0040111D" w:rsidRPr="0050045B">
        <w:rPr>
          <w:rFonts w:ascii="Times New Roman" w:hAnsi="Times New Roman" w:cs="Times New Roman"/>
          <w:noProof/>
          <w:color w:val="000000" w:themeColor="text1"/>
          <w:sz w:val="24"/>
          <w:szCs w:val="24"/>
        </w:rPr>
        <w:t xml:space="preserve"> </w:t>
      </w:r>
      <w:r w:rsidR="00FC71AC" w:rsidRPr="0050045B">
        <w:rPr>
          <w:rFonts w:ascii="Times New Roman" w:hAnsi="Times New Roman" w:cs="Times New Roman"/>
          <w:color w:val="000000" w:themeColor="text1"/>
          <w:sz w:val="24"/>
          <w:szCs w:val="24"/>
          <w:shd w:val="clear" w:color="auto" w:fill="FFFFFF"/>
        </w:rPr>
        <w:fldChar w:fldCharType="begin"/>
      </w:r>
      <w:r w:rsidR="007E4141" w:rsidRPr="0050045B">
        <w:rPr>
          <w:rFonts w:ascii="Times New Roman" w:hAnsi="Times New Roman" w:cs="Times New Roman"/>
          <w:color w:val="000000" w:themeColor="text1"/>
          <w:sz w:val="24"/>
          <w:szCs w:val="24"/>
          <w:shd w:val="clear" w:color="auto" w:fill="FFFFFF"/>
        </w:rPr>
        <w:instrText xml:space="preserve"> ADDIN EN.CITE &lt;EndNote&gt;&lt;Cite&gt;&lt;Author&gt;Adugna&lt;/Author&gt;&lt;Year&gt;2007&lt;/Year&gt;&lt;RecNum&gt;179&lt;/RecNum&gt;&lt;DisplayText&gt;(Adugna et al., 2007)&lt;/DisplayText&gt;&lt;record&gt;&lt;rec-number&gt;179&lt;/rec-number&gt;&lt;foreign-keys&gt;&lt;key app="EN" db-id="vd959s2auaxft2etwdpxzwenftpss209p0s9"&gt;179&lt;/key&gt;&lt;/foreign-keys&gt;&lt;ref-type name="Journal Article"&gt;17&lt;/ref-type&gt;&lt;contributors&gt;&lt;authors&gt;&lt;author&gt;Adugna, S&lt;/author&gt;&lt;author&gt;Kebede, Y&lt;/author&gt;&lt;author&gt;Moges, F&lt;/author&gt;&lt;author&gt;Tiruneh, M&lt;/author&gt;&lt;/authors&gt;&lt;/contributors&gt;&lt;titles&gt;&lt;title&gt;Efficacy of mebendazole and albendazole for Ascaris lumbricoides and hookworm infections in an area with long time exposure for antihelminthes, Northwest Ethiopia&lt;/title&gt;&lt;secondary-title&gt;Ethiopian medical journal&lt;/secondary-title&gt;&lt;/titles&gt;&lt;periodical&gt;&lt;full-title&gt;Ethiopian medical journal&lt;/full-title&gt;&lt;/periodical&gt;&lt;pages&gt;301-306&lt;/pages&gt;&lt;volume&gt;45&lt;/volume&gt;&lt;number&gt;3&lt;/number&gt;&lt;dates&gt;&lt;year&gt;2007&lt;/year&gt;&lt;/dates&gt;&lt;isbn&gt;0014-1755&lt;/isbn&gt;&lt;urls&gt;&lt;/urls&gt;&lt;/record&gt;&lt;/Cite&gt;&lt;/EndNote&gt;</w:instrText>
      </w:r>
      <w:r w:rsidR="00FC71AC" w:rsidRPr="0050045B">
        <w:rPr>
          <w:rFonts w:ascii="Times New Roman" w:hAnsi="Times New Roman" w:cs="Times New Roman"/>
          <w:color w:val="000000" w:themeColor="text1"/>
          <w:sz w:val="24"/>
          <w:szCs w:val="24"/>
          <w:shd w:val="clear" w:color="auto" w:fill="FFFFFF"/>
        </w:rPr>
        <w:fldChar w:fldCharType="separate"/>
      </w:r>
      <w:r w:rsidR="007E4141" w:rsidRPr="0050045B">
        <w:rPr>
          <w:rFonts w:ascii="Times New Roman" w:hAnsi="Times New Roman" w:cs="Times New Roman"/>
          <w:noProof/>
          <w:color w:val="000000" w:themeColor="text1"/>
          <w:sz w:val="24"/>
          <w:szCs w:val="24"/>
          <w:shd w:val="clear" w:color="auto" w:fill="FFFFFF"/>
        </w:rPr>
        <w:t>(</w:t>
      </w:r>
      <w:hyperlink w:anchor="_ENREF_4" w:tooltip="Adugna, 2007 #179" w:history="1">
        <w:r w:rsidR="0054162D" w:rsidRPr="0050045B">
          <w:rPr>
            <w:rFonts w:ascii="Times New Roman" w:hAnsi="Times New Roman" w:cs="Times New Roman"/>
            <w:noProof/>
            <w:color w:val="000000" w:themeColor="text1"/>
            <w:sz w:val="24"/>
            <w:szCs w:val="24"/>
            <w:shd w:val="clear" w:color="auto" w:fill="FFFFFF"/>
          </w:rPr>
          <w:t xml:space="preserve">Adugna </w:t>
        </w:r>
        <w:r w:rsidR="0054162D" w:rsidRPr="0050045B">
          <w:rPr>
            <w:rFonts w:ascii="Times New Roman" w:hAnsi="Times New Roman" w:cs="Times New Roman"/>
            <w:i/>
            <w:noProof/>
            <w:color w:val="000000" w:themeColor="text1"/>
            <w:sz w:val="24"/>
            <w:szCs w:val="24"/>
            <w:shd w:val="clear" w:color="auto" w:fill="FFFFFF"/>
          </w:rPr>
          <w:t>et al</w:t>
        </w:r>
        <w:r w:rsidR="0054162D" w:rsidRPr="0050045B">
          <w:rPr>
            <w:rFonts w:ascii="Times New Roman" w:hAnsi="Times New Roman" w:cs="Times New Roman"/>
            <w:noProof/>
            <w:color w:val="000000" w:themeColor="text1"/>
            <w:sz w:val="24"/>
            <w:szCs w:val="24"/>
            <w:shd w:val="clear" w:color="auto" w:fill="FFFFFF"/>
          </w:rPr>
          <w:t>., 2007</w:t>
        </w:r>
      </w:hyperlink>
      <w:r w:rsidR="007E4141" w:rsidRPr="0050045B">
        <w:rPr>
          <w:rFonts w:ascii="Times New Roman" w:hAnsi="Times New Roman" w:cs="Times New Roman"/>
          <w:noProof/>
          <w:color w:val="000000" w:themeColor="text1"/>
          <w:sz w:val="24"/>
          <w:szCs w:val="24"/>
          <w:shd w:val="clear" w:color="auto" w:fill="FFFFFF"/>
        </w:rPr>
        <w:t>)</w:t>
      </w:r>
      <w:r w:rsidR="00FC71AC" w:rsidRPr="0050045B">
        <w:rPr>
          <w:rFonts w:ascii="Times New Roman" w:hAnsi="Times New Roman" w:cs="Times New Roman"/>
          <w:color w:val="000000" w:themeColor="text1"/>
          <w:sz w:val="24"/>
          <w:szCs w:val="24"/>
          <w:shd w:val="clear" w:color="auto" w:fill="FFFFFF"/>
        </w:rPr>
        <w:fldChar w:fldCharType="end"/>
      </w:r>
      <w:r w:rsidR="007E4141" w:rsidRPr="0050045B">
        <w:rPr>
          <w:rFonts w:ascii="Times New Roman" w:hAnsi="Times New Roman" w:cs="Times New Roman"/>
          <w:color w:val="000000" w:themeColor="text1"/>
          <w:sz w:val="24"/>
          <w:szCs w:val="24"/>
          <w:shd w:val="clear" w:color="auto" w:fill="FFFFFF"/>
        </w:rPr>
        <w:t>.</w:t>
      </w:r>
      <w:r w:rsidR="0032124D" w:rsidRPr="0050045B">
        <w:rPr>
          <w:rFonts w:ascii="Times New Roman" w:hAnsi="Times New Roman" w:cs="Times New Roman"/>
          <w:color w:val="000000" w:themeColor="text1"/>
          <w:sz w:val="24"/>
          <w:szCs w:val="24"/>
        </w:rPr>
        <w:t xml:space="preserve"> To achieve high CRs against both </w:t>
      </w:r>
      <w:r w:rsidR="0075378D" w:rsidRPr="0050045B">
        <w:rPr>
          <w:rFonts w:ascii="Times New Roman" w:hAnsi="Times New Roman" w:cs="Times New Roman"/>
          <w:color w:val="000000" w:themeColor="text1"/>
          <w:sz w:val="24"/>
          <w:szCs w:val="24"/>
        </w:rPr>
        <w:t>hookworm</w:t>
      </w:r>
      <w:r w:rsidR="0032124D" w:rsidRPr="0050045B">
        <w:rPr>
          <w:rFonts w:ascii="Times New Roman" w:hAnsi="Times New Roman" w:cs="Times New Roman"/>
          <w:color w:val="000000" w:themeColor="text1"/>
          <w:sz w:val="24"/>
          <w:szCs w:val="24"/>
        </w:rPr>
        <w:t xml:space="preserve"> and </w:t>
      </w:r>
      <w:r w:rsidR="0032124D" w:rsidRPr="0050045B">
        <w:rPr>
          <w:rStyle w:val="Emphasis"/>
          <w:rFonts w:ascii="Times New Roman" w:hAnsi="Times New Roman" w:cs="Times New Roman"/>
          <w:color w:val="000000" w:themeColor="text1"/>
          <w:sz w:val="24"/>
          <w:szCs w:val="24"/>
        </w:rPr>
        <w:t>A.lumbricoides</w:t>
      </w:r>
      <w:r w:rsidR="0032124D" w:rsidRPr="0050045B">
        <w:rPr>
          <w:rFonts w:ascii="Times New Roman" w:hAnsi="Times New Roman" w:cs="Times New Roman"/>
          <w:color w:val="000000" w:themeColor="text1"/>
          <w:sz w:val="24"/>
          <w:szCs w:val="24"/>
        </w:rPr>
        <w:t xml:space="preserve"> multiple-dose regimens of 500mg </w:t>
      </w:r>
      <w:r w:rsidR="005067DE" w:rsidRPr="0050045B">
        <w:rPr>
          <w:rFonts w:ascii="Times New Roman" w:hAnsi="Times New Roman" w:cs="Times New Roman"/>
          <w:color w:val="000000" w:themeColor="text1"/>
          <w:sz w:val="24"/>
          <w:szCs w:val="24"/>
          <w:shd w:val="clear" w:color="auto" w:fill="FFFFFF"/>
        </w:rPr>
        <w:t>ME</w:t>
      </w:r>
      <w:r w:rsidR="00E10B45" w:rsidRPr="0050045B">
        <w:rPr>
          <w:rFonts w:ascii="Times New Roman" w:hAnsi="Times New Roman" w:cs="Times New Roman"/>
          <w:color w:val="000000" w:themeColor="text1"/>
          <w:sz w:val="24"/>
          <w:szCs w:val="24"/>
          <w:shd w:val="clear" w:color="auto" w:fill="FFFFFF"/>
        </w:rPr>
        <w:t>B</w:t>
      </w:r>
      <w:r w:rsidR="0032124D" w:rsidRPr="0050045B">
        <w:rPr>
          <w:rFonts w:ascii="Times New Roman" w:hAnsi="Times New Roman" w:cs="Times New Roman"/>
          <w:color w:val="000000" w:themeColor="text1"/>
          <w:sz w:val="24"/>
          <w:szCs w:val="24"/>
        </w:rPr>
        <w:t xml:space="preserve"> should be considered </w:t>
      </w:r>
      <w:r w:rsidR="00FC71AC" w:rsidRPr="0050045B">
        <w:rPr>
          <w:rFonts w:ascii="Times New Roman" w:hAnsi="Times New Roman" w:cs="Times New Roman"/>
          <w:color w:val="000000" w:themeColor="text1"/>
          <w:sz w:val="24"/>
          <w:szCs w:val="24"/>
        </w:rPr>
        <w:fldChar w:fldCharType="begin"/>
      </w:r>
      <w:r w:rsidR="0075378D" w:rsidRPr="0050045B">
        <w:rPr>
          <w:rFonts w:ascii="Times New Roman" w:hAnsi="Times New Roman" w:cs="Times New Roman"/>
          <w:color w:val="000000" w:themeColor="text1"/>
          <w:sz w:val="24"/>
          <w:szCs w:val="24"/>
        </w:rPr>
        <w:instrText xml:space="preserve"> ADDIN EN.CITE &lt;EndNote&gt;&lt;Cite&gt;&lt;Author&gt;Steinmann&lt;/Author&gt;&lt;Year&gt;2011&lt;/Year&gt;&lt;RecNum&gt;67&lt;/RecNum&gt;&lt;DisplayText&gt;(Steinmann et al., 2011, Namwanje et al., 2011)&lt;/DisplayText&gt;&lt;record&gt;&lt;rec-number&gt;67&lt;/rec-number&gt;&lt;foreign-keys&gt;&lt;key app="EN" db-id="vd959s2auaxft2etwdpxzwenftpss209p0s9"&gt;67&lt;/key&gt;&lt;/foreign-keys&gt;&lt;ref-type name="Journal Article"&gt;17&lt;/ref-type&gt;&lt;contributors&gt;&lt;authors&gt;&lt;author&gt;Steinmann, Peter&lt;/author&gt;&lt;author&gt;Utzinger, Jürg&lt;/author&gt;&lt;author&gt;Du, Zun-Wei&lt;/author&gt;&lt;author&gt;Jiang, Jin-Yong&lt;/author&gt;&lt;author&gt;Chen, Jia-Xu&lt;/author&gt;&lt;author&gt;Hattendorf, Jan&lt;/author&gt;&lt;author&gt;Zhou, Hui&lt;/author&gt;&lt;author&gt;Zhou, Xiao-Nong&lt;/author&gt;&lt;/authors&gt;&lt;/contributors&gt;&lt;titles&gt;&lt;title&gt;Efficacy of single-dose and triple-dose albendazole and mebendazole against soil-transmitted helminths and Taenia spp.: a randomized controlled trial&lt;/title&gt;&lt;secondary-title&gt;PloS one&lt;/secondary-title&gt;&lt;/titles&gt;&lt;periodical&gt;&lt;full-title&gt;PloS one&lt;/full-title&gt;&lt;/periodical&gt;&lt;pages&gt;e25003&lt;/pages&gt;&lt;volume&gt;6&lt;/volume&gt;&lt;number&gt;9&lt;/number&gt;&lt;dates&gt;&lt;year&gt;2011&lt;/year&gt;&lt;/dates&gt;&lt;isbn&gt;1932-6203&lt;/isbn&gt;&lt;urls&gt;&lt;/urls&gt;&lt;/record&gt;&lt;/Cite&gt;&lt;Cite&gt;&lt;Author&gt;Namwanje&lt;/Author&gt;&lt;Year&gt;2011&lt;/Year&gt;&lt;RecNum&gt;181&lt;/RecNum&gt;&lt;record&gt;&lt;rec-number&gt;181&lt;/rec-number&gt;&lt;foreign-keys&gt;&lt;key app="EN" db-id="vd959s2auaxft2etwdpxzwenftpss209p0s9"&gt;181&lt;/key&gt;&lt;/foreign-keys&gt;&lt;ref-type name="Journal Article"&gt;17&lt;/ref-type&gt;&lt;contributors&gt;&lt;authors&gt;&lt;author&gt;Namwanje, Harriet&lt;/author&gt;&lt;author&gt;Kabatereine, Narcis B&lt;/author&gt;&lt;author&gt;Olsen, Annette&lt;/author&gt;&lt;/authors&gt;&lt;/contributors&gt;&lt;titles&gt;&lt;title&gt;Efficacy of single and double doses of albendazole and mebendazole alone and in combination in the treatment of Trichuris trichiura in school-age children in Uganda&lt;/title&gt;&lt;secondary-title&gt;Transactions of the Royal Society of Tropical Medicine and Hygiene&lt;/secondary-title&gt;&lt;/titles&gt;&lt;periodical&gt;&lt;full-title&gt;Transactions of the Royal Society of Tropical Medicine and Hygiene&lt;/full-title&gt;&lt;/periodical&gt;&lt;pages&gt;586-590&lt;/pages&gt;&lt;volume&gt;105&lt;/volume&gt;&lt;number&gt;10&lt;/number&gt;&lt;dates&gt;&lt;year&gt;2011&lt;/year&gt;&lt;/dates&gt;&lt;isbn&gt;0035-9203&lt;/isbn&gt;&lt;urls&gt;&lt;/urls&gt;&lt;/record&gt;&lt;/Cite&gt;&lt;/EndNote&gt;</w:instrText>
      </w:r>
      <w:r w:rsidR="00FC71AC" w:rsidRPr="0050045B">
        <w:rPr>
          <w:rFonts w:ascii="Times New Roman" w:hAnsi="Times New Roman" w:cs="Times New Roman"/>
          <w:color w:val="000000" w:themeColor="text1"/>
          <w:sz w:val="24"/>
          <w:szCs w:val="24"/>
        </w:rPr>
        <w:fldChar w:fldCharType="separate"/>
      </w:r>
      <w:r w:rsidR="0075378D" w:rsidRPr="0050045B">
        <w:rPr>
          <w:rFonts w:ascii="Times New Roman" w:hAnsi="Times New Roman" w:cs="Times New Roman"/>
          <w:noProof/>
          <w:color w:val="000000" w:themeColor="text1"/>
          <w:sz w:val="24"/>
          <w:szCs w:val="24"/>
        </w:rPr>
        <w:t>(</w:t>
      </w:r>
      <w:hyperlink w:anchor="_ENREF_40" w:tooltip="Steinmann, 2011 #67" w:history="1">
        <w:r w:rsidR="0054162D" w:rsidRPr="0050045B">
          <w:rPr>
            <w:rFonts w:ascii="Times New Roman" w:hAnsi="Times New Roman" w:cs="Times New Roman"/>
            <w:noProof/>
            <w:color w:val="000000" w:themeColor="text1"/>
            <w:sz w:val="24"/>
            <w:szCs w:val="24"/>
          </w:rPr>
          <w:t xml:space="preserve">Steinmann </w:t>
        </w:r>
        <w:r w:rsidR="0054162D" w:rsidRPr="0050045B">
          <w:rPr>
            <w:rFonts w:ascii="Times New Roman" w:hAnsi="Times New Roman" w:cs="Times New Roman"/>
            <w:i/>
            <w:noProof/>
            <w:color w:val="000000" w:themeColor="text1"/>
            <w:sz w:val="24"/>
            <w:szCs w:val="24"/>
          </w:rPr>
          <w:t>et al</w:t>
        </w:r>
        <w:r w:rsidR="0054162D" w:rsidRPr="0050045B">
          <w:rPr>
            <w:rFonts w:ascii="Times New Roman" w:hAnsi="Times New Roman" w:cs="Times New Roman"/>
            <w:noProof/>
            <w:color w:val="000000" w:themeColor="text1"/>
            <w:sz w:val="24"/>
            <w:szCs w:val="24"/>
          </w:rPr>
          <w:t>., 2011</w:t>
        </w:r>
      </w:hyperlink>
      <w:r w:rsidR="0075378D" w:rsidRPr="0050045B">
        <w:rPr>
          <w:rFonts w:ascii="Times New Roman" w:hAnsi="Times New Roman" w:cs="Times New Roman"/>
          <w:noProof/>
          <w:color w:val="000000" w:themeColor="text1"/>
          <w:sz w:val="24"/>
          <w:szCs w:val="24"/>
        </w:rPr>
        <w:t xml:space="preserve">, </w:t>
      </w:r>
      <w:hyperlink w:anchor="_ENREF_32" w:tooltip="Namwanje, 2011 #65" w:history="1">
        <w:r w:rsidR="0054162D" w:rsidRPr="0050045B">
          <w:rPr>
            <w:rFonts w:ascii="Times New Roman" w:hAnsi="Times New Roman" w:cs="Times New Roman"/>
            <w:noProof/>
            <w:color w:val="000000" w:themeColor="text1"/>
            <w:sz w:val="24"/>
            <w:szCs w:val="24"/>
          </w:rPr>
          <w:t xml:space="preserve">Namwanje </w:t>
        </w:r>
        <w:r w:rsidR="0054162D" w:rsidRPr="0050045B">
          <w:rPr>
            <w:rFonts w:ascii="Times New Roman" w:hAnsi="Times New Roman" w:cs="Times New Roman"/>
            <w:i/>
            <w:noProof/>
            <w:color w:val="000000" w:themeColor="text1"/>
            <w:sz w:val="24"/>
            <w:szCs w:val="24"/>
          </w:rPr>
          <w:t>et al</w:t>
        </w:r>
        <w:r w:rsidR="0054162D" w:rsidRPr="0050045B">
          <w:rPr>
            <w:rFonts w:ascii="Times New Roman" w:hAnsi="Times New Roman" w:cs="Times New Roman"/>
            <w:noProof/>
            <w:color w:val="000000" w:themeColor="text1"/>
            <w:sz w:val="24"/>
            <w:szCs w:val="24"/>
          </w:rPr>
          <w:t>., 2011</w:t>
        </w:r>
      </w:hyperlink>
      <w:r w:rsidR="0075378D" w:rsidRPr="0050045B">
        <w:rPr>
          <w:rFonts w:ascii="Times New Roman" w:hAnsi="Times New Roman" w:cs="Times New Roman"/>
          <w:noProof/>
          <w:color w:val="000000" w:themeColor="text1"/>
          <w:sz w:val="24"/>
          <w:szCs w:val="24"/>
        </w:rPr>
        <w:t>)</w:t>
      </w:r>
      <w:r w:rsidR="00FC71AC" w:rsidRPr="0050045B">
        <w:rPr>
          <w:rFonts w:ascii="Times New Roman" w:hAnsi="Times New Roman" w:cs="Times New Roman"/>
          <w:color w:val="000000" w:themeColor="text1"/>
          <w:sz w:val="24"/>
          <w:szCs w:val="24"/>
        </w:rPr>
        <w:fldChar w:fldCharType="end"/>
      </w:r>
      <w:r w:rsidR="0032124D" w:rsidRPr="0050045B">
        <w:rPr>
          <w:rFonts w:ascii="Times New Roman" w:hAnsi="Times New Roman" w:cs="Times New Roman"/>
          <w:b/>
          <w:color w:val="000000" w:themeColor="text1"/>
          <w:sz w:val="24"/>
          <w:szCs w:val="24"/>
        </w:rPr>
        <w:t xml:space="preserve">. </w:t>
      </w:r>
      <w:r w:rsidR="0032124D" w:rsidRPr="0050045B">
        <w:rPr>
          <w:rFonts w:ascii="Times New Roman" w:hAnsi="Times New Roman" w:cs="Times New Roman"/>
          <w:color w:val="000000" w:themeColor="text1"/>
          <w:sz w:val="24"/>
          <w:szCs w:val="24"/>
        </w:rPr>
        <w:t xml:space="preserve"> On the other hand</w:t>
      </w:r>
      <w:r w:rsidR="006B5D9B" w:rsidRPr="0050045B">
        <w:rPr>
          <w:rFonts w:ascii="Times New Roman" w:hAnsi="Times New Roman" w:cs="Times New Roman"/>
          <w:color w:val="000000" w:themeColor="text1"/>
          <w:sz w:val="24"/>
          <w:szCs w:val="24"/>
        </w:rPr>
        <w:t>,</w:t>
      </w:r>
      <w:r w:rsidR="0032124D" w:rsidRPr="0050045B">
        <w:rPr>
          <w:rFonts w:ascii="Times New Roman" w:hAnsi="Times New Roman" w:cs="Times New Roman"/>
          <w:color w:val="000000" w:themeColor="text1"/>
          <w:sz w:val="24"/>
          <w:szCs w:val="24"/>
        </w:rPr>
        <w:t xml:space="preserve"> single dose treatment of mebendazole against </w:t>
      </w:r>
      <w:r w:rsidR="0075378D" w:rsidRPr="0050045B">
        <w:rPr>
          <w:rFonts w:ascii="Times New Roman" w:hAnsi="Times New Roman" w:cs="Times New Roman"/>
          <w:color w:val="000000" w:themeColor="text1"/>
          <w:sz w:val="24"/>
          <w:szCs w:val="24"/>
        </w:rPr>
        <w:t>hookworm</w:t>
      </w:r>
      <w:r w:rsidR="0032124D" w:rsidRPr="0050045B">
        <w:rPr>
          <w:rFonts w:ascii="Times New Roman" w:hAnsi="Times New Roman" w:cs="Times New Roman"/>
          <w:color w:val="000000" w:themeColor="text1"/>
          <w:sz w:val="24"/>
          <w:szCs w:val="24"/>
        </w:rPr>
        <w:t xml:space="preserve"> in this study had similar results in Vietnam</w:t>
      </w:r>
      <w:r w:rsidR="0032124D" w:rsidRPr="0050045B">
        <w:rPr>
          <w:rFonts w:ascii="Times New Roman" w:hAnsi="Times New Roman" w:cs="Times New Roman"/>
          <w:noProof/>
          <w:color w:val="000000" w:themeColor="text1"/>
          <w:sz w:val="24"/>
          <w:szCs w:val="24"/>
          <w:shd w:val="clear" w:color="auto" w:fill="FFFFFF"/>
        </w:rPr>
        <w:t xml:space="preserve"> (</w:t>
      </w:r>
      <w:hyperlink w:anchor="_ENREF_6" w:tooltip="Flohr, 2007 #20" w:history="1">
        <w:r w:rsidR="0032124D" w:rsidRPr="0050045B">
          <w:rPr>
            <w:rFonts w:ascii="Times New Roman" w:hAnsi="Times New Roman" w:cs="Times New Roman"/>
            <w:noProof/>
            <w:color w:val="000000" w:themeColor="text1"/>
            <w:sz w:val="24"/>
            <w:szCs w:val="24"/>
            <w:shd w:val="clear" w:color="auto" w:fill="FFFFFF"/>
          </w:rPr>
          <w:t xml:space="preserve">Flohr </w:t>
        </w:r>
        <w:r w:rsidR="0032124D" w:rsidRPr="0050045B">
          <w:rPr>
            <w:rFonts w:ascii="Times New Roman" w:hAnsi="Times New Roman" w:cs="Times New Roman"/>
            <w:i/>
            <w:noProof/>
            <w:color w:val="000000" w:themeColor="text1"/>
            <w:sz w:val="24"/>
            <w:szCs w:val="24"/>
            <w:shd w:val="clear" w:color="auto" w:fill="FFFFFF"/>
          </w:rPr>
          <w:t>et al</w:t>
        </w:r>
        <w:r w:rsidR="0032124D" w:rsidRPr="0050045B">
          <w:rPr>
            <w:rFonts w:ascii="Times New Roman" w:hAnsi="Times New Roman" w:cs="Times New Roman"/>
            <w:noProof/>
            <w:color w:val="000000" w:themeColor="text1"/>
            <w:sz w:val="24"/>
            <w:szCs w:val="24"/>
            <w:shd w:val="clear" w:color="auto" w:fill="FFFFFF"/>
          </w:rPr>
          <w:t>., 2007</w:t>
        </w:r>
      </w:hyperlink>
      <w:r w:rsidR="0032124D" w:rsidRPr="0050045B">
        <w:rPr>
          <w:rFonts w:ascii="Times New Roman" w:hAnsi="Times New Roman" w:cs="Times New Roman"/>
          <w:color w:val="000000" w:themeColor="text1"/>
          <w:sz w:val="24"/>
          <w:szCs w:val="24"/>
        </w:rPr>
        <w:t>).</w:t>
      </w:r>
      <w:r w:rsidR="006D4584" w:rsidRPr="0050045B">
        <w:rPr>
          <w:rFonts w:ascii="Times New Roman" w:hAnsi="Times New Roman" w:cs="Times New Roman"/>
          <w:color w:val="000000" w:themeColor="text1"/>
          <w:sz w:val="24"/>
          <w:szCs w:val="24"/>
        </w:rPr>
        <w:t xml:space="preserve"> </w:t>
      </w:r>
    </w:p>
    <w:p w:rsidR="0032124D" w:rsidRPr="0050045B" w:rsidRDefault="006D4584" w:rsidP="009A41D7">
      <w:pPr>
        <w:widowControl w:val="0"/>
        <w:autoSpaceDE w:val="0"/>
        <w:autoSpaceDN w:val="0"/>
        <w:adjustRightInd w:val="0"/>
        <w:spacing w:after="0" w:line="360" w:lineRule="auto"/>
        <w:jc w:val="both"/>
        <w:rPr>
          <w:rFonts w:ascii="Times New Roman" w:hAnsi="Times New Roman" w:cs="Times New Roman"/>
          <w:color w:val="000000" w:themeColor="text1"/>
          <w:sz w:val="24"/>
          <w:szCs w:val="24"/>
          <w:shd w:val="clear" w:color="auto" w:fill="FFFFFF"/>
        </w:rPr>
      </w:pPr>
      <w:r w:rsidRPr="0050045B">
        <w:rPr>
          <w:rFonts w:ascii="Times New Roman" w:hAnsi="Times New Roman" w:cs="Times New Roman"/>
          <w:color w:val="000000" w:themeColor="text1"/>
          <w:sz w:val="24"/>
          <w:szCs w:val="24"/>
        </w:rPr>
        <w:t>The ERR of MEB in re</w:t>
      </w:r>
      <w:r w:rsidR="006B5D9B" w:rsidRPr="0050045B">
        <w:rPr>
          <w:rFonts w:ascii="Times New Roman" w:hAnsi="Times New Roman" w:cs="Times New Roman"/>
          <w:color w:val="000000" w:themeColor="text1"/>
          <w:sz w:val="24"/>
          <w:szCs w:val="24"/>
        </w:rPr>
        <w:t>-</w:t>
      </w:r>
      <w:r w:rsidRPr="0050045B">
        <w:rPr>
          <w:rFonts w:ascii="Times New Roman" w:hAnsi="Times New Roman" w:cs="Times New Roman"/>
          <w:color w:val="000000" w:themeColor="text1"/>
          <w:sz w:val="24"/>
          <w:szCs w:val="24"/>
        </w:rPr>
        <w:t xml:space="preserve">dose treatment against </w:t>
      </w:r>
      <w:r w:rsidRPr="0050045B">
        <w:rPr>
          <w:rFonts w:ascii="Times New Roman" w:hAnsi="Times New Roman" w:cs="Times New Roman"/>
          <w:i/>
          <w:color w:val="000000" w:themeColor="text1"/>
          <w:sz w:val="24"/>
          <w:szCs w:val="24"/>
        </w:rPr>
        <w:t>A.lumbricoides</w:t>
      </w:r>
      <w:r w:rsidRPr="0050045B">
        <w:rPr>
          <w:rFonts w:ascii="Times New Roman" w:hAnsi="Times New Roman" w:cs="Times New Roman"/>
          <w:color w:val="000000" w:themeColor="text1"/>
          <w:sz w:val="24"/>
          <w:szCs w:val="24"/>
        </w:rPr>
        <w:t xml:space="preserve"> in the current study was similar to the study in Cameron</w:t>
      </w:r>
      <w:r w:rsidR="00DB1A11" w:rsidRPr="0050045B">
        <w:rPr>
          <w:rFonts w:ascii="Times New Roman" w:hAnsi="Times New Roman" w:cs="Times New Roman"/>
          <w:color w:val="000000" w:themeColor="text1"/>
          <w:sz w:val="24"/>
          <w:szCs w:val="24"/>
        </w:rPr>
        <w:t xml:space="preserve"> </w:t>
      </w:r>
      <w:r w:rsidRPr="0050045B">
        <w:rPr>
          <w:rFonts w:ascii="Times New Roman" w:hAnsi="Times New Roman" w:cs="Times New Roman"/>
          <w:noProof/>
          <w:color w:val="000000" w:themeColor="text1"/>
          <w:sz w:val="24"/>
          <w:szCs w:val="24"/>
        </w:rPr>
        <w:t>(</w:t>
      </w:r>
      <w:hyperlink w:anchor="_ENREF_5" w:tooltip="Payne, 2016 #24" w:history="1">
        <w:r w:rsidRPr="0050045B">
          <w:rPr>
            <w:rFonts w:ascii="Times New Roman" w:hAnsi="Times New Roman" w:cs="Times New Roman"/>
            <w:noProof/>
            <w:color w:val="000000" w:themeColor="text1"/>
            <w:sz w:val="24"/>
            <w:szCs w:val="24"/>
          </w:rPr>
          <w:t xml:space="preserve">Payne </w:t>
        </w:r>
        <w:r w:rsidRPr="0050045B">
          <w:rPr>
            <w:rFonts w:ascii="Times New Roman" w:hAnsi="Times New Roman" w:cs="Times New Roman"/>
            <w:i/>
            <w:noProof/>
            <w:color w:val="000000" w:themeColor="text1"/>
            <w:sz w:val="24"/>
            <w:szCs w:val="24"/>
          </w:rPr>
          <w:t>et al</w:t>
        </w:r>
        <w:r w:rsidRPr="0050045B">
          <w:rPr>
            <w:rFonts w:ascii="Times New Roman" w:hAnsi="Times New Roman" w:cs="Times New Roman"/>
            <w:noProof/>
            <w:color w:val="000000" w:themeColor="text1"/>
            <w:sz w:val="24"/>
            <w:szCs w:val="24"/>
          </w:rPr>
          <w:t>., 2016</w:t>
        </w:r>
      </w:hyperlink>
      <w:r w:rsidRPr="0050045B">
        <w:rPr>
          <w:rFonts w:ascii="Times New Roman" w:hAnsi="Times New Roman" w:cs="Times New Roman"/>
          <w:noProof/>
          <w:color w:val="000000" w:themeColor="text1"/>
          <w:sz w:val="24"/>
          <w:szCs w:val="24"/>
        </w:rPr>
        <w:t xml:space="preserve">) </w:t>
      </w:r>
      <w:r w:rsidR="00167295" w:rsidRPr="0050045B">
        <w:rPr>
          <w:rFonts w:ascii="Times New Roman" w:hAnsi="Times New Roman" w:cs="Times New Roman"/>
          <w:noProof/>
          <w:color w:val="000000" w:themeColor="text1"/>
          <w:sz w:val="24"/>
          <w:szCs w:val="24"/>
        </w:rPr>
        <w:t>but h</w:t>
      </w:r>
      <w:r w:rsidR="00392498" w:rsidRPr="0050045B">
        <w:rPr>
          <w:rFonts w:ascii="Times New Roman" w:hAnsi="Times New Roman" w:cs="Times New Roman"/>
          <w:noProof/>
          <w:color w:val="000000" w:themeColor="text1"/>
          <w:sz w:val="24"/>
          <w:szCs w:val="24"/>
        </w:rPr>
        <w:t>igher than study in Northwest Ethiopia</w:t>
      </w:r>
      <w:r w:rsidRPr="0050045B">
        <w:rPr>
          <w:rFonts w:ascii="Times New Roman" w:hAnsi="Times New Roman" w:cs="Times New Roman"/>
          <w:color w:val="000000" w:themeColor="text1"/>
          <w:sz w:val="24"/>
          <w:szCs w:val="24"/>
        </w:rPr>
        <w:t xml:space="preserve"> </w:t>
      </w:r>
      <w:r w:rsidR="00FC71AC" w:rsidRPr="0050045B">
        <w:rPr>
          <w:rFonts w:ascii="Times New Roman" w:hAnsi="Times New Roman" w:cs="Times New Roman"/>
          <w:color w:val="000000" w:themeColor="text1"/>
          <w:sz w:val="24"/>
          <w:szCs w:val="24"/>
          <w:shd w:val="clear" w:color="auto" w:fill="FFFFFF"/>
        </w:rPr>
        <w:fldChar w:fldCharType="begin"/>
      </w:r>
      <w:r w:rsidR="00392498" w:rsidRPr="0050045B">
        <w:rPr>
          <w:rFonts w:ascii="Times New Roman" w:hAnsi="Times New Roman" w:cs="Times New Roman"/>
          <w:color w:val="000000" w:themeColor="text1"/>
          <w:sz w:val="24"/>
          <w:szCs w:val="24"/>
          <w:shd w:val="clear" w:color="auto" w:fill="FFFFFF"/>
        </w:rPr>
        <w:instrText xml:space="preserve"> ADDIN EN.CITE &lt;EndNote&gt;&lt;Cite&gt;&lt;Author&gt;Adugna&lt;/Author&gt;&lt;Year&gt;2007&lt;/Year&gt;&lt;RecNum&gt;179&lt;/RecNum&gt;&lt;DisplayText&gt;(Adugna et al., 2007)&lt;/DisplayText&gt;&lt;record&gt;&lt;rec-number&gt;179&lt;/rec-number&gt;&lt;foreign-keys&gt;&lt;key app="EN" db-id="vd959s2auaxft2etwdpxzwenftpss209p0s9"&gt;179&lt;/key&gt;&lt;/foreign-keys&gt;&lt;ref-type name="Journal Article"&gt;17&lt;/ref-type&gt;&lt;contributors&gt;&lt;authors&gt;&lt;author&gt;Adugna, S&lt;/author&gt;&lt;author&gt;Kebede, Y&lt;/author&gt;&lt;author&gt;Moges, F&lt;/author&gt;&lt;author&gt;Tiruneh, M&lt;/author&gt;&lt;/authors&gt;&lt;/contributors&gt;&lt;titles&gt;&lt;title&gt;Efficacy of mebendazole and albendazole for Ascaris lumbricoides and hookworm infections in an area with long time exposure for antihelminthes, Northwest Ethiopia&lt;/title&gt;&lt;secondary-title&gt;Ethiopian medical journal&lt;/secondary-title&gt;&lt;/titles&gt;&lt;periodical&gt;&lt;full-title&gt;Ethiopian medical journal&lt;/full-title&gt;&lt;/periodical&gt;&lt;pages&gt;301-306&lt;/pages&gt;&lt;volume&gt;45&lt;/volume&gt;&lt;number&gt;3&lt;/number&gt;&lt;dates&gt;&lt;year&gt;2007&lt;/year&gt;&lt;/dates&gt;&lt;isbn&gt;0014-1755&lt;/isbn&gt;&lt;urls&gt;&lt;/urls&gt;&lt;/record&gt;&lt;/Cite&gt;&lt;/EndNote&gt;</w:instrText>
      </w:r>
      <w:r w:rsidR="00FC71AC" w:rsidRPr="0050045B">
        <w:rPr>
          <w:rFonts w:ascii="Times New Roman" w:hAnsi="Times New Roman" w:cs="Times New Roman"/>
          <w:color w:val="000000" w:themeColor="text1"/>
          <w:sz w:val="24"/>
          <w:szCs w:val="24"/>
          <w:shd w:val="clear" w:color="auto" w:fill="FFFFFF"/>
        </w:rPr>
        <w:fldChar w:fldCharType="separate"/>
      </w:r>
      <w:r w:rsidR="00392498" w:rsidRPr="0050045B">
        <w:rPr>
          <w:rFonts w:ascii="Times New Roman" w:hAnsi="Times New Roman" w:cs="Times New Roman"/>
          <w:noProof/>
          <w:color w:val="000000" w:themeColor="text1"/>
          <w:sz w:val="24"/>
          <w:szCs w:val="24"/>
          <w:shd w:val="clear" w:color="auto" w:fill="FFFFFF"/>
        </w:rPr>
        <w:t>(</w:t>
      </w:r>
      <w:hyperlink w:anchor="_ENREF_4" w:tooltip="Adugna, 2007 #179" w:history="1">
        <w:r w:rsidR="0054162D" w:rsidRPr="0050045B">
          <w:rPr>
            <w:rFonts w:ascii="Times New Roman" w:hAnsi="Times New Roman" w:cs="Times New Roman"/>
            <w:noProof/>
            <w:color w:val="000000" w:themeColor="text1"/>
            <w:sz w:val="24"/>
            <w:szCs w:val="24"/>
            <w:shd w:val="clear" w:color="auto" w:fill="FFFFFF"/>
          </w:rPr>
          <w:t xml:space="preserve">Adugna </w:t>
        </w:r>
        <w:r w:rsidR="0054162D" w:rsidRPr="0050045B">
          <w:rPr>
            <w:rFonts w:ascii="Times New Roman" w:hAnsi="Times New Roman" w:cs="Times New Roman"/>
            <w:i/>
            <w:noProof/>
            <w:color w:val="000000" w:themeColor="text1"/>
            <w:sz w:val="24"/>
            <w:szCs w:val="24"/>
            <w:shd w:val="clear" w:color="auto" w:fill="FFFFFF"/>
          </w:rPr>
          <w:t>et al</w:t>
        </w:r>
        <w:r w:rsidR="0054162D" w:rsidRPr="0050045B">
          <w:rPr>
            <w:rFonts w:ascii="Times New Roman" w:hAnsi="Times New Roman" w:cs="Times New Roman"/>
            <w:noProof/>
            <w:color w:val="000000" w:themeColor="text1"/>
            <w:sz w:val="24"/>
            <w:szCs w:val="24"/>
            <w:shd w:val="clear" w:color="auto" w:fill="FFFFFF"/>
          </w:rPr>
          <w:t>., 2007</w:t>
        </w:r>
      </w:hyperlink>
      <w:r w:rsidR="00392498" w:rsidRPr="0050045B">
        <w:rPr>
          <w:rFonts w:ascii="Times New Roman" w:hAnsi="Times New Roman" w:cs="Times New Roman"/>
          <w:noProof/>
          <w:color w:val="000000" w:themeColor="text1"/>
          <w:sz w:val="24"/>
          <w:szCs w:val="24"/>
          <w:shd w:val="clear" w:color="auto" w:fill="FFFFFF"/>
        </w:rPr>
        <w:t>)</w:t>
      </w:r>
      <w:r w:rsidR="00FC71AC" w:rsidRPr="0050045B">
        <w:rPr>
          <w:rFonts w:ascii="Times New Roman" w:hAnsi="Times New Roman" w:cs="Times New Roman"/>
          <w:color w:val="000000" w:themeColor="text1"/>
          <w:sz w:val="24"/>
          <w:szCs w:val="24"/>
          <w:shd w:val="clear" w:color="auto" w:fill="FFFFFF"/>
        </w:rPr>
        <w:fldChar w:fldCharType="end"/>
      </w:r>
      <w:r w:rsidR="00392498" w:rsidRPr="0050045B">
        <w:rPr>
          <w:rFonts w:ascii="Times New Roman" w:hAnsi="Times New Roman" w:cs="Times New Roman"/>
          <w:color w:val="000000" w:themeColor="text1"/>
          <w:sz w:val="24"/>
          <w:szCs w:val="24"/>
          <w:shd w:val="clear" w:color="auto" w:fill="FFFFFF"/>
        </w:rPr>
        <w:t>.</w:t>
      </w:r>
      <w:r w:rsidR="0032124D" w:rsidRPr="0050045B">
        <w:rPr>
          <w:rFonts w:ascii="Times New Roman" w:hAnsi="Times New Roman" w:cs="Times New Roman"/>
          <w:color w:val="000000" w:themeColor="text1"/>
          <w:sz w:val="24"/>
          <w:szCs w:val="24"/>
        </w:rPr>
        <w:t>The result of the current study</w:t>
      </w:r>
      <w:r w:rsidR="00392498" w:rsidRPr="0050045B">
        <w:rPr>
          <w:rFonts w:ascii="Times New Roman" w:hAnsi="Times New Roman" w:cs="Times New Roman"/>
          <w:color w:val="000000" w:themeColor="text1"/>
          <w:sz w:val="24"/>
          <w:szCs w:val="24"/>
        </w:rPr>
        <w:t xml:space="preserve"> of MEB against hookworm</w:t>
      </w:r>
      <w:r w:rsidR="0032124D" w:rsidRPr="0050045B">
        <w:rPr>
          <w:rFonts w:ascii="Times New Roman" w:hAnsi="Times New Roman" w:cs="Times New Roman"/>
          <w:color w:val="000000" w:themeColor="text1"/>
          <w:sz w:val="24"/>
          <w:szCs w:val="24"/>
        </w:rPr>
        <w:t xml:space="preserve"> </w:t>
      </w:r>
      <w:r w:rsidR="00F21E49" w:rsidRPr="0050045B">
        <w:rPr>
          <w:rFonts w:ascii="Times New Roman" w:hAnsi="Times New Roman" w:cs="Times New Roman"/>
          <w:color w:val="000000" w:themeColor="text1"/>
          <w:sz w:val="24"/>
          <w:szCs w:val="24"/>
        </w:rPr>
        <w:t xml:space="preserve"> in redose treatment</w:t>
      </w:r>
      <w:r w:rsidR="0093332E" w:rsidRPr="0050045B">
        <w:rPr>
          <w:rFonts w:ascii="Times New Roman" w:hAnsi="Times New Roman" w:cs="Times New Roman"/>
          <w:color w:val="000000" w:themeColor="text1"/>
          <w:sz w:val="24"/>
          <w:szCs w:val="24"/>
        </w:rPr>
        <w:t xml:space="preserve"> </w:t>
      </w:r>
      <w:r w:rsidR="0032124D" w:rsidRPr="0050045B">
        <w:rPr>
          <w:rFonts w:ascii="Times New Roman" w:hAnsi="Times New Roman" w:cs="Times New Roman"/>
          <w:color w:val="000000" w:themeColor="text1"/>
          <w:sz w:val="24"/>
          <w:szCs w:val="24"/>
        </w:rPr>
        <w:t xml:space="preserve">(CR and ERR) greater than the study conducted  </w:t>
      </w:r>
      <w:r w:rsidR="00F21E49" w:rsidRPr="0050045B">
        <w:rPr>
          <w:rFonts w:ascii="Times New Roman" w:hAnsi="Times New Roman" w:cs="Times New Roman"/>
          <w:color w:val="000000" w:themeColor="text1"/>
          <w:sz w:val="24"/>
          <w:szCs w:val="24"/>
        </w:rPr>
        <w:t>in</w:t>
      </w:r>
      <w:r w:rsidR="0032124D" w:rsidRPr="0050045B">
        <w:rPr>
          <w:rFonts w:ascii="Times New Roman" w:hAnsi="Times New Roman" w:cs="Times New Roman"/>
          <w:noProof/>
          <w:color w:val="000000" w:themeColor="text1"/>
          <w:sz w:val="24"/>
          <w:szCs w:val="24"/>
        </w:rPr>
        <w:t xml:space="preserve"> </w:t>
      </w:r>
      <w:r w:rsidR="0032124D" w:rsidRPr="0050045B">
        <w:rPr>
          <w:rFonts w:ascii="Times New Roman" w:hAnsi="Times New Roman" w:cs="Times New Roman"/>
          <w:color w:val="000000" w:themeColor="text1"/>
          <w:sz w:val="24"/>
          <w:szCs w:val="24"/>
        </w:rPr>
        <w:t>Zanzibar</w:t>
      </w:r>
      <w:r w:rsidR="002A7071" w:rsidRPr="0050045B">
        <w:rPr>
          <w:rFonts w:ascii="Times New Roman" w:hAnsi="Times New Roman" w:cs="Times New Roman"/>
          <w:color w:val="000000" w:themeColor="text1"/>
          <w:sz w:val="24"/>
          <w:szCs w:val="24"/>
        </w:rPr>
        <w:t xml:space="preserve"> </w:t>
      </w:r>
      <w:r w:rsidR="00FC71AC" w:rsidRPr="0050045B">
        <w:rPr>
          <w:rFonts w:ascii="Times New Roman" w:hAnsi="Times New Roman" w:cs="Times New Roman"/>
          <w:color w:val="000000" w:themeColor="text1"/>
          <w:sz w:val="24"/>
          <w:szCs w:val="24"/>
        </w:rPr>
        <w:fldChar w:fldCharType="begin"/>
      </w:r>
      <w:r w:rsidR="00F21E49" w:rsidRPr="0050045B">
        <w:rPr>
          <w:rFonts w:ascii="Times New Roman" w:hAnsi="Times New Roman" w:cs="Times New Roman"/>
          <w:color w:val="000000" w:themeColor="text1"/>
          <w:sz w:val="24"/>
          <w:szCs w:val="24"/>
        </w:rPr>
        <w:instrText xml:space="preserve"> ADDIN EN.CITE &lt;EndNote&gt;&lt;Cite&gt;&lt;Author&gt;Albonico&lt;/Author&gt;&lt;Year&gt;2003&lt;/Year&gt;&lt;RecNum&gt;39&lt;/RecNum&gt;&lt;DisplayText&gt;(Albonico et al., 2003)&lt;/DisplayText&gt;&lt;record&gt;&lt;rec-number&gt;39&lt;/rec-number&gt;&lt;foreign-keys&gt;&lt;key app="EN" db-id="vd959s2auaxft2etwdpxzwenftpss209p0s9"&gt;39&lt;/key&gt;&lt;/foreign-keys&gt;&lt;ref-type name="Journal Article"&gt;17&lt;/ref-type&gt;&lt;contributors&gt;&lt;authors&gt;&lt;author&gt;Albonico, M&lt;/author&gt;&lt;author&gt;Bickle, Q&lt;/author&gt;&lt;author&gt;Ramsan, M&lt;/author&gt;&lt;author&gt;Montresor, Antonio&lt;/author&gt;&lt;author&gt;Savioli, L&lt;/author&gt;&lt;author&gt;Taylor, M&lt;/author&gt;&lt;/authors&gt;&lt;/contributors&gt;&lt;titles&gt;&lt;title&gt;Efficacy of mebendazole and levamisole alone or in combination against intestinal nematode infections after repeated targeted mebendazole treatment in Zanzibar&lt;/title&gt;&lt;secondary-title&gt;Bulletin of the World Health Organization&lt;/secondary-title&gt;&lt;/titles&gt;&lt;periodical&gt;&lt;full-title&gt;Bulletin of the World Health Organization&lt;/full-title&gt;&lt;/periodical&gt;&lt;pages&gt;343-352&lt;/pages&gt;&lt;volume&gt;81&lt;/volume&gt;&lt;number&gt;5&lt;/number&gt;&lt;dates&gt;&lt;year&gt;2003&lt;/year&gt;&lt;/dates&gt;&lt;isbn&gt;0042-9686&lt;/isbn&gt;&lt;urls&gt;&lt;/urls&gt;&lt;/record&gt;&lt;/Cite&gt;&lt;/EndNote&gt;</w:instrText>
      </w:r>
      <w:r w:rsidR="00FC71AC" w:rsidRPr="0050045B">
        <w:rPr>
          <w:rFonts w:ascii="Times New Roman" w:hAnsi="Times New Roman" w:cs="Times New Roman"/>
          <w:color w:val="000000" w:themeColor="text1"/>
          <w:sz w:val="24"/>
          <w:szCs w:val="24"/>
        </w:rPr>
        <w:fldChar w:fldCharType="separate"/>
      </w:r>
      <w:r w:rsidR="00F21E49" w:rsidRPr="0050045B">
        <w:rPr>
          <w:rFonts w:ascii="Times New Roman" w:hAnsi="Times New Roman" w:cs="Times New Roman"/>
          <w:noProof/>
          <w:color w:val="000000" w:themeColor="text1"/>
          <w:sz w:val="24"/>
          <w:szCs w:val="24"/>
        </w:rPr>
        <w:t>(</w:t>
      </w:r>
      <w:hyperlink w:anchor="_ENREF_5" w:tooltip="Albonico, 2003 #68" w:history="1">
        <w:r w:rsidR="0054162D" w:rsidRPr="0050045B">
          <w:rPr>
            <w:rFonts w:ascii="Times New Roman" w:hAnsi="Times New Roman" w:cs="Times New Roman"/>
            <w:noProof/>
            <w:color w:val="000000" w:themeColor="text1"/>
            <w:sz w:val="24"/>
            <w:szCs w:val="24"/>
          </w:rPr>
          <w:t xml:space="preserve">Albonico </w:t>
        </w:r>
        <w:r w:rsidR="0054162D" w:rsidRPr="0050045B">
          <w:rPr>
            <w:rFonts w:ascii="Times New Roman" w:hAnsi="Times New Roman" w:cs="Times New Roman"/>
            <w:i/>
            <w:noProof/>
            <w:color w:val="000000" w:themeColor="text1"/>
            <w:sz w:val="24"/>
            <w:szCs w:val="24"/>
          </w:rPr>
          <w:t>et al</w:t>
        </w:r>
        <w:r w:rsidR="0054162D" w:rsidRPr="0050045B">
          <w:rPr>
            <w:rFonts w:ascii="Times New Roman" w:hAnsi="Times New Roman" w:cs="Times New Roman"/>
            <w:noProof/>
            <w:color w:val="000000" w:themeColor="text1"/>
            <w:sz w:val="24"/>
            <w:szCs w:val="24"/>
          </w:rPr>
          <w:t>., 2003</w:t>
        </w:r>
      </w:hyperlink>
      <w:r w:rsidR="00F21E49" w:rsidRPr="0050045B">
        <w:rPr>
          <w:rFonts w:ascii="Times New Roman" w:hAnsi="Times New Roman" w:cs="Times New Roman"/>
          <w:noProof/>
          <w:color w:val="000000" w:themeColor="text1"/>
          <w:sz w:val="24"/>
          <w:szCs w:val="24"/>
        </w:rPr>
        <w:t>)</w:t>
      </w:r>
      <w:r w:rsidR="00FC71AC" w:rsidRPr="0050045B">
        <w:rPr>
          <w:rFonts w:ascii="Times New Roman" w:hAnsi="Times New Roman" w:cs="Times New Roman"/>
          <w:color w:val="000000" w:themeColor="text1"/>
          <w:sz w:val="24"/>
          <w:szCs w:val="24"/>
        </w:rPr>
        <w:fldChar w:fldCharType="end"/>
      </w:r>
      <w:r w:rsidR="0032124D" w:rsidRPr="0050045B">
        <w:rPr>
          <w:rFonts w:ascii="Times New Roman" w:hAnsi="Times New Roman" w:cs="Times New Roman"/>
          <w:color w:val="000000" w:themeColor="text1"/>
          <w:sz w:val="24"/>
          <w:szCs w:val="24"/>
        </w:rPr>
        <w:t xml:space="preserve"> and</w:t>
      </w:r>
      <w:r w:rsidR="0032124D" w:rsidRPr="0050045B">
        <w:rPr>
          <w:rFonts w:ascii="Times New Roman" w:hAnsi="Times New Roman" w:cs="Times New Roman"/>
          <w:noProof/>
          <w:color w:val="000000" w:themeColor="text1"/>
          <w:sz w:val="24"/>
          <w:szCs w:val="24"/>
        </w:rPr>
        <w:t xml:space="preserve"> Lao PDR</w:t>
      </w:r>
      <w:r w:rsidR="00D43756" w:rsidRPr="0050045B">
        <w:rPr>
          <w:rFonts w:ascii="Times New Roman" w:hAnsi="Times New Roman" w:cs="Times New Roman"/>
          <w:noProof/>
          <w:color w:val="000000" w:themeColor="text1"/>
          <w:sz w:val="24"/>
          <w:szCs w:val="24"/>
        </w:rPr>
        <w:t xml:space="preserve"> </w:t>
      </w:r>
      <w:r w:rsidR="00FC71AC" w:rsidRPr="0050045B">
        <w:rPr>
          <w:rFonts w:ascii="Times New Roman" w:hAnsi="Times New Roman" w:cs="Times New Roman"/>
          <w:noProof/>
          <w:color w:val="000000" w:themeColor="text1"/>
          <w:sz w:val="24"/>
          <w:szCs w:val="24"/>
        </w:rPr>
        <w:fldChar w:fldCharType="begin"/>
      </w:r>
      <w:r w:rsidR="00F21E49" w:rsidRPr="0050045B">
        <w:rPr>
          <w:rFonts w:ascii="Times New Roman" w:hAnsi="Times New Roman" w:cs="Times New Roman"/>
          <w:noProof/>
          <w:color w:val="000000" w:themeColor="text1"/>
          <w:sz w:val="24"/>
          <w:szCs w:val="24"/>
        </w:rPr>
        <w:instrText xml:space="preserve"> ADDIN EN.CITE &lt;EndNote&gt;&lt;Cite&gt;&lt;Author&gt;Soukhathammavong&lt;/Author&gt;&lt;Year&gt;2012&lt;/Year&gt;&lt;RecNum&gt;31&lt;/RecNum&gt;&lt;DisplayText&gt;(Soukhathammavong et al., 2012)&lt;/DisplayText&gt;&lt;record&gt;&lt;rec-number&gt;31&lt;/rec-number&gt;&lt;foreign-keys&gt;&lt;key app="EN" db-id="vd959s2auaxft2etwdpxzwenftpss209p0s9"&gt;31&lt;/key&gt;&lt;/foreign-keys&gt;&lt;ref-type name="Journal Article"&gt;17&lt;/ref-type&gt;&lt;contributors&gt;&lt;authors&gt;&lt;author&gt;Soukhathammavong, Phonepasong Ayé&lt;/author&gt;&lt;author&gt;Sayasone, Somphou&lt;/author&gt;&lt;author&gt;Phongluxa, Khampheng&lt;/author&gt;&lt;author&gt;Xayaseng, Vilavanh&lt;/author&gt;&lt;author&gt;Utzinger, Jürg&lt;/author&gt;&lt;author&gt;Vounatsou, Penelope&lt;/author&gt;&lt;author&gt;Hatz, Christoph&lt;/author&gt;&lt;author&gt;Akkhavong, Kongsap&lt;/author&gt;&lt;author&gt;Keiser, Jennifer&lt;/author&gt;&lt;author&gt;Odermatt, Peter&lt;/author&gt;&lt;/authors&gt;&lt;/contributors&gt;&lt;titles&gt;&lt;title&gt;Low efficacy of single-dose albendazole and mebendazole against hookworm and effect on concomitant helminth infection in Lao PDR&lt;/title&gt;&lt;secondary-title&gt;PLoS neglected tropical diseases&lt;/secondary-title&gt;&lt;/titles&gt;&lt;periodical&gt;&lt;full-title&gt;PLoS neglected tropical diseases&lt;/full-title&gt;&lt;/periodical&gt;&lt;pages&gt;e1417&lt;/pages&gt;&lt;volume&gt;6&lt;/volume&gt;&lt;number&gt;1&lt;/number&gt;&lt;dates&gt;&lt;year&gt;2012&lt;/year&gt;&lt;/dates&gt;&lt;isbn&gt;1935-2735&lt;/isbn&gt;&lt;urls&gt;&lt;/urls&gt;&lt;/record&gt;&lt;/Cite&gt;&lt;/EndNote&gt;</w:instrText>
      </w:r>
      <w:r w:rsidR="00FC71AC" w:rsidRPr="0050045B">
        <w:rPr>
          <w:rFonts w:ascii="Times New Roman" w:hAnsi="Times New Roman" w:cs="Times New Roman"/>
          <w:noProof/>
          <w:color w:val="000000" w:themeColor="text1"/>
          <w:sz w:val="24"/>
          <w:szCs w:val="24"/>
        </w:rPr>
        <w:fldChar w:fldCharType="separate"/>
      </w:r>
      <w:r w:rsidR="00F21E49" w:rsidRPr="0050045B">
        <w:rPr>
          <w:rFonts w:ascii="Times New Roman" w:hAnsi="Times New Roman" w:cs="Times New Roman"/>
          <w:noProof/>
          <w:color w:val="000000" w:themeColor="text1"/>
          <w:sz w:val="24"/>
          <w:szCs w:val="24"/>
        </w:rPr>
        <w:t>(</w:t>
      </w:r>
      <w:hyperlink w:anchor="_ENREF_39" w:tooltip="Soukhathammavong, 2012 #31" w:history="1">
        <w:r w:rsidR="0054162D" w:rsidRPr="0050045B">
          <w:rPr>
            <w:rFonts w:ascii="Times New Roman" w:hAnsi="Times New Roman" w:cs="Times New Roman"/>
            <w:noProof/>
            <w:color w:val="000000" w:themeColor="text1"/>
            <w:sz w:val="24"/>
            <w:szCs w:val="24"/>
          </w:rPr>
          <w:t xml:space="preserve">Soukhathammavong </w:t>
        </w:r>
        <w:r w:rsidR="0054162D" w:rsidRPr="0050045B">
          <w:rPr>
            <w:rFonts w:ascii="Times New Roman" w:hAnsi="Times New Roman" w:cs="Times New Roman"/>
            <w:i/>
            <w:noProof/>
            <w:color w:val="000000" w:themeColor="text1"/>
            <w:sz w:val="24"/>
            <w:szCs w:val="24"/>
          </w:rPr>
          <w:t>et al</w:t>
        </w:r>
        <w:r w:rsidR="0054162D" w:rsidRPr="0050045B">
          <w:rPr>
            <w:rFonts w:ascii="Times New Roman" w:hAnsi="Times New Roman" w:cs="Times New Roman"/>
            <w:noProof/>
            <w:color w:val="000000" w:themeColor="text1"/>
            <w:sz w:val="24"/>
            <w:szCs w:val="24"/>
          </w:rPr>
          <w:t>., 2012</w:t>
        </w:r>
      </w:hyperlink>
      <w:r w:rsidR="00F21E49" w:rsidRPr="0050045B">
        <w:rPr>
          <w:rFonts w:ascii="Times New Roman" w:hAnsi="Times New Roman" w:cs="Times New Roman"/>
          <w:noProof/>
          <w:color w:val="000000" w:themeColor="text1"/>
          <w:sz w:val="24"/>
          <w:szCs w:val="24"/>
        </w:rPr>
        <w:t>)</w:t>
      </w:r>
      <w:r w:rsidR="00FC71AC" w:rsidRPr="0050045B">
        <w:rPr>
          <w:rFonts w:ascii="Times New Roman" w:hAnsi="Times New Roman" w:cs="Times New Roman"/>
          <w:noProof/>
          <w:color w:val="000000" w:themeColor="text1"/>
          <w:sz w:val="24"/>
          <w:szCs w:val="24"/>
        </w:rPr>
        <w:fldChar w:fldCharType="end"/>
      </w:r>
      <w:r w:rsidR="00F21E49" w:rsidRPr="0050045B">
        <w:rPr>
          <w:rFonts w:ascii="Times New Roman" w:hAnsi="Times New Roman" w:cs="Times New Roman"/>
          <w:noProof/>
          <w:color w:val="000000" w:themeColor="text1"/>
          <w:sz w:val="24"/>
          <w:szCs w:val="24"/>
        </w:rPr>
        <w:t>.</w:t>
      </w:r>
      <w:r w:rsidR="0032124D" w:rsidRPr="0050045B">
        <w:rPr>
          <w:rFonts w:ascii="Times New Roman" w:hAnsi="Times New Roman" w:cs="Times New Roman"/>
          <w:color w:val="000000" w:themeColor="text1"/>
          <w:sz w:val="24"/>
          <w:szCs w:val="24"/>
        </w:rPr>
        <w:t xml:space="preserve"> This may be due to the difference of</w:t>
      </w:r>
      <w:r w:rsidR="007064E5" w:rsidRPr="0050045B">
        <w:rPr>
          <w:rFonts w:ascii="Times New Roman" w:hAnsi="Times New Roman" w:cs="Times New Roman"/>
          <w:color w:val="000000" w:themeColor="text1"/>
          <w:sz w:val="24"/>
          <w:szCs w:val="24"/>
        </w:rPr>
        <w:t xml:space="preserve"> </w:t>
      </w:r>
      <w:r w:rsidR="0032124D" w:rsidRPr="0050045B">
        <w:rPr>
          <w:rFonts w:ascii="Times New Roman" w:hAnsi="Times New Roman" w:cs="Times New Roman"/>
          <w:color w:val="000000" w:themeColor="text1"/>
          <w:sz w:val="24"/>
          <w:szCs w:val="24"/>
        </w:rPr>
        <w:t xml:space="preserve">pretreatment intensities and climatic change. </w:t>
      </w:r>
      <w:r w:rsidR="00F243CF">
        <w:rPr>
          <w:rFonts w:ascii="Times New Roman" w:hAnsi="Times New Roman" w:cs="Times New Roman"/>
          <w:color w:val="000000" w:themeColor="text1"/>
          <w:sz w:val="24"/>
          <w:szCs w:val="24"/>
        </w:rPr>
        <w:t xml:space="preserve">Satisfactory CR of mebendazole for </w:t>
      </w:r>
      <w:r w:rsidR="00F243CF" w:rsidRPr="00F243CF">
        <w:rPr>
          <w:rFonts w:ascii="Times New Roman" w:hAnsi="Times New Roman" w:cs="Times New Roman"/>
          <w:i/>
          <w:color w:val="000000" w:themeColor="text1"/>
          <w:sz w:val="24"/>
          <w:szCs w:val="24"/>
        </w:rPr>
        <w:t>A.lumbricoides</w:t>
      </w:r>
      <w:r w:rsidR="00F243CF">
        <w:rPr>
          <w:rFonts w:ascii="Times New Roman" w:hAnsi="Times New Roman" w:cs="Times New Roman"/>
          <w:color w:val="000000" w:themeColor="text1"/>
          <w:sz w:val="24"/>
          <w:szCs w:val="24"/>
        </w:rPr>
        <w:t xml:space="preserve"> is ≥95% and hookworm ≥70%</w:t>
      </w:r>
      <w:r w:rsidR="0054162D">
        <w:rPr>
          <w:rFonts w:ascii="Times New Roman" w:hAnsi="Times New Roman" w:cs="Times New Roman"/>
          <w:color w:val="000000" w:themeColor="text1"/>
          <w:sz w:val="24"/>
          <w:szCs w:val="24"/>
        </w:rPr>
        <w:t xml:space="preserve"> </w:t>
      </w:r>
      <w:r w:rsidR="00FC71AC">
        <w:rPr>
          <w:rFonts w:ascii="Times New Roman" w:hAnsi="Times New Roman" w:cs="Times New Roman"/>
          <w:color w:val="000000" w:themeColor="text1"/>
          <w:sz w:val="24"/>
          <w:szCs w:val="24"/>
        </w:rPr>
        <w:fldChar w:fldCharType="begin"/>
      </w:r>
      <w:r w:rsidR="0054162D">
        <w:rPr>
          <w:rFonts w:ascii="Times New Roman" w:hAnsi="Times New Roman" w:cs="Times New Roman"/>
          <w:color w:val="000000" w:themeColor="text1"/>
          <w:sz w:val="24"/>
          <w:szCs w:val="24"/>
        </w:rPr>
        <w:instrText xml:space="preserve"> ADDIN EN.CITE &lt;EndNote&gt;&lt;Cite&gt;&lt;Author&gt;Payne&lt;/Author&gt;&lt;Year&gt;2016&lt;/Year&gt;&lt;RecNum&gt;26&lt;/RecNum&gt;&lt;DisplayText&gt;(Payne, 2016)&lt;/DisplayText&gt;&lt;record&gt;&lt;rec-number&gt;26&lt;/rec-number&gt;&lt;foreign-keys&gt;&lt;key app="EN" db-id="vd959s2auaxft2etwdpxzwenftpss209p0s9"&gt;26&lt;/key&gt;&lt;/foreign-keys&gt;&lt;ref-type name="Journal Article"&gt;17&lt;/ref-type&gt;&lt;contributors&gt;&lt;authors&gt;&lt;author&gt;Payne, Vincent K&lt;/author&gt;&lt;/authors&gt;&lt;/contributors&gt;&lt;titles&gt;&lt;title&gt;Efficacy of Single Dose of 500 mg Mebendazole on Geohelminths amongst School Age Children in Bafoussam, Cameroon&lt;/title&gt;&lt;secondary-title&gt;British Microbiology Research Journal&lt;/secondary-title&gt;&lt;/titles&gt;&lt;periodical&gt;&lt;full-title&gt;British Microbiology Research Journal&lt;/full-title&gt;&lt;/periodical&gt;&lt;volume&gt;12(2): 1-9, &lt;/volume&gt;&lt;number&gt;ISSN: 2231-0886, NLM ID: 101608140&amp;#xD;&lt;/number&gt;&lt;dates&gt;&lt;year&gt;2016&lt;/year&gt;&lt;/dates&gt;&lt;urls&gt;&lt;/urls&gt;&lt;/record&gt;&lt;/Cite&gt;&lt;/EndNote&gt;</w:instrText>
      </w:r>
      <w:r w:rsidR="00FC71AC">
        <w:rPr>
          <w:rFonts w:ascii="Times New Roman" w:hAnsi="Times New Roman" w:cs="Times New Roman"/>
          <w:color w:val="000000" w:themeColor="text1"/>
          <w:sz w:val="24"/>
          <w:szCs w:val="24"/>
        </w:rPr>
        <w:fldChar w:fldCharType="separate"/>
      </w:r>
      <w:r w:rsidR="0054162D">
        <w:rPr>
          <w:rFonts w:ascii="Times New Roman" w:hAnsi="Times New Roman" w:cs="Times New Roman"/>
          <w:noProof/>
          <w:color w:val="000000" w:themeColor="text1"/>
          <w:sz w:val="24"/>
          <w:szCs w:val="24"/>
        </w:rPr>
        <w:t>(</w:t>
      </w:r>
      <w:hyperlink w:anchor="_ENREF_34" w:tooltip="Payne, 2016 #26" w:history="1">
        <w:r w:rsidR="0054162D">
          <w:rPr>
            <w:rFonts w:ascii="Times New Roman" w:hAnsi="Times New Roman" w:cs="Times New Roman"/>
            <w:noProof/>
            <w:color w:val="000000" w:themeColor="text1"/>
            <w:sz w:val="24"/>
            <w:szCs w:val="24"/>
          </w:rPr>
          <w:t>Payne, 2016</w:t>
        </w:r>
      </w:hyperlink>
      <w:r w:rsidR="0054162D">
        <w:rPr>
          <w:rFonts w:ascii="Times New Roman" w:hAnsi="Times New Roman" w:cs="Times New Roman"/>
          <w:noProof/>
          <w:color w:val="000000" w:themeColor="text1"/>
          <w:sz w:val="24"/>
          <w:szCs w:val="24"/>
        </w:rPr>
        <w:t>)</w:t>
      </w:r>
      <w:r w:rsidR="00FC71AC">
        <w:rPr>
          <w:rFonts w:ascii="Times New Roman" w:hAnsi="Times New Roman" w:cs="Times New Roman"/>
          <w:color w:val="000000" w:themeColor="text1"/>
          <w:sz w:val="24"/>
          <w:szCs w:val="24"/>
        </w:rPr>
        <w:fldChar w:fldCharType="end"/>
      </w:r>
      <w:r w:rsidR="0054162D">
        <w:rPr>
          <w:rFonts w:ascii="Times New Roman" w:hAnsi="Times New Roman" w:cs="Times New Roman"/>
          <w:color w:val="000000" w:themeColor="text1"/>
          <w:sz w:val="24"/>
          <w:szCs w:val="24"/>
        </w:rPr>
        <w:t>.</w:t>
      </w:r>
    </w:p>
    <w:p w:rsidR="0032124D" w:rsidRPr="0050045B" w:rsidRDefault="0032124D" w:rsidP="00417643">
      <w:pPr>
        <w:widowControl w:val="0"/>
        <w:autoSpaceDE w:val="0"/>
        <w:autoSpaceDN w:val="0"/>
        <w:adjustRightInd w:val="0"/>
        <w:spacing w:after="0" w:line="360" w:lineRule="auto"/>
        <w:jc w:val="both"/>
        <w:rPr>
          <w:rFonts w:ascii="Times New Roman" w:hAnsi="Times New Roman" w:cs="Times New Roman"/>
          <w:color w:val="000000" w:themeColor="text1"/>
          <w:sz w:val="24"/>
          <w:szCs w:val="24"/>
        </w:rPr>
      </w:pPr>
      <w:r w:rsidRPr="0050045B">
        <w:rPr>
          <w:rFonts w:ascii="Times New Roman" w:hAnsi="Times New Roman" w:cs="Times New Roman"/>
          <w:color w:val="000000" w:themeColor="text1"/>
          <w:sz w:val="24"/>
          <w:szCs w:val="24"/>
        </w:rPr>
        <w:t>In the present study,</w:t>
      </w:r>
      <w:r w:rsidRPr="0050045B">
        <w:rPr>
          <w:rFonts w:ascii="Times New Roman" w:hAnsi="Times New Roman" w:cs="Times New Roman"/>
          <w:b/>
          <w:bCs/>
          <w:color w:val="000000" w:themeColor="text1"/>
          <w:sz w:val="24"/>
          <w:szCs w:val="24"/>
        </w:rPr>
        <w:t xml:space="preserve"> </w:t>
      </w:r>
      <w:r w:rsidRPr="0050045B">
        <w:rPr>
          <w:rFonts w:ascii="Times New Roman" w:hAnsi="Times New Roman" w:cs="Times New Roman"/>
          <w:bCs/>
          <w:color w:val="000000" w:themeColor="text1"/>
          <w:sz w:val="24"/>
          <w:szCs w:val="24"/>
        </w:rPr>
        <w:t>re</w:t>
      </w:r>
      <w:r w:rsidRPr="0050045B">
        <w:rPr>
          <w:rFonts w:ascii="Times New Roman" w:hAnsi="Times New Roman" w:cs="Times New Roman"/>
          <w:b/>
          <w:bCs/>
          <w:color w:val="000000" w:themeColor="text1"/>
          <w:sz w:val="24"/>
          <w:szCs w:val="24"/>
        </w:rPr>
        <w:t>-</w:t>
      </w:r>
      <w:r w:rsidRPr="0050045B">
        <w:rPr>
          <w:rFonts w:ascii="Times New Roman" w:hAnsi="Times New Roman" w:cs="Times New Roman"/>
          <w:color w:val="000000" w:themeColor="text1"/>
          <w:sz w:val="24"/>
          <w:szCs w:val="24"/>
        </w:rPr>
        <w:t xml:space="preserve">dosing of 500mg mebendazole was found to be </w:t>
      </w:r>
      <w:r w:rsidR="00D63442" w:rsidRPr="0050045B">
        <w:rPr>
          <w:rFonts w:ascii="Times New Roman" w:hAnsi="Times New Roman" w:cs="Times New Roman"/>
          <w:color w:val="000000" w:themeColor="text1"/>
          <w:sz w:val="24"/>
          <w:szCs w:val="24"/>
        </w:rPr>
        <w:t>effi</w:t>
      </w:r>
      <w:r w:rsidR="00CD6E5D" w:rsidRPr="0050045B">
        <w:rPr>
          <w:rFonts w:ascii="Times New Roman" w:hAnsi="Times New Roman" w:cs="Times New Roman"/>
          <w:color w:val="000000" w:themeColor="text1"/>
          <w:sz w:val="24"/>
          <w:szCs w:val="24"/>
        </w:rPr>
        <w:t>ca</w:t>
      </w:r>
      <w:r w:rsidR="00D63442" w:rsidRPr="0050045B">
        <w:rPr>
          <w:rFonts w:ascii="Times New Roman" w:hAnsi="Times New Roman" w:cs="Times New Roman"/>
          <w:color w:val="000000" w:themeColor="text1"/>
          <w:sz w:val="24"/>
          <w:szCs w:val="24"/>
        </w:rPr>
        <w:t>cious against</w:t>
      </w:r>
      <w:r w:rsidRPr="0050045B">
        <w:rPr>
          <w:rFonts w:ascii="Times New Roman" w:hAnsi="Times New Roman" w:cs="Times New Roman"/>
          <w:i/>
          <w:iCs/>
          <w:color w:val="000000" w:themeColor="text1"/>
          <w:sz w:val="24"/>
          <w:szCs w:val="24"/>
        </w:rPr>
        <w:t xml:space="preserve"> A. lumbricoides</w:t>
      </w:r>
      <w:r w:rsidRPr="0050045B">
        <w:rPr>
          <w:rFonts w:ascii="Times New Roman" w:hAnsi="Times New Roman" w:cs="Times New Roman"/>
          <w:color w:val="000000" w:themeColor="text1"/>
          <w:sz w:val="24"/>
          <w:szCs w:val="24"/>
        </w:rPr>
        <w:t xml:space="preserve"> and </w:t>
      </w:r>
      <w:r w:rsidR="006B3525" w:rsidRPr="0050045B">
        <w:rPr>
          <w:rFonts w:ascii="Times New Roman" w:hAnsi="Times New Roman" w:cs="Times New Roman"/>
          <w:color w:val="000000" w:themeColor="text1"/>
          <w:sz w:val="24"/>
          <w:szCs w:val="24"/>
        </w:rPr>
        <w:t>hookworm</w:t>
      </w:r>
      <w:r w:rsidR="00AA32C4" w:rsidRPr="0050045B">
        <w:rPr>
          <w:rFonts w:ascii="Times New Roman" w:hAnsi="Times New Roman" w:cs="Times New Roman"/>
          <w:color w:val="000000" w:themeColor="text1"/>
          <w:sz w:val="24"/>
          <w:szCs w:val="24"/>
        </w:rPr>
        <w:t>s</w:t>
      </w:r>
      <w:r w:rsidR="006B3525" w:rsidRPr="0050045B">
        <w:rPr>
          <w:rFonts w:ascii="Times New Roman" w:hAnsi="Times New Roman" w:cs="Times New Roman"/>
          <w:color w:val="000000" w:themeColor="text1"/>
          <w:sz w:val="24"/>
          <w:szCs w:val="24"/>
        </w:rPr>
        <w:t xml:space="preserve"> </w:t>
      </w:r>
      <w:r w:rsidRPr="0050045B">
        <w:rPr>
          <w:rFonts w:ascii="Times New Roman" w:hAnsi="Times New Roman" w:cs="Times New Roman"/>
          <w:color w:val="000000" w:themeColor="text1"/>
          <w:sz w:val="24"/>
          <w:szCs w:val="24"/>
        </w:rPr>
        <w:t>with CR of 100</w:t>
      </w:r>
      <w:r w:rsidR="000F73FD" w:rsidRPr="0050045B">
        <w:rPr>
          <w:rFonts w:ascii="Times New Roman" w:hAnsi="Times New Roman" w:cs="Times New Roman"/>
          <w:color w:val="000000" w:themeColor="text1"/>
          <w:sz w:val="24"/>
          <w:szCs w:val="24"/>
        </w:rPr>
        <w:t>%,</w:t>
      </w:r>
      <w:r w:rsidRPr="0050045B">
        <w:rPr>
          <w:rFonts w:ascii="Times New Roman" w:hAnsi="Times New Roman" w:cs="Times New Roman"/>
          <w:color w:val="000000" w:themeColor="text1"/>
          <w:sz w:val="24"/>
          <w:szCs w:val="24"/>
        </w:rPr>
        <w:t xml:space="preserve"> 90</w:t>
      </w:r>
      <w:r w:rsidR="00E31249">
        <w:rPr>
          <w:rFonts w:ascii="Times New Roman" w:hAnsi="Times New Roman" w:cs="Times New Roman"/>
          <w:color w:val="000000" w:themeColor="text1"/>
          <w:sz w:val="24"/>
          <w:szCs w:val="24"/>
        </w:rPr>
        <w:t>.5</w:t>
      </w:r>
      <w:r w:rsidRPr="0050045B">
        <w:rPr>
          <w:rFonts w:ascii="Times New Roman" w:hAnsi="Times New Roman" w:cs="Times New Roman"/>
          <w:color w:val="000000" w:themeColor="text1"/>
          <w:sz w:val="24"/>
          <w:szCs w:val="24"/>
        </w:rPr>
        <w:t xml:space="preserve">% </w:t>
      </w:r>
      <w:r w:rsidR="00737090" w:rsidRPr="0050045B">
        <w:rPr>
          <w:rFonts w:ascii="Times New Roman" w:hAnsi="Times New Roman" w:cs="Times New Roman"/>
          <w:color w:val="000000" w:themeColor="text1"/>
          <w:sz w:val="24"/>
          <w:szCs w:val="24"/>
        </w:rPr>
        <w:t>and ERR of 100%</w:t>
      </w:r>
      <w:r w:rsidR="00EE584C" w:rsidRPr="0050045B">
        <w:rPr>
          <w:rFonts w:ascii="Times New Roman" w:hAnsi="Times New Roman" w:cs="Times New Roman"/>
          <w:color w:val="000000" w:themeColor="text1"/>
          <w:sz w:val="24"/>
          <w:szCs w:val="24"/>
        </w:rPr>
        <w:t>, 98.7</w:t>
      </w:r>
      <w:r w:rsidR="00737090" w:rsidRPr="0050045B">
        <w:rPr>
          <w:rFonts w:ascii="Times New Roman" w:hAnsi="Times New Roman" w:cs="Times New Roman"/>
          <w:color w:val="000000" w:themeColor="text1"/>
          <w:sz w:val="24"/>
          <w:szCs w:val="24"/>
        </w:rPr>
        <w:t xml:space="preserve">% </w:t>
      </w:r>
      <w:r w:rsidRPr="0050045B">
        <w:rPr>
          <w:rFonts w:ascii="Times New Roman" w:hAnsi="Times New Roman" w:cs="Times New Roman"/>
          <w:color w:val="000000" w:themeColor="text1"/>
          <w:sz w:val="24"/>
          <w:szCs w:val="24"/>
        </w:rPr>
        <w:t xml:space="preserve">respectively. </w:t>
      </w:r>
    </w:p>
    <w:p w:rsidR="00684B8B" w:rsidRPr="006532EA" w:rsidRDefault="00684B8B" w:rsidP="0017300A">
      <w:pPr>
        <w:pStyle w:val="ListParagraph"/>
        <w:spacing w:line="360" w:lineRule="auto"/>
        <w:ind w:left="0"/>
        <w:jc w:val="both"/>
        <w:rPr>
          <w:rFonts w:ascii="Times New Roman" w:hAnsi="Times New Roman" w:cs="Times New Roman"/>
          <w:color w:val="000000" w:themeColor="text1"/>
          <w:sz w:val="24"/>
          <w:szCs w:val="24"/>
          <w:shd w:val="clear" w:color="auto" w:fill="FFFFFF"/>
        </w:rPr>
      </w:pPr>
      <w:r w:rsidRPr="0050045B">
        <w:rPr>
          <w:rFonts w:ascii="Times New Roman" w:hAnsi="Times New Roman" w:cs="Times New Roman"/>
          <w:color w:val="000000" w:themeColor="text1"/>
          <w:sz w:val="24"/>
          <w:szCs w:val="24"/>
          <w:shd w:val="clear" w:color="auto" w:fill="FFFFFF"/>
        </w:rPr>
        <w:t xml:space="preserve"> This study confirms that treating </w:t>
      </w:r>
      <w:r w:rsidRPr="0050045B">
        <w:rPr>
          <w:rStyle w:val="Emphasis"/>
          <w:rFonts w:ascii="Times New Roman" w:hAnsi="Times New Roman" w:cs="Times New Roman"/>
          <w:color w:val="000000" w:themeColor="text1"/>
          <w:sz w:val="24"/>
          <w:szCs w:val="24"/>
          <w:bdr w:val="none" w:sz="0" w:space="0" w:color="auto" w:frame="1"/>
          <w:shd w:val="clear" w:color="auto" w:fill="FFFFFF"/>
        </w:rPr>
        <w:t>S. mansoni</w:t>
      </w:r>
      <w:r w:rsidRPr="0050045B">
        <w:rPr>
          <w:rFonts w:ascii="Times New Roman" w:hAnsi="Times New Roman" w:cs="Times New Roman"/>
          <w:color w:val="000000" w:themeColor="text1"/>
          <w:sz w:val="24"/>
          <w:szCs w:val="24"/>
          <w:shd w:val="clear" w:color="auto" w:fill="FFFFFF"/>
        </w:rPr>
        <w:t xml:space="preserve"> infected patients with praziquantel (40mg/kg) results in high cure and egg reduction rates. Treatment with 40 mg/kg praziquantel in single- </w:t>
      </w:r>
      <w:r w:rsidRPr="006532EA">
        <w:rPr>
          <w:rFonts w:ascii="Times New Roman" w:hAnsi="Times New Roman" w:cs="Times New Roman"/>
          <w:color w:val="000000" w:themeColor="text1"/>
          <w:sz w:val="24"/>
          <w:szCs w:val="24"/>
          <w:shd w:val="clear" w:color="auto" w:fill="FFFFFF"/>
        </w:rPr>
        <w:t>dose and re-dose resulted in an overall parasitological cure rate of 91.5% and 100%, a reduction in egg counts of 95.1% and100%</w:t>
      </w:r>
      <w:r w:rsidR="005067DE" w:rsidRPr="006532EA">
        <w:rPr>
          <w:rFonts w:ascii="Times New Roman" w:hAnsi="Times New Roman" w:cs="Times New Roman"/>
          <w:color w:val="000000" w:themeColor="text1"/>
          <w:sz w:val="24"/>
          <w:szCs w:val="24"/>
          <w:shd w:val="clear" w:color="auto" w:fill="FFFFFF"/>
        </w:rPr>
        <w:t>,</w:t>
      </w:r>
      <w:r w:rsidRPr="006532EA">
        <w:rPr>
          <w:rFonts w:ascii="Times New Roman" w:hAnsi="Times New Roman" w:cs="Times New Roman"/>
          <w:color w:val="000000" w:themeColor="text1"/>
          <w:sz w:val="24"/>
          <w:szCs w:val="24"/>
          <w:shd w:val="clear" w:color="auto" w:fill="FFFFFF"/>
        </w:rPr>
        <w:t xml:space="preserve"> respectively, which was  in line with the standard </w:t>
      </w:r>
      <w:r w:rsidR="00FC71AC" w:rsidRPr="006532EA">
        <w:rPr>
          <w:rFonts w:ascii="Times New Roman" w:hAnsi="Times New Roman" w:cs="Times New Roman"/>
          <w:color w:val="000000" w:themeColor="text1"/>
          <w:sz w:val="24"/>
          <w:szCs w:val="24"/>
        </w:rPr>
        <w:fldChar w:fldCharType="begin"/>
      </w:r>
      <w:r w:rsidRPr="006532EA">
        <w:rPr>
          <w:rFonts w:ascii="Times New Roman" w:hAnsi="Times New Roman" w:cs="Times New Roman"/>
          <w:color w:val="000000" w:themeColor="text1"/>
          <w:sz w:val="24"/>
          <w:szCs w:val="24"/>
        </w:rPr>
        <w:instrText xml:space="preserve"> ADDIN EN.CITE &lt;EndNote&gt;&lt;Cite&gt;&lt;Author&gt;WHO&lt;/Author&gt;&lt;Year&gt;2013&lt;/Year&gt;&lt;RecNum&gt;91&lt;/RecNum&gt;&lt;DisplayText&gt;(WHO, 2013)&lt;/DisplayText&gt;&lt;record&gt;&lt;rec-number&gt;91&lt;/rec-number&gt;&lt;foreign-keys&gt;&lt;key app="EN" db-id="vd959s2auaxft2etwdpxzwenftpss209p0s9"&gt;91&lt;/key&gt;&lt;/foreign-keys&gt;&lt;ref-type name="Journal Article"&gt;17&lt;/ref-type&gt;&lt;contributors&gt;&lt;authors&gt;&lt;author&gt;WHO&lt;/author&gt;&lt;/authors&gt;&lt;/contributors&gt;&lt;titles&gt;&lt;title&gt;Assessing the efficacy of anthelminthic drugs against schistosomiasis and soil-transmitted helminthiases&lt;/title&gt;&lt;/titles&gt;&lt;dates&gt;&lt;year&gt;2013&lt;/year&gt;&lt;/dates&gt;&lt;isbn&gt;9241564555&lt;/isbn&gt;&lt;urls&gt;&lt;/urls&gt;&lt;/record&gt;&lt;/Cite&gt;&lt;/EndNote&gt;</w:instrText>
      </w:r>
      <w:r w:rsidR="00FC71AC" w:rsidRPr="006532EA">
        <w:rPr>
          <w:rFonts w:ascii="Times New Roman" w:hAnsi="Times New Roman" w:cs="Times New Roman"/>
          <w:color w:val="000000" w:themeColor="text1"/>
          <w:sz w:val="24"/>
          <w:szCs w:val="24"/>
        </w:rPr>
        <w:fldChar w:fldCharType="separate"/>
      </w:r>
      <w:r w:rsidRPr="006532EA">
        <w:rPr>
          <w:rFonts w:ascii="Times New Roman" w:hAnsi="Times New Roman" w:cs="Times New Roman"/>
          <w:noProof/>
          <w:color w:val="000000" w:themeColor="text1"/>
          <w:sz w:val="24"/>
          <w:szCs w:val="24"/>
        </w:rPr>
        <w:t>(</w:t>
      </w:r>
      <w:hyperlink w:anchor="_ENREF_50" w:tooltip="WHO, 2013 #91" w:history="1">
        <w:r w:rsidR="0054162D" w:rsidRPr="006532EA">
          <w:rPr>
            <w:rFonts w:ascii="Times New Roman" w:hAnsi="Times New Roman" w:cs="Times New Roman"/>
            <w:noProof/>
            <w:color w:val="000000" w:themeColor="text1"/>
            <w:sz w:val="24"/>
            <w:szCs w:val="24"/>
          </w:rPr>
          <w:t>WHO, 2013</w:t>
        </w:r>
      </w:hyperlink>
      <w:r w:rsidRPr="006532EA">
        <w:rPr>
          <w:rFonts w:ascii="Times New Roman" w:hAnsi="Times New Roman" w:cs="Times New Roman"/>
          <w:noProof/>
          <w:color w:val="000000" w:themeColor="text1"/>
          <w:sz w:val="24"/>
          <w:szCs w:val="24"/>
        </w:rPr>
        <w:t>)</w:t>
      </w:r>
      <w:r w:rsidR="00FC71AC" w:rsidRPr="006532EA">
        <w:rPr>
          <w:rFonts w:ascii="Times New Roman" w:hAnsi="Times New Roman" w:cs="Times New Roman"/>
          <w:color w:val="000000" w:themeColor="text1"/>
          <w:sz w:val="24"/>
          <w:szCs w:val="24"/>
        </w:rPr>
        <w:fldChar w:fldCharType="end"/>
      </w:r>
      <w:r w:rsidRPr="006532EA">
        <w:rPr>
          <w:rFonts w:ascii="Times New Roman" w:hAnsi="Times New Roman" w:cs="Times New Roman"/>
          <w:color w:val="000000" w:themeColor="text1"/>
          <w:sz w:val="24"/>
          <w:szCs w:val="24"/>
          <w:shd w:val="clear" w:color="auto" w:fill="FFFFFF"/>
        </w:rPr>
        <w:t>. All infection intensities and the mean intensity of infection were low. Cure and egg reduction rates had further increased after a re-dose treatment 2</w:t>
      </w:r>
      <w:r w:rsidR="00AA32C4" w:rsidRPr="006532EA">
        <w:rPr>
          <w:rFonts w:ascii="Times New Roman" w:hAnsi="Times New Roman" w:cs="Times New Roman"/>
          <w:color w:val="000000" w:themeColor="text1"/>
          <w:sz w:val="24"/>
          <w:szCs w:val="24"/>
          <w:shd w:val="clear" w:color="auto" w:fill="FFFFFF"/>
        </w:rPr>
        <w:t xml:space="preserve"> </w:t>
      </w:r>
      <w:r w:rsidRPr="006532EA">
        <w:rPr>
          <w:rFonts w:ascii="Times New Roman" w:hAnsi="Times New Roman" w:cs="Times New Roman"/>
          <w:color w:val="000000" w:themeColor="text1"/>
          <w:sz w:val="24"/>
          <w:szCs w:val="24"/>
          <w:shd w:val="clear" w:color="auto" w:fill="FFFFFF"/>
        </w:rPr>
        <w:t xml:space="preserve">weeks later with a single dose of 40 mg/kg praziquantel. The cure rates resulted from both treatment doses, which were reported in this study were higher than the possible cure rate resulting from single-dose treatment (90%). In general, treatment with 40 mg/kg praziquantel results in cure rates of 60–90% </w:t>
      </w:r>
      <w:r w:rsidR="00FC71AC" w:rsidRPr="006532EA">
        <w:rPr>
          <w:rFonts w:ascii="Times New Roman" w:hAnsi="Times New Roman" w:cs="Times New Roman"/>
          <w:color w:val="000000" w:themeColor="text1"/>
          <w:sz w:val="24"/>
          <w:szCs w:val="24"/>
          <w:shd w:val="clear" w:color="auto" w:fill="FFFFFF"/>
        </w:rPr>
        <w:fldChar w:fldCharType="begin"/>
      </w:r>
      <w:r w:rsidRPr="006532EA">
        <w:rPr>
          <w:rFonts w:ascii="Times New Roman" w:hAnsi="Times New Roman" w:cs="Times New Roman"/>
          <w:color w:val="000000" w:themeColor="text1"/>
          <w:sz w:val="24"/>
          <w:szCs w:val="24"/>
          <w:shd w:val="clear" w:color="auto" w:fill="FFFFFF"/>
        </w:rPr>
        <w:instrText xml:space="preserve"> ADDIN EN.CITE &lt;EndNote&gt;&lt;Cite&gt;&lt;Author&gt;WHO&lt;/Author&gt;&lt;Year&gt;2002&lt;/Year&gt;&lt;RecNum&gt;161&lt;/RecNum&gt;&lt;DisplayText&gt;(WHO, 2002)&lt;/DisplayText&gt;&lt;record&gt;&lt;rec-number&gt;161&lt;/rec-number&gt;&lt;foreign-keys&gt;&lt;key app="EN" db-id="vd959s2auaxft2etwdpxzwenftpss209p0s9"&gt;161&lt;/key&gt;&lt;/foreign-keys&gt;&lt;ref-type name="Journal Article"&gt;17&lt;/ref-type&gt;&lt;contributors&gt;&lt;authors&gt;&lt;author&gt;WHO&lt;/author&gt;&lt;/authors&gt;&lt;/contributors&gt;&lt;titles&gt;&lt;title&gt;Prevention and control of schistosomiasis and soil-transmitted helminthiasis: report of a WHO expert committee&lt;/title&gt;&lt;/titles&gt;&lt;dates&gt;&lt;year&gt;2002&lt;/year&gt;&lt;/dates&gt;&lt;urls&gt;&lt;/urls&gt;&lt;/record&gt;&lt;/Cite&gt;&lt;/EndNote&gt;</w:instrText>
      </w:r>
      <w:r w:rsidR="00FC71AC" w:rsidRPr="006532EA">
        <w:rPr>
          <w:rFonts w:ascii="Times New Roman" w:hAnsi="Times New Roman" w:cs="Times New Roman"/>
          <w:color w:val="000000" w:themeColor="text1"/>
          <w:sz w:val="24"/>
          <w:szCs w:val="24"/>
          <w:shd w:val="clear" w:color="auto" w:fill="FFFFFF"/>
        </w:rPr>
        <w:fldChar w:fldCharType="separate"/>
      </w:r>
      <w:r w:rsidRPr="006532EA">
        <w:rPr>
          <w:rFonts w:ascii="Times New Roman" w:hAnsi="Times New Roman" w:cs="Times New Roman"/>
          <w:noProof/>
          <w:color w:val="000000" w:themeColor="text1"/>
          <w:sz w:val="24"/>
          <w:szCs w:val="24"/>
          <w:shd w:val="clear" w:color="auto" w:fill="FFFFFF"/>
        </w:rPr>
        <w:t>(</w:t>
      </w:r>
      <w:hyperlink w:anchor="_ENREF_48" w:tooltip="WHO, 2002 #161" w:history="1">
        <w:r w:rsidR="0054162D" w:rsidRPr="006532EA">
          <w:rPr>
            <w:rFonts w:ascii="Times New Roman" w:hAnsi="Times New Roman" w:cs="Times New Roman"/>
            <w:noProof/>
            <w:color w:val="000000" w:themeColor="text1"/>
            <w:sz w:val="24"/>
            <w:szCs w:val="24"/>
            <w:shd w:val="clear" w:color="auto" w:fill="FFFFFF"/>
          </w:rPr>
          <w:t>WHO, 2002</w:t>
        </w:r>
      </w:hyperlink>
      <w:r w:rsidRPr="006532EA">
        <w:rPr>
          <w:rFonts w:ascii="Times New Roman" w:hAnsi="Times New Roman" w:cs="Times New Roman"/>
          <w:noProof/>
          <w:color w:val="000000" w:themeColor="text1"/>
          <w:sz w:val="24"/>
          <w:szCs w:val="24"/>
          <w:shd w:val="clear" w:color="auto" w:fill="FFFFFF"/>
        </w:rPr>
        <w:t>)</w:t>
      </w:r>
      <w:r w:rsidR="00FC71AC" w:rsidRPr="006532EA">
        <w:rPr>
          <w:rFonts w:ascii="Times New Roman" w:hAnsi="Times New Roman" w:cs="Times New Roman"/>
          <w:color w:val="000000" w:themeColor="text1"/>
          <w:sz w:val="24"/>
          <w:szCs w:val="24"/>
          <w:shd w:val="clear" w:color="auto" w:fill="FFFFFF"/>
        </w:rPr>
        <w:fldChar w:fldCharType="end"/>
      </w:r>
      <w:r w:rsidRPr="006532EA">
        <w:rPr>
          <w:rFonts w:ascii="Times New Roman" w:hAnsi="Times New Roman" w:cs="Times New Roman"/>
          <w:color w:val="000000" w:themeColor="text1"/>
          <w:sz w:val="24"/>
          <w:szCs w:val="24"/>
          <w:shd w:val="clear" w:color="auto" w:fill="FFFFFF"/>
        </w:rPr>
        <w:t xml:space="preserve"> and egg reduction rates ≥ 90% </w:t>
      </w:r>
      <w:r w:rsidRPr="006532EA">
        <w:rPr>
          <w:rFonts w:ascii="Times New Roman" w:hAnsi="Times New Roman" w:cs="Times New Roman"/>
          <w:noProof/>
          <w:color w:val="000000" w:themeColor="text1"/>
          <w:sz w:val="24"/>
          <w:szCs w:val="24"/>
        </w:rPr>
        <w:t>(</w:t>
      </w:r>
      <w:hyperlink w:anchor="_ENREF_34" w:tooltip="WHO, 2013 #91" w:history="1">
        <w:r w:rsidRPr="006532EA">
          <w:rPr>
            <w:rFonts w:ascii="Times New Roman" w:hAnsi="Times New Roman" w:cs="Times New Roman"/>
            <w:noProof/>
            <w:color w:val="000000" w:themeColor="text1"/>
            <w:sz w:val="24"/>
            <w:szCs w:val="24"/>
          </w:rPr>
          <w:t>WHO, 2013</w:t>
        </w:r>
      </w:hyperlink>
      <w:r w:rsidRPr="006532EA">
        <w:rPr>
          <w:rFonts w:ascii="Times New Roman" w:hAnsi="Times New Roman" w:cs="Times New Roman"/>
          <w:color w:val="000000" w:themeColor="text1"/>
          <w:sz w:val="24"/>
          <w:szCs w:val="24"/>
        </w:rPr>
        <w:t>).</w:t>
      </w:r>
      <w:r w:rsidRPr="006532EA">
        <w:rPr>
          <w:rFonts w:ascii="Times New Roman" w:hAnsi="Times New Roman" w:cs="Times New Roman"/>
          <w:color w:val="000000" w:themeColor="text1"/>
          <w:sz w:val="24"/>
          <w:szCs w:val="24"/>
          <w:shd w:val="clear" w:color="auto" w:fill="FFFFFF"/>
        </w:rPr>
        <w:t xml:space="preserve"> </w:t>
      </w:r>
    </w:p>
    <w:p w:rsidR="00684B8B" w:rsidRDefault="00684B8B" w:rsidP="0017300A">
      <w:pPr>
        <w:pStyle w:val="ListParagraph"/>
        <w:spacing w:line="360" w:lineRule="auto"/>
        <w:ind w:left="0"/>
        <w:jc w:val="both"/>
        <w:rPr>
          <w:color w:val="000000"/>
          <w:shd w:val="clear" w:color="auto" w:fill="FFFFFF"/>
        </w:rPr>
      </w:pPr>
      <w:r w:rsidRPr="0045259E">
        <w:rPr>
          <w:rFonts w:ascii="Times New Roman" w:hAnsi="Times New Roman" w:cs="Times New Roman"/>
          <w:color w:val="000000"/>
          <w:sz w:val="24"/>
          <w:szCs w:val="24"/>
          <w:shd w:val="clear" w:color="auto" w:fill="FFFFFF"/>
        </w:rPr>
        <w:t>In the current study, PZQ at 40 mg/kg had higher efficacy when compared with the reports from Senegal (CR = 42.5 % and ERR = 70.7 %)</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&lt;EndNote&gt;&lt;Cite&gt;&lt;Author&gt;Picquet&lt;/Author&gt;&lt;Year&gt;1998&lt;/Year&gt;&lt;RecNum&gt;164&lt;/RecNum&gt;&lt;DisplayText&gt;(Picquet et al., 1998)&lt;/DisplayText&gt;&lt;record&gt;&lt;rec-number&gt;164&lt;/rec-number&gt;&lt;foreign-keys&gt;&lt;key app="EN" db-id="vd959s2auaxft2etwdpxzwenftpss209p0s9"&gt;164&lt;/key&gt;&lt;/foreign-keys&gt;&lt;ref-type name="Journal Article"&gt;17&lt;/ref-type&gt;&lt;contributors&gt;&lt;authors&gt;&lt;author&gt;Picquet, Michel&lt;/author&gt;&lt;author&gt;Vercruysse, Jozef&lt;/author&gt;&lt;author&gt;Shaw, Darren J&lt;/author&gt;&lt;author&gt;Diop, Mamadou&lt;/author&gt;&lt;author&gt;Ly, Abdoulaye&lt;/author&gt;&lt;/authors&gt;&lt;/contributors&gt;&lt;titles&gt;&lt;title&gt;Efficacy of praziquantel against Schistosoma mansoni in northern Senegal&lt;/title&gt;&lt;secondary-title&gt;Transactions of the Royal Society of Tropical Medicine and Hygiene&lt;/secondary-title&gt;&lt;/titles&gt;&lt;periodical&gt;&lt;full-title&gt;Transactions of the Royal Society of Tropical Medicine and Hygiene&lt;/full-title&gt;&lt;/periodical&gt;&lt;pages&gt;90-93&lt;/pages&gt;&lt;volume&gt;92&lt;/volume&gt;&lt;number&gt;1&lt;/number&gt;&lt;dates&gt;&lt;year&gt;1998&lt;/year&gt;&lt;/dates&gt;&lt;isbn&gt;0035-9203&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36" w:tooltip="Picquet, 1998 #164" w:history="1">
        <w:r w:rsidR="0054162D">
          <w:rPr>
            <w:rFonts w:ascii="Times New Roman" w:hAnsi="Times New Roman" w:cs="Times New Roman"/>
            <w:noProof/>
            <w:color w:val="000000"/>
            <w:sz w:val="24"/>
            <w:szCs w:val="24"/>
            <w:shd w:val="clear" w:color="auto" w:fill="FFFFFF"/>
          </w:rPr>
          <w:t xml:space="preserve">Picquet </w:t>
        </w:r>
        <w:r w:rsidR="0054162D" w:rsidRPr="0075378D">
          <w:rPr>
            <w:rFonts w:ascii="Times New Roman" w:hAnsi="Times New Roman" w:cs="Times New Roman"/>
            <w:i/>
            <w:noProof/>
            <w:color w:val="000000"/>
            <w:sz w:val="24"/>
            <w:szCs w:val="24"/>
            <w:shd w:val="clear" w:color="auto" w:fill="FFFFFF"/>
          </w:rPr>
          <w:t>et al.,</w:t>
        </w:r>
        <w:r w:rsidR="0054162D">
          <w:rPr>
            <w:rFonts w:ascii="Times New Roman" w:hAnsi="Times New Roman" w:cs="Times New Roman"/>
            <w:noProof/>
            <w:color w:val="000000"/>
            <w:sz w:val="24"/>
            <w:szCs w:val="24"/>
            <w:shd w:val="clear" w:color="auto" w:fill="FFFFFF"/>
          </w:rPr>
          <w:t xml:space="preserve"> 1998</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sidRPr="0045259E">
        <w:rPr>
          <w:rFonts w:ascii="Times New Roman" w:hAnsi="Times New Roman" w:cs="Times New Roman"/>
          <w:color w:val="000000"/>
          <w:sz w:val="24"/>
          <w:szCs w:val="24"/>
          <w:shd w:val="clear" w:color="auto" w:fill="FFFFFF"/>
        </w:rPr>
        <w:t xml:space="preserve"> and Nigeria (CR = 49.4 % and ERR = 57.1 %)</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&lt;EndNote&gt;&lt;Cite&gt;&lt;Author&gt;Utzinger&lt;/Author&gt;&lt;Year&gt;2000&lt;/Year&gt;&lt;RecNum&gt;166&lt;/RecNum&gt;&lt;DisplayText&gt;(Utzinger et al., 2000)&lt;/DisplayText&gt;&lt;record&gt;&lt;rec-number&gt;166&lt;/rec-number&gt;&lt;foreign-keys&gt;&lt;key app="EN" db-id="vd959s2auaxft2etwdpxzwenftpss209p0s9"&gt;166&lt;/key&gt;&lt;/foreign-keys&gt;&lt;ref-type name="Journal Article"&gt;17&lt;/ref-type&gt;&lt;contributors&gt;&lt;authors&gt;&lt;author&gt;Utzinger, Jürg&lt;/author&gt;&lt;author&gt;N&amp;apos;goran, Eliézer K&lt;/author&gt;&lt;author&gt;N&amp;apos;dri, Amani&lt;/author&gt;&lt;author&gt;Lengeler, Christian&lt;/author&gt;&lt;author&gt;Tanner, Marcel&lt;/author&gt;&lt;/authors&gt;&lt;/contributors&gt;&lt;titles&gt;&lt;title&gt;Efficacy of praziquantel against Schistosoma mansoni with particular consideration for intensity of infection&lt;/title&gt;&lt;secondary-title&gt;Tropical Medicine &amp;amp; International Health&lt;/secondary-title&gt;&lt;/titles&gt;&lt;periodical&gt;&lt;full-title&gt;Tropical Medicine &amp;amp; International Health&lt;/full-title&gt;&lt;/periodical&gt;&lt;pages&gt;771-778&lt;/pages&gt;&lt;volume&gt;5&lt;/volume&gt;&lt;number&gt;11&lt;/number&gt;&lt;dates&gt;&lt;year&gt;2000&lt;/year&gt;&lt;/dates&gt;&lt;isbn&gt;1365-3156&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46" w:tooltip="Utzinger, 2000 #166" w:history="1">
        <w:r w:rsidR="0054162D">
          <w:rPr>
            <w:rFonts w:ascii="Times New Roman" w:hAnsi="Times New Roman" w:cs="Times New Roman"/>
            <w:noProof/>
            <w:color w:val="000000"/>
            <w:sz w:val="24"/>
            <w:szCs w:val="24"/>
            <w:shd w:val="clear" w:color="auto" w:fill="FFFFFF"/>
          </w:rPr>
          <w:t xml:space="preserve">Utzinger </w:t>
        </w:r>
        <w:r w:rsidR="0054162D" w:rsidRPr="00041B26">
          <w:rPr>
            <w:rFonts w:ascii="Times New Roman" w:hAnsi="Times New Roman" w:cs="Times New Roman"/>
            <w:i/>
            <w:noProof/>
            <w:color w:val="000000"/>
            <w:sz w:val="24"/>
            <w:szCs w:val="24"/>
            <w:shd w:val="clear" w:color="auto" w:fill="FFFFFF"/>
          </w:rPr>
          <w:t>et al</w:t>
        </w:r>
        <w:r w:rsidR="0054162D">
          <w:rPr>
            <w:rFonts w:ascii="Times New Roman" w:hAnsi="Times New Roman" w:cs="Times New Roman"/>
            <w:noProof/>
            <w:color w:val="000000"/>
            <w:sz w:val="24"/>
            <w:szCs w:val="24"/>
            <w:shd w:val="clear" w:color="auto" w:fill="FFFFFF"/>
          </w:rPr>
          <w:t>., 2000</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sidRPr="0045259E">
        <w:rPr>
          <w:rFonts w:ascii="Times New Roman" w:hAnsi="Times New Roman" w:cs="Times New Roman"/>
          <w:color w:val="000000"/>
          <w:sz w:val="24"/>
          <w:szCs w:val="24"/>
          <w:shd w:val="clear" w:color="auto" w:fill="FFFFFF"/>
        </w:rPr>
        <w:t xml:space="preserve">. This difference could be due to baseline infection intensity, duration of post-treatment, presence of immature stages of the parasite. </w:t>
      </w:r>
      <w:r w:rsidRPr="00985AA2">
        <w:rPr>
          <w:rFonts w:ascii="Times New Roman" w:hAnsi="Times New Roman" w:cs="Times New Roman"/>
          <w:color w:val="000000"/>
          <w:sz w:val="24"/>
          <w:szCs w:val="24"/>
          <w:shd w:val="clear" w:color="auto" w:fill="FFFFFF"/>
        </w:rPr>
        <w:t>Moreover, lower CR (73.6 %) and ERR (68.2 %) were reported from other studies undertaken in Wondo Genet, Ethiopia</w:t>
      </w:r>
      <w:r>
        <w:rPr>
          <w:rFonts w:ascii="Times New Roman" w:hAnsi="Times New Roman" w:cs="Times New Roman"/>
          <w:color w:val="000000"/>
          <w:sz w:val="24"/>
          <w:szCs w:val="24"/>
          <w:shd w:val="clear" w:color="auto" w:fill="FFFFFF"/>
        </w:rPr>
        <w:t xml:space="preserve"> </w:t>
      </w:r>
      <w:r w:rsidR="00FC71AC" w:rsidRPr="002D66A4">
        <w:rPr>
          <w:rFonts w:ascii="Times New Roman" w:hAnsi="Times New Roman" w:cs="Times New Roman"/>
          <w:sz w:val="24"/>
          <w:szCs w:val="24"/>
          <w:shd w:val="clear" w:color="auto" w:fill="FFFFFF"/>
        </w:rPr>
        <w:fldChar w:fldCharType="begin"/>
      </w:r>
      <w:r w:rsidRPr="002D66A4">
        <w:rPr>
          <w:rFonts w:ascii="Times New Roman" w:hAnsi="Times New Roman" w:cs="Times New Roman"/>
          <w:sz w:val="24"/>
          <w:szCs w:val="24"/>
          <w:shd w:val="clear" w:color="auto" w:fill="FFFFFF"/>
        </w:rPr>
        <w:instrText xml:space="preserve"> ADDIN EN.CITE &lt;EndNote&gt;&lt;Cite&gt;&lt;Author&gt;Erko&lt;/Author&gt;&lt;Year&gt;2012&lt;/Year&gt;&lt;RecNum&gt;157&lt;/RecNum&gt;&lt;DisplayText&gt;(Erko et al., 2012)&lt;/DisplayText&gt;&lt;record&gt;&lt;rec-number&gt;157&lt;/rec-number&gt;&lt;foreign-keys&gt;&lt;key app="EN" db-id="vd959s2auaxft2etwdpxzwenftpss209p0s9"&gt;157&lt;/key&gt;&lt;/foreign-keys&gt;&lt;ref-type name="Journal Article"&gt;17&lt;/ref-type&gt;&lt;contributors&gt;&lt;authors&gt;&lt;author&gt;Erko, Berhanu&lt;/author&gt;&lt;author&gt;Degarege, Abraham&lt;/author&gt;&lt;author&gt;Tadesse, Konjit&lt;/author&gt;&lt;author&gt;Mathiwos, Asnake&lt;/author&gt;&lt;author&gt;Legesse, Mengistu&lt;/author&gt;&lt;/authors&gt;&lt;/contributors&gt;&lt;titles&gt;&lt;title&gt;Efficacy and side effects of praziquantel in the treatment of Schistosomiasis mansoni in schoolchildren in Shesha Kekele Elementary School, Wondo Genet, Southern Ethiopia&lt;/title&gt;&lt;secondary-title&gt;Asian Pacific journal of tropical biomedicine&lt;/secondary-title&gt;&lt;/titles&gt;&lt;periodical&gt;&lt;full-title&gt;Asian Pacific journal of tropical biomedicine&lt;/full-title&gt;&lt;/periodical&gt;&lt;pages&gt;235-239&lt;/pages&gt;&lt;volume&gt;2&lt;/volume&gt;&lt;number&gt;3&lt;/number&gt;&lt;dates&gt;&lt;year&gt;2012&lt;/year&gt;&lt;/dates&gt;&lt;isbn&gt;2221-1691&lt;/isbn&gt;&lt;urls&gt;&lt;/urls&gt;&lt;/record&gt;&lt;/Cite&gt;&lt;/EndNote&gt;</w:instrText>
      </w:r>
      <w:r w:rsidR="00FC71AC" w:rsidRPr="002D66A4">
        <w:rPr>
          <w:rFonts w:ascii="Times New Roman" w:hAnsi="Times New Roman" w:cs="Times New Roman"/>
          <w:sz w:val="24"/>
          <w:szCs w:val="24"/>
          <w:shd w:val="clear" w:color="auto" w:fill="FFFFFF"/>
        </w:rPr>
        <w:fldChar w:fldCharType="separate"/>
      </w:r>
      <w:r w:rsidRPr="002D66A4">
        <w:rPr>
          <w:rFonts w:ascii="Times New Roman" w:hAnsi="Times New Roman" w:cs="Times New Roman"/>
          <w:noProof/>
          <w:sz w:val="24"/>
          <w:szCs w:val="24"/>
          <w:shd w:val="clear" w:color="auto" w:fill="FFFFFF"/>
        </w:rPr>
        <w:t>(</w:t>
      </w:r>
      <w:hyperlink w:anchor="_ENREF_23" w:tooltip="Erko, 2012 #157" w:history="1">
        <w:r w:rsidR="0054162D" w:rsidRPr="002D66A4">
          <w:rPr>
            <w:rFonts w:ascii="Times New Roman" w:hAnsi="Times New Roman" w:cs="Times New Roman"/>
            <w:noProof/>
            <w:sz w:val="24"/>
            <w:szCs w:val="24"/>
            <w:shd w:val="clear" w:color="auto" w:fill="FFFFFF"/>
          </w:rPr>
          <w:t xml:space="preserve">Erko </w:t>
        </w:r>
        <w:r w:rsidR="0054162D" w:rsidRPr="008A5A10">
          <w:rPr>
            <w:rFonts w:ascii="Times New Roman" w:hAnsi="Times New Roman" w:cs="Times New Roman"/>
            <w:i/>
            <w:noProof/>
            <w:sz w:val="24"/>
            <w:szCs w:val="24"/>
            <w:shd w:val="clear" w:color="auto" w:fill="FFFFFF"/>
          </w:rPr>
          <w:t>et al</w:t>
        </w:r>
        <w:r w:rsidR="0054162D" w:rsidRPr="002D66A4">
          <w:rPr>
            <w:rFonts w:ascii="Times New Roman" w:hAnsi="Times New Roman" w:cs="Times New Roman"/>
            <w:noProof/>
            <w:sz w:val="24"/>
            <w:szCs w:val="24"/>
            <w:shd w:val="clear" w:color="auto" w:fill="FFFFFF"/>
          </w:rPr>
          <w:t>., 2012</w:t>
        </w:r>
      </w:hyperlink>
      <w:r w:rsidRPr="002D66A4">
        <w:rPr>
          <w:rFonts w:ascii="Times New Roman" w:hAnsi="Times New Roman" w:cs="Times New Roman"/>
          <w:noProof/>
          <w:sz w:val="24"/>
          <w:szCs w:val="24"/>
          <w:shd w:val="clear" w:color="auto" w:fill="FFFFFF"/>
        </w:rPr>
        <w:t>)</w:t>
      </w:r>
      <w:r w:rsidR="00FC71AC" w:rsidRPr="002D66A4">
        <w:rPr>
          <w:rFonts w:ascii="Times New Roman" w:hAnsi="Times New Roman" w:cs="Times New Roman"/>
          <w:sz w:val="24"/>
          <w:szCs w:val="24"/>
          <w:shd w:val="clear" w:color="auto" w:fill="FFFFFF"/>
        </w:rPr>
        <w:fldChar w:fldCharType="end"/>
      </w:r>
      <w:r w:rsidRPr="00985AA2">
        <w:rPr>
          <w:rFonts w:ascii="Times New Roman" w:hAnsi="Times New Roman" w:cs="Times New Roman"/>
          <w:color w:val="000000"/>
          <w:sz w:val="24"/>
          <w:szCs w:val="24"/>
          <w:shd w:val="clear" w:color="auto" w:fill="FFFFFF"/>
        </w:rPr>
        <w:t>.</w:t>
      </w:r>
      <w:r w:rsidRPr="001128FA">
        <w:rPr>
          <w:color w:val="000000"/>
          <w:shd w:val="clear" w:color="auto" w:fill="FFFFFF"/>
        </w:rPr>
        <w:t xml:space="preserve"> </w:t>
      </w:r>
      <w:r w:rsidRPr="001128FA">
        <w:rPr>
          <w:rFonts w:ascii="Times New Roman" w:hAnsi="Times New Roman" w:cs="Times New Roman"/>
          <w:color w:val="000000"/>
          <w:sz w:val="24"/>
          <w:szCs w:val="24"/>
          <w:shd w:val="clear" w:color="auto" w:fill="FFFFFF"/>
        </w:rPr>
        <w:t xml:space="preserve">The difference might be due to the intensity of infection, </w:t>
      </w:r>
      <w:r w:rsidRPr="00C32D72">
        <w:rPr>
          <w:rFonts w:ascii="Times New Roman" w:hAnsi="Times New Roman" w:cs="Times New Roman"/>
          <w:color w:val="000000" w:themeColor="text1"/>
          <w:sz w:val="24"/>
          <w:szCs w:val="24"/>
          <w:shd w:val="clear" w:color="auto" w:fill="FFFFFF"/>
        </w:rPr>
        <w:t xml:space="preserve">brand of PZQ </w:t>
      </w:r>
      <w:r w:rsidR="002E3C21" w:rsidRPr="00C32D72">
        <w:rPr>
          <w:rFonts w:ascii="Times New Roman" w:hAnsi="Times New Roman" w:cs="Times New Roman"/>
          <w:color w:val="000000" w:themeColor="text1"/>
          <w:sz w:val="24"/>
          <w:szCs w:val="24"/>
          <w:shd w:val="clear" w:color="auto" w:fill="FFFFFF"/>
        </w:rPr>
        <w:t>used</w:t>
      </w:r>
      <w:r w:rsidRPr="001128FA">
        <w:rPr>
          <w:rFonts w:ascii="Times New Roman" w:hAnsi="Times New Roman" w:cs="Times New Roman"/>
          <w:color w:val="000000"/>
          <w:sz w:val="24"/>
          <w:szCs w:val="24"/>
          <w:shd w:val="clear" w:color="auto" w:fill="FFFFFF"/>
        </w:rPr>
        <w:t xml:space="preserve"> geographical variation, and the presence of immature stages of the parasite</w:t>
      </w:r>
      <w:r w:rsidRPr="00B61B0B">
        <w:rPr>
          <w:rFonts w:ascii="Times New Roman" w:hAnsi="Times New Roman" w:cs="Times New Roman"/>
          <w:color w:val="000000"/>
          <w:sz w:val="24"/>
          <w:szCs w:val="24"/>
          <w:shd w:val="clear" w:color="auto" w:fill="FFFFFF"/>
        </w:rPr>
        <w:t>. On the contrary, the efficacy of PZQ at 40 mg/kg in the present study was higher compared to the study reported from Senegal (CR 18–38 %)</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&lt;EndNote&gt;&lt;Cite&gt;&lt;Author&gt;Danso-Appiah&lt;/Author&gt;&lt;Year&gt;2002&lt;/Year&gt;&lt;RecNum&gt;167&lt;/RecNum&gt;&lt;DisplayText&gt;(Danso-Appiah and De Vlas, 2002)&lt;/DisplayText&gt;&lt;record&gt;&lt;rec-number&gt;167&lt;/rec-number&gt;&lt;foreign-keys&gt;&lt;key app="EN" db-id="vd959s2auaxft2etwdpxzwenftpss209p0s9"&gt;167&lt;/key&gt;&lt;/foreign-keys&gt;&lt;ref-type name="Journal Article"&gt;17&lt;/ref-type&gt;&lt;contributors&gt;&lt;authors&gt;&lt;author&gt;Danso-Appiah, Anthony&lt;/author&gt;&lt;author&gt;De Vlas, Sake J&lt;/author&gt;&lt;/authors&gt;&lt;/contributors&gt;&lt;titles&gt;&lt;title&gt;Interpreting low praziquantel cure rates of Schistosoma mansoni infections in Senegal&lt;/title&gt;&lt;secondary-title&gt;Trends in parasitology&lt;/secondary-title&gt;&lt;/titles&gt;&lt;periodical&gt;&lt;full-title&gt;Trends in parasitology&lt;/full-title&gt;&lt;/periodical&gt;&lt;pages&gt;125-129&lt;/pages&gt;&lt;volume&gt;18&lt;/volume&gt;&lt;number&gt;3&lt;/number&gt;&lt;dates&gt;&lt;year&gt;2002&lt;/year&gt;&lt;/dates&gt;&lt;isbn&gt;1471-4922&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18" w:tooltip="Danso-Appiah, 2002 #167" w:history="1">
        <w:r w:rsidR="0054162D">
          <w:rPr>
            <w:rFonts w:ascii="Times New Roman" w:hAnsi="Times New Roman" w:cs="Times New Roman"/>
            <w:noProof/>
            <w:color w:val="000000"/>
            <w:sz w:val="24"/>
            <w:szCs w:val="24"/>
            <w:shd w:val="clear" w:color="auto" w:fill="FFFFFF"/>
          </w:rPr>
          <w:t>Danso-Appiah and De Vlas, 2002</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sidRPr="00B61B0B">
        <w:rPr>
          <w:rFonts w:ascii="Times New Roman" w:hAnsi="Times New Roman" w:cs="Times New Roman"/>
          <w:color w:val="000000"/>
          <w:sz w:val="24"/>
          <w:szCs w:val="24"/>
          <w:shd w:val="clear" w:color="auto" w:fill="FFFFFF"/>
        </w:rPr>
        <w:t>, Niger (ERR 55.2–60.2 %)</w:t>
      </w:r>
      <w:r>
        <w:rPr>
          <w:rFonts w:ascii="Times New Roman" w:hAnsi="Times New Roman" w:cs="Times New Roman"/>
          <w:color w:val="000000"/>
          <w:sz w:val="24"/>
          <w:szCs w:val="24"/>
          <w:shd w:val="clear" w:color="auto" w:fill="FFFFFF"/>
        </w:rPr>
        <w:t xml:space="preserve"> </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&lt;EndNote&gt;&lt;Cite&gt;&lt;Author&gt;Garba&lt;/Author&gt;&lt;Year&gt;2013&lt;/Year&gt;&lt;RecNum&gt;168&lt;/RecNum&gt;&lt;DisplayText&gt;(Garba et al., 2013)&lt;/DisplayText&gt;&lt;record&gt;&lt;rec-number&gt;168&lt;/rec-number&gt;&lt;foreign-keys&gt;&lt;key app="EN" db-id="vd959s2auaxft2etwdpxzwenftpss209p0s9"&gt;168&lt;/key&gt;&lt;/foreign-keys&gt;&lt;ref-type name="Journal Article"&gt;17&lt;/ref-type&gt;&lt;contributors&gt;&lt;authors&gt;&lt;author&gt;Garba, Amadou&lt;/author&gt;&lt;author&gt;Lamine, Mariama S&lt;/author&gt;&lt;author&gt;Barkiré, Nouhou&lt;/author&gt;&lt;author&gt;Djibo, Ali&lt;/author&gt;&lt;author&gt;Sofo, Boubacar&lt;/author&gt;&lt;author&gt;Gouvras, Anouk N&lt;/author&gt;&lt;author&gt;Labbo, Rabiou&lt;/author&gt;&lt;author&gt;Sebangou, Hannatou&lt;/author&gt;&lt;author&gt;Webster, Joanne P&lt;/author&gt;&lt;author&gt;Fenwick, Alan&lt;/author&gt;&lt;/authors&gt;&lt;/contributors&gt;&lt;titles&gt;&lt;title&gt;Efficacy and safety of two closely spaced doses of praziquantel against Schistosoma haematobium and S. mansoni and re-infection patterns in school-aged children in Niger&lt;/title&gt;&lt;secondary-title&gt;Acta tropica&lt;/secondary-title&gt;&lt;/titles&gt;&lt;periodical&gt;&lt;full-title&gt;Acta tropica&lt;/full-title&gt;&lt;/periodical&gt;&lt;pages&gt;334-344&lt;/pages&gt;&lt;volume&gt;128&lt;/volume&gt;&lt;number&gt;2&lt;/number&gt;&lt;dates&gt;&lt;year&gt;2013&lt;/year&gt;&lt;/dates&gt;&lt;isbn&gt;0001-706X&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25" w:tooltip="Garba, 2013 #168" w:history="1">
        <w:r w:rsidR="0054162D">
          <w:rPr>
            <w:rFonts w:ascii="Times New Roman" w:hAnsi="Times New Roman" w:cs="Times New Roman"/>
            <w:noProof/>
            <w:color w:val="000000"/>
            <w:sz w:val="24"/>
            <w:szCs w:val="24"/>
            <w:shd w:val="clear" w:color="auto" w:fill="FFFFFF"/>
          </w:rPr>
          <w:t xml:space="preserve">Garba </w:t>
        </w:r>
        <w:r w:rsidR="0054162D" w:rsidRPr="001D5CE8">
          <w:rPr>
            <w:rFonts w:ascii="Times New Roman" w:hAnsi="Times New Roman" w:cs="Times New Roman"/>
            <w:i/>
            <w:noProof/>
            <w:color w:val="000000"/>
            <w:sz w:val="24"/>
            <w:szCs w:val="24"/>
            <w:shd w:val="clear" w:color="auto" w:fill="FFFFFF"/>
          </w:rPr>
          <w:t>et al</w:t>
        </w:r>
        <w:r w:rsidR="0054162D">
          <w:rPr>
            <w:rFonts w:ascii="Times New Roman" w:hAnsi="Times New Roman" w:cs="Times New Roman"/>
            <w:noProof/>
            <w:color w:val="000000"/>
            <w:sz w:val="24"/>
            <w:szCs w:val="24"/>
            <w:shd w:val="clear" w:color="auto" w:fill="FFFFFF"/>
          </w:rPr>
          <w:t>., 2013</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sidRPr="00B61B0B">
        <w:rPr>
          <w:rFonts w:ascii="Times New Roman" w:hAnsi="Times New Roman" w:cs="Times New Roman"/>
          <w:color w:val="000000"/>
          <w:sz w:val="24"/>
          <w:szCs w:val="24"/>
          <w:shd w:val="clear" w:color="auto" w:fill="FFFFFF"/>
        </w:rPr>
        <w:t xml:space="preserve"> even though the duration of post-treatment was similar to that of our study The variation of PZQ efficacy might be due to the infection intensity and geographical location.</w:t>
      </w:r>
      <w:r w:rsidRPr="005843E8">
        <w:rPr>
          <w:color w:val="000000"/>
          <w:shd w:val="clear" w:color="auto" w:fill="FFFFFF"/>
        </w:rPr>
        <w:t xml:space="preserve"> </w:t>
      </w:r>
    </w:p>
    <w:p w:rsidR="00684B8B" w:rsidRDefault="00684B8B" w:rsidP="0017300A">
      <w:pPr>
        <w:pStyle w:val="ListParagraph"/>
        <w:spacing w:line="360" w:lineRule="auto"/>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The efficacy of PZQ (</w:t>
      </w:r>
      <w:r w:rsidRPr="005843E8">
        <w:rPr>
          <w:rFonts w:ascii="Times New Roman" w:hAnsi="Times New Roman" w:cs="Times New Roman"/>
          <w:color w:val="000000"/>
          <w:sz w:val="24"/>
          <w:szCs w:val="24"/>
          <w:shd w:val="clear" w:color="auto" w:fill="FFFFFF"/>
        </w:rPr>
        <w:t>40 mg/kg</w:t>
      </w:r>
      <w:r>
        <w:rPr>
          <w:rFonts w:ascii="Times New Roman" w:hAnsi="Times New Roman" w:cs="Times New Roman"/>
          <w:color w:val="000000"/>
          <w:sz w:val="24"/>
          <w:szCs w:val="24"/>
          <w:shd w:val="clear" w:color="auto" w:fill="FFFFFF"/>
        </w:rPr>
        <w:t>) at both single and re-dose treatment (CR = 91.5</w:t>
      </w:r>
      <w:r w:rsidRPr="005843E8">
        <w:rPr>
          <w:rFonts w:ascii="Times New Roman" w:hAnsi="Times New Roman" w:cs="Times New Roman"/>
          <w:color w:val="000000"/>
          <w:sz w:val="24"/>
          <w:szCs w:val="24"/>
          <w:shd w:val="clear" w:color="auto" w:fill="FFFFFF"/>
        </w:rPr>
        <w:t> % and</w:t>
      </w:r>
      <w:r>
        <w:rPr>
          <w:rFonts w:ascii="Times New Roman" w:hAnsi="Times New Roman" w:cs="Times New Roman"/>
          <w:color w:val="000000"/>
          <w:sz w:val="24"/>
          <w:szCs w:val="24"/>
          <w:shd w:val="clear" w:color="auto" w:fill="FFFFFF"/>
        </w:rPr>
        <w:t xml:space="preserve">100% and ERR = 95.1 % and 100%) respectively, of </w:t>
      </w:r>
      <w:r w:rsidRPr="005843E8">
        <w:rPr>
          <w:rFonts w:ascii="Times New Roman" w:hAnsi="Times New Roman" w:cs="Times New Roman"/>
          <w:color w:val="000000"/>
          <w:sz w:val="24"/>
          <w:szCs w:val="24"/>
          <w:shd w:val="clear" w:color="auto" w:fill="FFFFFF"/>
        </w:rPr>
        <w:t>the present study is almost comparable to the reports from Sudan (CR 89–92.1 % and ERR 96.4–99.4 %)</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&lt;EndNote&gt;&lt;Cite&gt;&lt;Author&gt;Amin&lt;/Author&gt;&lt;Year&gt;2012&lt;/Year&gt;&lt;RecNum&gt;169&lt;/RecNum&gt;&lt;DisplayText&gt;(Amin et al., 2012)&lt;/DisplayText&gt;&lt;record&gt;&lt;rec-number&gt;169&lt;/rec-number&gt;&lt;foreign-keys&gt;&lt;key app="EN" db-id="vd959s2auaxft2etwdpxzwenftpss209p0s9"&gt;169&lt;/key&gt;&lt;/foreign-keys&gt;&lt;ref-type name="Journal Article"&gt;17&lt;/ref-type&gt;&lt;contributors&gt;&lt;authors&gt;&lt;author&gt;Amin, MA&lt;/author&gt;&lt;author&gt;Swar, M&lt;/author&gt;&lt;author&gt;Kardaman, M&lt;/author&gt;&lt;author&gt;Elhussein, D&lt;/author&gt;&lt;author&gt;Nouman, G&lt;/author&gt;&lt;author&gt;Mahmoud, A&lt;/author&gt;&lt;author&gt;Appiah, A&lt;/author&gt;&lt;author&gt;Babiker, A&lt;/author&gt;&lt;author&gt;Homeida, M&lt;/author&gt;&lt;/authors&gt;&lt;/contributors&gt;&lt;titles&gt;&lt;title&gt;Treatment of pre-school children under 6 years of age for schistosomiasis: safety, efficacy and acceptability of praziquantel&lt;/title&gt;&lt;secondary-title&gt;Sudan Journal of Medical Sciences&lt;/secondary-title&gt;&lt;/titles&gt;&lt;periodical&gt;&lt;full-title&gt;Sudan Journal of Medical Sciences&lt;/full-title&gt;&lt;/periodical&gt;&lt;pages&gt;67-76&lt;/pages&gt;&lt;volume&gt;7&lt;/volume&gt;&lt;number&gt;2&lt;/number&gt;&lt;dates&gt;&lt;year&gt;2012&lt;/year&gt;&lt;/dates&gt;&lt;isbn&gt;1858-5051&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10" w:tooltip="Amin, 2012 #169" w:history="1">
        <w:r w:rsidR="0054162D">
          <w:rPr>
            <w:rFonts w:ascii="Times New Roman" w:hAnsi="Times New Roman" w:cs="Times New Roman"/>
            <w:noProof/>
            <w:color w:val="000000"/>
            <w:sz w:val="24"/>
            <w:szCs w:val="24"/>
            <w:shd w:val="clear" w:color="auto" w:fill="FFFFFF"/>
          </w:rPr>
          <w:t xml:space="preserve">Amin </w:t>
        </w:r>
        <w:r w:rsidR="0054162D" w:rsidRPr="00FC511E">
          <w:rPr>
            <w:rFonts w:ascii="Times New Roman" w:hAnsi="Times New Roman" w:cs="Times New Roman"/>
            <w:i/>
            <w:noProof/>
            <w:color w:val="000000"/>
            <w:sz w:val="24"/>
            <w:szCs w:val="24"/>
            <w:shd w:val="clear" w:color="auto" w:fill="FFFFFF"/>
          </w:rPr>
          <w:t>et al</w:t>
        </w:r>
        <w:r w:rsidR="0054162D">
          <w:rPr>
            <w:rFonts w:ascii="Times New Roman" w:hAnsi="Times New Roman" w:cs="Times New Roman"/>
            <w:noProof/>
            <w:color w:val="000000"/>
            <w:sz w:val="24"/>
            <w:szCs w:val="24"/>
            <w:shd w:val="clear" w:color="auto" w:fill="FFFFFF"/>
          </w:rPr>
          <w:t>., 2012</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sidRPr="005843E8">
        <w:rPr>
          <w:rFonts w:ascii="Times New Roman" w:hAnsi="Times New Roman" w:cs="Times New Roman"/>
          <w:color w:val="000000"/>
          <w:sz w:val="24"/>
          <w:szCs w:val="24"/>
          <w:shd w:val="clear" w:color="auto" w:fill="FFFFFF"/>
        </w:rPr>
        <w:t>, Kenya (ERR = 92.6 %</w:t>
      </w:r>
      <w:r>
        <w:rPr>
          <w:rFonts w:ascii="Times New Roman" w:hAnsi="Times New Roman" w:cs="Times New Roman"/>
          <w:color w:val="000000"/>
          <w:sz w:val="24"/>
          <w:szCs w:val="24"/>
          <w:shd w:val="clear" w:color="auto" w:fill="FFFFFF"/>
        </w:rPr>
        <w:t>)</w:t>
      </w:r>
      <w:r w:rsidRPr="00D54A50">
        <w:rPr>
          <w:rFonts w:ascii="Times New Roman" w:hAnsi="Times New Roman" w:cs="Times New Roman"/>
          <w:color w:val="000000"/>
          <w:sz w:val="24"/>
          <w:szCs w:val="24"/>
          <w:shd w:val="clear" w:color="auto" w:fill="FFFFFF"/>
        </w:rPr>
        <w:t xml:space="preserve"> </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&lt;EndNote&gt;&lt;Cite&gt;&lt;Author&gt;Kihara&lt;/Author&gt;&lt;Year&gt;2007&lt;/Year&gt;&lt;RecNum&gt;173&lt;/RecNum&gt;&lt;DisplayText&gt;(Kihara et al., 2007)&lt;/DisplayText&gt;&lt;record&gt;&lt;rec-number&gt;173&lt;/rec-number&gt;&lt;foreign-keys&gt;&lt;key app="EN" db-id="vd959s2auaxft2etwdpxzwenftpss209p0s9"&gt;173&lt;/key&gt;&lt;/foreign-keys&gt;&lt;ref-type name="Journal Article"&gt;17&lt;/ref-type&gt;&lt;contributors&gt;&lt;authors&gt;&lt;author&gt;Kihara, JH&lt;/author&gt;&lt;author&gt;Muhoho, N&lt;/author&gt;&lt;author&gt;Njomo, D&lt;/author&gt;&lt;author&gt;Mwobobia, IK&lt;/author&gt;&lt;author&gt;Josyline, K&lt;/author&gt;&lt;author&gt;Mitsui, Y&lt;/author&gt;&lt;author&gt;Awazawa, T&lt;/author&gt;&lt;author&gt;Amano, T&lt;/author&gt;&lt;author&gt;Mwandawiro, C&lt;/author&gt;&lt;/authors&gt;&lt;/contributors&gt;&lt;titles&gt;&lt;title&gt;Drug efficacy of praziquantel and albendazole in school children in Mwea Division, Central Province, Kenya&lt;/title&gt;&lt;secondary-title&gt;Acta Tropica&lt;/secondary-title&gt;&lt;/titles&gt;&lt;periodical&gt;&lt;full-title&gt;Acta tropica&lt;/full-title&gt;&lt;/periodical&gt;&lt;pages&gt;165-171&lt;/pages&gt;&lt;volume&gt;102&lt;/volume&gt;&lt;number&gt;3&lt;/number&gt;&lt;dates&gt;&lt;year&gt;2007&lt;/year&gt;&lt;/dates&gt;&lt;isbn&gt;0001-706X&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30" w:tooltip="Kihara, 2007 #173" w:history="1">
        <w:r w:rsidR="0054162D">
          <w:rPr>
            <w:rFonts w:ascii="Times New Roman" w:hAnsi="Times New Roman" w:cs="Times New Roman"/>
            <w:noProof/>
            <w:color w:val="000000"/>
            <w:sz w:val="24"/>
            <w:szCs w:val="24"/>
            <w:shd w:val="clear" w:color="auto" w:fill="FFFFFF"/>
          </w:rPr>
          <w:t xml:space="preserve">Kihara </w:t>
        </w:r>
        <w:r w:rsidR="0054162D" w:rsidRPr="0049625A">
          <w:rPr>
            <w:rFonts w:ascii="Times New Roman" w:hAnsi="Times New Roman" w:cs="Times New Roman"/>
            <w:i/>
            <w:noProof/>
            <w:color w:val="000000"/>
            <w:sz w:val="24"/>
            <w:szCs w:val="24"/>
            <w:shd w:val="clear" w:color="auto" w:fill="FFFFFF"/>
          </w:rPr>
          <w:t>et al</w:t>
        </w:r>
        <w:r w:rsidR="0054162D">
          <w:rPr>
            <w:rFonts w:ascii="Times New Roman" w:hAnsi="Times New Roman" w:cs="Times New Roman"/>
            <w:noProof/>
            <w:color w:val="000000"/>
            <w:sz w:val="24"/>
            <w:szCs w:val="24"/>
            <w:shd w:val="clear" w:color="auto" w:fill="FFFFFF"/>
          </w:rPr>
          <w:t>., 2007</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Pr>
          <w:rFonts w:ascii="Times New Roman" w:hAnsi="Times New Roman" w:cs="Times New Roman"/>
          <w:color w:val="000000"/>
          <w:sz w:val="24"/>
          <w:szCs w:val="24"/>
          <w:shd w:val="clear" w:color="auto" w:fill="FFFFFF"/>
        </w:rPr>
        <w:t xml:space="preserve"> </w:t>
      </w:r>
      <w:r w:rsidRPr="005843E8">
        <w:rPr>
          <w:rFonts w:ascii="Times New Roman" w:hAnsi="Times New Roman" w:cs="Times New Roman"/>
          <w:color w:val="000000"/>
          <w:sz w:val="24"/>
          <w:szCs w:val="24"/>
          <w:shd w:val="clear" w:color="auto" w:fill="FFFFFF"/>
        </w:rPr>
        <w:t>and</w:t>
      </w:r>
      <w:r>
        <w:rPr>
          <w:rFonts w:ascii="Times New Roman" w:hAnsi="Times New Roman" w:cs="Times New Roman"/>
          <w:color w:val="000000"/>
          <w:sz w:val="24"/>
          <w:szCs w:val="24"/>
          <w:shd w:val="clear" w:color="auto" w:fill="FFFFFF"/>
        </w:rPr>
        <w:t xml:space="preserve"> Tanzania</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&lt;EndNote&gt;&lt;Cite&gt;&lt;Author&gt;Munisi&lt;/Author&gt;&lt;Year&gt;2017&lt;/Year&gt;&lt;RecNum&gt;165&lt;/RecNum&gt;&lt;DisplayText&gt;(Munisi et al., 2017)&lt;/DisplayText&gt;&lt;record&gt;&lt;rec-number&gt;165&lt;/rec-number&gt;&lt;foreign-keys&gt;&lt;key app="EN" db-id="vd959s2auaxft2etwdpxzwenftpss209p0s9"&gt;165&lt;/key&gt;&lt;/foreign-keys&gt;&lt;ref-type name="Journal Article"&gt;17&lt;/ref-type&gt;&lt;contributors&gt;&lt;authors&gt;&lt;author&gt;Munisi, David Z&lt;/author&gt;&lt;author&gt;Buza, Joram&lt;/author&gt;&lt;author&gt;Mpolya, Emmanuel A&lt;/author&gt;&lt;author&gt;Angelo, Teckla&lt;/author&gt;&lt;author&gt;Kinung’hi, Safari M&lt;/author&gt;&lt;/authors&gt;&lt;/contributors&gt;&lt;titles&gt;&lt;title&gt;The Efficacy of Single-Dose versus Double-Dose Praziquantel Treatments on Schistosoma mansoni Infections: Its Implication on Undernutrition and Anaemia among Primary Schoolchildren in Two On-Shore Communities, Northwestern Tanzania&lt;/title&gt;&lt;secondary-title&gt;BioMed Research International&lt;/secondary-title&gt;&lt;/titles&gt;&lt;periodical&gt;&lt;full-title&gt;BioMed Research International&lt;/full-title&gt;&lt;/periodical&gt;&lt;volume&gt;2017&lt;/volume&gt;&lt;dates&gt;&lt;year&gt;2017&lt;/year&gt;&lt;/dates&gt;&lt;isbn&gt;2314-6133&lt;/isbn&gt;&lt;urls&gt;&lt;/urls&gt;&lt;/record&gt;&lt;/Cite&gt;&lt;/EndNote&gt;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31" w:tooltip="Munisi, 2017 #64" w:history="1">
        <w:r w:rsidR="0054162D">
          <w:rPr>
            <w:rFonts w:ascii="Times New Roman" w:hAnsi="Times New Roman" w:cs="Times New Roman"/>
            <w:noProof/>
            <w:color w:val="000000"/>
            <w:sz w:val="24"/>
            <w:szCs w:val="24"/>
            <w:shd w:val="clear" w:color="auto" w:fill="FFFFFF"/>
          </w:rPr>
          <w:t xml:space="preserve">Munisi </w:t>
        </w:r>
        <w:r w:rsidR="0054162D" w:rsidRPr="000175A9">
          <w:rPr>
            <w:rFonts w:ascii="Times New Roman" w:hAnsi="Times New Roman" w:cs="Times New Roman"/>
            <w:i/>
            <w:noProof/>
            <w:color w:val="000000"/>
            <w:sz w:val="24"/>
            <w:szCs w:val="24"/>
            <w:shd w:val="clear" w:color="auto" w:fill="FFFFFF"/>
          </w:rPr>
          <w:t>et al</w:t>
        </w:r>
        <w:r w:rsidR="0054162D">
          <w:rPr>
            <w:rFonts w:ascii="Times New Roman" w:hAnsi="Times New Roman" w:cs="Times New Roman"/>
            <w:noProof/>
            <w:color w:val="000000"/>
            <w:sz w:val="24"/>
            <w:szCs w:val="24"/>
            <w:shd w:val="clear" w:color="auto" w:fill="FFFFFF"/>
          </w:rPr>
          <w:t>., 2017</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sidR="00FD4C27">
        <w:rPr>
          <w:rFonts w:ascii="Times New Roman" w:hAnsi="Times New Roman" w:cs="Times New Roman"/>
          <w:color w:val="000000"/>
          <w:sz w:val="24"/>
          <w:szCs w:val="24"/>
          <w:shd w:val="clear" w:color="auto" w:fill="FFFFFF"/>
        </w:rPr>
        <w:t>.</w:t>
      </w:r>
      <w:r w:rsidR="00CF02C2">
        <w:rPr>
          <w:rFonts w:ascii="Times New Roman" w:hAnsi="Times New Roman" w:cs="Times New Roman"/>
          <w:color w:val="000000"/>
          <w:sz w:val="24"/>
          <w:szCs w:val="24"/>
          <w:shd w:val="clear" w:color="auto" w:fill="FFFFFF"/>
        </w:rPr>
        <w:t xml:space="preserve"> Moreover, there are three</w:t>
      </w:r>
      <w:r w:rsidRPr="005843E8">
        <w:rPr>
          <w:rFonts w:ascii="Times New Roman" w:hAnsi="Times New Roman" w:cs="Times New Roman"/>
          <w:color w:val="000000"/>
          <w:sz w:val="24"/>
          <w:szCs w:val="24"/>
          <w:shd w:val="clear" w:color="auto" w:fill="FFFFFF"/>
        </w:rPr>
        <w:t xml:space="preserve"> reports from Ethiopia including Tigray, Timuga and Waja (CR of 93.44 and 88.9 %)</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&lt;EndNote&gt;&lt;Cite&gt;&lt;Author&gt;Dejenie&lt;/Author&gt;&lt;Year&gt;2010&lt;/Year&gt;&lt;RecNum&gt;174&lt;/RecNum&gt;&lt;DisplayText&gt;(Dejenie et al., 2010)&lt;/DisplayText&gt;&lt;record&gt;&lt;rec-number&gt;174&lt;/rec-number&gt;&lt;foreign-keys&gt;&lt;key app="EN" db-id="vd959s2auaxft2etwdpxzwenftpss209p0s9"&gt;174&lt;/key&gt;&lt;/foreign-keys&gt;&lt;ref-type name="Journal Article"&gt;17&lt;/ref-type&gt;&lt;contributors&gt;&lt;authors&gt;&lt;author&gt;Dejenie, Tadesse&lt;/author&gt;&lt;author&gt;Asmelash, Tsehaye&lt;/author&gt;&lt;author&gt;Abdelkadir, Mahmud&lt;/author&gt;&lt;/authors&gt;&lt;/contributors&gt;&lt;titles&gt;&lt;title&gt;Efficacy of praziquantel in treating Schistosoma mansoni infected school children in Tumuga and Waja, north Ethiopia&lt;/title&gt;&lt;secondary-title&gt;Momona Ethiopian Journal of Science&lt;/secondary-title&gt;&lt;/titles&gt;&lt;periodical&gt;&lt;full-title&gt;Momona Ethiopian Journal of Science&lt;/full-title&gt;&lt;/periodical&gt;&lt;pages&gt;3-11&lt;/pages&gt;&lt;volume&gt;2&lt;/volume&gt;&lt;number&gt;2&lt;/number&gt;&lt;dates&gt;&lt;year&gt;2010&lt;/year&gt;&lt;/dates&gt;&lt;isbn&gt;2073-073X&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21" w:tooltip="Dejenie, 2010 #174" w:history="1">
        <w:r w:rsidR="0054162D">
          <w:rPr>
            <w:rFonts w:ascii="Times New Roman" w:hAnsi="Times New Roman" w:cs="Times New Roman"/>
            <w:noProof/>
            <w:color w:val="000000"/>
            <w:sz w:val="24"/>
            <w:szCs w:val="24"/>
            <w:shd w:val="clear" w:color="auto" w:fill="FFFFFF"/>
          </w:rPr>
          <w:t xml:space="preserve">Dejenie </w:t>
        </w:r>
        <w:r w:rsidR="0054162D" w:rsidRPr="00E65486">
          <w:rPr>
            <w:rFonts w:ascii="Times New Roman" w:hAnsi="Times New Roman" w:cs="Times New Roman"/>
            <w:i/>
            <w:noProof/>
            <w:color w:val="000000"/>
            <w:sz w:val="24"/>
            <w:szCs w:val="24"/>
            <w:shd w:val="clear" w:color="auto" w:fill="FFFFFF"/>
          </w:rPr>
          <w:t>et al.</w:t>
        </w:r>
        <w:r w:rsidR="0054162D">
          <w:rPr>
            <w:rFonts w:ascii="Times New Roman" w:hAnsi="Times New Roman" w:cs="Times New Roman"/>
            <w:noProof/>
            <w:color w:val="000000"/>
            <w:sz w:val="24"/>
            <w:szCs w:val="24"/>
            <w:shd w:val="clear" w:color="auto" w:fill="FFFFFF"/>
          </w:rPr>
          <w:t>, 2010</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sidRPr="005843E8">
        <w:rPr>
          <w:rFonts w:ascii="Times New Roman" w:hAnsi="Times New Roman" w:cs="Times New Roman"/>
          <w:color w:val="000000"/>
          <w:sz w:val="24"/>
          <w:szCs w:val="24"/>
          <w:shd w:val="clear" w:color="auto" w:fill="FFFFFF"/>
        </w:rPr>
        <w:t>, Wollega (CR of 80.9 % and ERR of 99.5 %)</w:t>
      </w:r>
      <w:r>
        <w:rPr>
          <w:rFonts w:ascii="Times New Roman" w:hAnsi="Times New Roman" w:cs="Times New Roman"/>
          <w:color w:val="000000"/>
          <w:sz w:val="24"/>
          <w:szCs w:val="24"/>
          <w:shd w:val="clear" w:color="auto" w:fill="FFFFFF"/>
        </w:rPr>
        <w:t xml:space="preserve"> </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&lt;EndNote&gt;&lt;Cite&gt;&lt;Author&gt;Golassa&lt;/Author&gt;&lt;Year&gt;2012&lt;/Year&gt;&lt;RecNum&gt;175&lt;/RecNum&gt;&lt;DisplayText&gt;(Golassa and Mekonnen, 2012)&lt;/DisplayText&gt;&lt;record&gt;&lt;rec-number&gt;175&lt;/rec-number&gt;&lt;foreign-keys&gt;&lt;key app="EN" db-id="vd959s2auaxft2etwdpxzwenftpss209p0s9"&gt;175&lt;/key&gt;&lt;/foreign-keys&gt;&lt;ref-type name="Journal Article"&gt;17&lt;/ref-type&gt;&lt;contributors&gt;&lt;authors&gt;&lt;author&gt;Golassa, Samuel Haile Lemu&lt;/author&gt;&lt;author&gt;Mekonnen, Zeleke&lt;/author&gt;&lt;/authors&gt;&lt;/contributors&gt;&lt;titles&gt;&lt;title&gt;Prevalence of Schistosoma mansoni and effectiveness of Praziquantel in school children in Finchaa valley, Ethiopia&lt;/title&gt;&lt;secondary-title&gt;Journal of Parasitology and Vector Biology&lt;/secondary-title&gt;&lt;/titles&gt;&lt;periodical&gt;&lt;full-title&gt;Journal of Parasitology and Vector Biology&lt;/full-title&gt;&lt;/periodical&gt;&lt;pages&gt;25-30&lt;/pages&gt;&lt;volume&gt;4&lt;/volume&gt;&lt;number&gt;3&lt;/number&gt;&lt;dates&gt;&lt;year&gt;2012&lt;/year&gt;&lt;/dates&gt;&lt;isbn&gt;2141-2510&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27" w:tooltip="Golassa, 2012 #175" w:history="1">
        <w:r w:rsidR="0054162D">
          <w:rPr>
            <w:rFonts w:ascii="Times New Roman" w:hAnsi="Times New Roman" w:cs="Times New Roman"/>
            <w:noProof/>
            <w:color w:val="000000"/>
            <w:sz w:val="24"/>
            <w:szCs w:val="24"/>
            <w:shd w:val="clear" w:color="auto" w:fill="FFFFFF"/>
          </w:rPr>
          <w:t>Golassa and Mekonnen, 2012</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sidRPr="005843E8">
        <w:rPr>
          <w:rFonts w:ascii="Times New Roman" w:hAnsi="Times New Roman" w:cs="Times New Roman"/>
          <w:color w:val="000000"/>
          <w:sz w:val="24"/>
          <w:szCs w:val="24"/>
          <w:shd w:val="clear" w:color="auto" w:fill="FFFFFF"/>
        </w:rPr>
        <w:t xml:space="preserve">, respectively, from Ethiopia at different post-treatment durations with comparable efficacy. Furthermore, the efficacy of PZQ at 40 mg/kg among students in present study </w:t>
      </w:r>
      <w:r w:rsidR="005710A4">
        <w:rPr>
          <w:rFonts w:ascii="Times New Roman" w:hAnsi="Times New Roman" w:cs="Times New Roman"/>
          <w:color w:val="000000"/>
          <w:sz w:val="24"/>
          <w:szCs w:val="24"/>
          <w:shd w:val="clear" w:color="auto" w:fill="FFFFFF"/>
        </w:rPr>
        <w:t>wa</w:t>
      </w:r>
      <w:r w:rsidRPr="005843E8">
        <w:rPr>
          <w:rFonts w:ascii="Times New Roman" w:hAnsi="Times New Roman" w:cs="Times New Roman"/>
          <w:color w:val="000000"/>
          <w:sz w:val="24"/>
          <w:szCs w:val="24"/>
          <w:shd w:val="clear" w:color="auto" w:fill="FFFFFF"/>
        </w:rPr>
        <w:t>s comparable with the findings from Cameroon (CR = 95.3 %)</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&lt;EndNote&gt;&lt;Cite&gt;&lt;Author&gt;Tchuenté&lt;/Author&gt;&lt;Year&gt;2013&lt;/Year&gt;&lt;RecNum&gt;176&lt;/RecNum&gt;&lt;DisplayText&gt;(Tchuenté et al., 2013)&lt;/DisplayText&gt;&lt;record&gt;&lt;rec-number&gt;176&lt;/rec-number&gt;&lt;foreign-keys&gt;&lt;key app="EN" db-id="vd959s2auaxft2etwdpxzwenftpss209p0s9"&gt;176&lt;/key&gt;&lt;/foreign-keys&gt;&lt;ref-type name="Journal Article"&gt;17&lt;/ref-type&gt;&lt;contributors&gt;&lt;authors&gt;&lt;author&gt;Tchuenté, Louis-Albert Tchuem&lt;/author&gt;&lt;author&gt;Momo, Sabine C&lt;/author&gt;&lt;author&gt;Stothard, J Russell&lt;/author&gt;&lt;author&gt;Rollinson, David&lt;/author&gt;&lt;/authors&gt;&lt;/contributors&gt;&lt;titles&gt;&lt;title&gt;Efficacy of praziquantel and reinfection patterns in single and mixed infection foci for intestinal and urogenital schistosomiasis in Cameroon&lt;/title&gt;&lt;secondary-title&gt;Acta tropica&lt;/secondary-title&gt;&lt;/titles&gt;&lt;periodical&gt;&lt;full-title&gt;Acta tropica&lt;/full-title&gt;&lt;/periodical&gt;&lt;pages&gt;275-283&lt;/pages&gt;&lt;volume&gt;128&lt;/volume&gt;&lt;number&gt;2&lt;/number&gt;&lt;dates&gt;&lt;year&gt;2013&lt;/year&gt;&lt;/dates&gt;&lt;isbn&gt;0001-706X&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41" w:tooltip="Tchuenté, 2013 #176" w:history="1">
        <w:r w:rsidR="0054162D">
          <w:rPr>
            <w:rFonts w:ascii="Times New Roman" w:hAnsi="Times New Roman" w:cs="Times New Roman"/>
            <w:noProof/>
            <w:color w:val="000000"/>
            <w:sz w:val="24"/>
            <w:szCs w:val="24"/>
            <w:shd w:val="clear" w:color="auto" w:fill="FFFFFF"/>
          </w:rPr>
          <w:t xml:space="preserve">Tchuenté </w:t>
        </w:r>
        <w:r w:rsidR="0054162D" w:rsidRPr="00E65486">
          <w:rPr>
            <w:rFonts w:ascii="Times New Roman" w:hAnsi="Times New Roman" w:cs="Times New Roman"/>
            <w:i/>
            <w:noProof/>
            <w:color w:val="000000"/>
            <w:sz w:val="24"/>
            <w:szCs w:val="24"/>
            <w:shd w:val="clear" w:color="auto" w:fill="FFFFFF"/>
          </w:rPr>
          <w:t>et al</w:t>
        </w:r>
        <w:r w:rsidR="0054162D">
          <w:rPr>
            <w:rFonts w:ascii="Times New Roman" w:hAnsi="Times New Roman" w:cs="Times New Roman"/>
            <w:noProof/>
            <w:color w:val="000000"/>
            <w:sz w:val="24"/>
            <w:szCs w:val="24"/>
            <w:shd w:val="clear" w:color="auto" w:fill="FFFFFF"/>
          </w:rPr>
          <w:t>., 2013</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sidRPr="005843E8">
        <w:rPr>
          <w:rFonts w:ascii="Times New Roman" w:hAnsi="Times New Roman" w:cs="Times New Roman"/>
          <w:color w:val="000000"/>
          <w:sz w:val="24"/>
          <w:szCs w:val="24"/>
          <w:shd w:val="clear" w:color="auto" w:fill="FFFFFF"/>
        </w:rPr>
        <w:t xml:space="preserve">, and Ethiopia (CR = 94 % and ERR = 97 % </w:t>
      </w:r>
      <w:r w:rsidR="00FC71AC">
        <w:rPr>
          <w:rFonts w:ascii="Times New Roman" w:hAnsi="Times New Roman" w:cs="Times New Roman"/>
          <w:color w:val="000000"/>
          <w:sz w:val="24"/>
          <w:szCs w:val="24"/>
          <w:shd w:val="clear" w:color="auto" w:fill="FFFFFF"/>
        </w:rPr>
        <w:fldChar w:fldCharType="begin"/>
      </w:r>
      <w:r>
        <w:rPr>
          <w:rFonts w:ascii="Times New Roman" w:hAnsi="Times New Roman" w:cs="Times New Roman"/>
          <w:color w:val="000000"/>
          <w:sz w:val="24"/>
          <w:szCs w:val="24"/>
          <w:shd w:val="clear" w:color="auto" w:fill="FFFFFF"/>
        </w:rPr>
        <w:instrText xml:space="preserve"> ADDIN EN.CITE &lt;EndNote&gt;&lt;Cite&gt;&lt;Author&gt;Degu&lt;/Author&gt;&lt;Year&gt;2002&lt;/Year&gt;&lt;RecNum&gt;177&lt;/RecNum&gt;&lt;DisplayText&gt;(Degu et al., 2002)&lt;/DisplayText&gt;&lt;record&gt;&lt;rec-number&gt;177&lt;/rec-number&gt;&lt;foreign-keys&gt;&lt;key app="EN" db-id="vd959s2auaxft2etwdpxzwenftpss209p0s9"&gt;177&lt;/key&gt;&lt;/foreign-keys&gt;&lt;ref-type name="Journal Article"&gt;17&lt;/ref-type&gt;&lt;contributors&gt;&lt;authors&gt;&lt;author&gt;Degu, Getinet&lt;/author&gt;&lt;author&gt;Mengistu, Getahun&lt;/author&gt;&lt;author&gt;Jones, Janet&lt;/author&gt;&lt;/authors&gt;&lt;/contributors&gt;&lt;titles&gt;&lt;title&gt;Praziquantel efficacy against schistosomiasis mansoni in schoolchildren in north-west Ethiopia&lt;/title&gt;&lt;secondary-title&gt;Transactions of the Royal Society of Tropical Medicine and Hygiene&lt;/secondary-title&gt;&lt;/titles&gt;&lt;periodical&gt;&lt;full-title&gt;Transactions of the Royal Society of Tropical Medicine and Hygiene&lt;/full-title&gt;&lt;/periodical&gt;&lt;pages&gt;444-445&lt;/pages&gt;&lt;volume&gt;96&lt;/volume&gt;&lt;number&gt;4&lt;/number&gt;&lt;dates&gt;&lt;year&gt;2002&lt;/year&gt;&lt;/dates&gt;&lt;isbn&gt;0035-9203&lt;/isbn&gt;&lt;urls&gt;&lt;/urls&gt;&lt;/record&gt;&lt;/Cite&gt;&lt;/EndNote&gt;</w:instrText>
      </w:r>
      <w:r w:rsidR="00FC71AC">
        <w:rPr>
          <w:rFonts w:ascii="Times New Roman" w:hAnsi="Times New Roman" w:cs="Times New Roman"/>
          <w:color w:val="000000"/>
          <w:sz w:val="24"/>
          <w:szCs w:val="24"/>
          <w:shd w:val="clear" w:color="auto" w:fill="FFFFFF"/>
        </w:rPr>
        <w:fldChar w:fldCharType="separate"/>
      </w:r>
      <w:r>
        <w:rPr>
          <w:rFonts w:ascii="Times New Roman" w:hAnsi="Times New Roman" w:cs="Times New Roman"/>
          <w:noProof/>
          <w:color w:val="000000"/>
          <w:sz w:val="24"/>
          <w:szCs w:val="24"/>
          <w:shd w:val="clear" w:color="auto" w:fill="FFFFFF"/>
        </w:rPr>
        <w:t>(</w:t>
      </w:r>
      <w:hyperlink w:anchor="_ENREF_19" w:tooltip="Degu, 2002 #177" w:history="1">
        <w:r w:rsidR="0054162D">
          <w:rPr>
            <w:rFonts w:ascii="Times New Roman" w:hAnsi="Times New Roman" w:cs="Times New Roman"/>
            <w:noProof/>
            <w:color w:val="000000"/>
            <w:sz w:val="24"/>
            <w:szCs w:val="24"/>
            <w:shd w:val="clear" w:color="auto" w:fill="FFFFFF"/>
          </w:rPr>
          <w:t xml:space="preserve">Degu </w:t>
        </w:r>
        <w:r w:rsidR="0054162D" w:rsidRPr="00F85601">
          <w:rPr>
            <w:rFonts w:ascii="Times New Roman" w:hAnsi="Times New Roman" w:cs="Times New Roman"/>
            <w:i/>
            <w:noProof/>
            <w:color w:val="000000"/>
            <w:sz w:val="24"/>
            <w:szCs w:val="24"/>
            <w:shd w:val="clear" w:color="auto" w:fill="FFFFFF"/>
          </w:rPr>
          <w:t>et al.,</w:t>
        </w:r>
        <w:r w:rsidR="0054162D">
          <w:rPr>
            <w:rFonts w:ascii="Times New Roman" w:hAnsi="Times New Roman" w:cs="Times New Roman"/>
            <w:noProof/>
            <w:color w:val="000000"/>
            <w:sz w:val="24"/>
            <w:szCs w:val="24"/>
            <w:shd w:val="clear" w:color="auto" w:fill="FFFFFF"/>
          </w:rPr>
          <w:t xml:space="preserve"> 2002</w:t>
        </w:r>
      </w:hyperlink>
      <w:r>
        <w:rPr>
          <w:rFonts w:ascii="Times New Roman" w:hAnsi="Times New Roman" w:cs="Times New Roman"/>
          <w:noProof/>
          <w:color w:val="000000"/>
          <w:sz w:val="24"/>
          <w:szCs w:val="24"/>
          <w:shd w:val="clear" w:color="auto" w:fill="FFFFFF"/>
        </w:rPr>
        <w:t>)</w:t>
      </w:r>
      <w:r w:rsidR="00FC71AC">
        <w:rPr>
          <w:rFonts w:ascii="Times New Roman" w:hAnsi="Times New Roman" w:cs="Times New Roman"/>
          <w:color w:val="000000"/>
          <w:sz w:val="24"/>
          <w:szCs w:val="24"/>
          <w:shd w:val="clear" w:color="auto" w:fill="FFFFFF"/>
        </w:rPr>
        <w:fldChar w:fldCharType="end"/>
      </w:r>
      <w:r w:rsidRPr="005843E8">
        <w:rPr>
          <w:rFonts w:ascii="Times New Roman" w:hAnsi="Times New Roman" w:cs="Times New Roman"/>
          <w:color w:val="000000"/>
          <w:sz w:val="24"/>
          <w:szCs w:val="24"/>
          <w:shd w:val="clear" w:color="auto" w:fill="FFFFFF"/>
        </w:rPr>
        <w:t xml:space="preserve"> with the same </w:t>
      </w:r>
      <w:r w:rsidRPr="007F1530">
        <w:rPr>
          <w:rFonts w:ascii="Times New Roman" w:hAnsi="Times New Roman" w:cs="Times New Roman"/>
          <w:color w:val="000000" w:themeColor="text1"/>
          <w:sz w:val="24"/>
          <w:szCs w:val="24"/>
          <w:shd w:val="clear" w:color="auto" w:fill="FFFFFF"/>
        </w:rPr>
        <w:t>post-treatment duration</w:t>
      </w:r>
      <w:r w:rsidRPr="005843E8">
        <w:rPr>
          <w:rFonts w:ascii="Times New Roman" w:hAnsi="Times New Roman" w:cs="Times New Roman"/>
          <w:color w:val="000000"/>
          <w:sz w:val="24"/>
          <w:szCs w:val="24"/>
          <w:shd w:val="clear" w:color="auto" w:fill="FFFFFF"/>
        </w:rPr>
        <w:t>.</w:t>
      </w:r>
    </w:p>
    <w:p w:rsidR="00C92481" w:rsidRDefault="00C92481"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2102B5" w:rsidRDefault="002102B5" w:rsidP="00684B8B">
      <w:pPr>
        <w:pStyle w:val="ListParagraph"/>
        <w:spacing w:line="480" w:lineRule="auto"/>
        <w:ind w:left="0"/>
        <w:jc w:val="both"/>
        <w:rPr>
          <w:rFonts w:ascii="Times New Roman" w:hAnsi="Times New Roman" w:cs="Times New Roman"/>
          <w:color w:val="000000"/>
          <w:sz w:val="24"/>
          <w:szCs w:val="24"/>
          <w:shd w:val="clear" w:color="auto" w:fill="FFFFFF"/>
        </w:rPr>
      </w:pPr>
    </w:p>
    <w:p w:rsidR="00684B8B" w:rsidRPr="00F96398" w:rsidRDefault="00684B8B" w:rsidP="00684B8B">
      <w:pPr>
        <w:pStyle w:val="Heading1"/>
        <w:rPr>
          <w:sz w:val="32"/>
          <w:szCs w:val="32"/>
          <w:shd w:val="clear" w:color="auto" w:fill="FFFFFF"/>
        </w:rPr>
      </w:pPr>
      <w:r>
        <w:rPr>
          <w:shd w:val="clear" w:color="auto" w:fill="FFFFFF"/>
        </w:rPr>
        <w:t xml:space="preserve"> </w:t>
      </w:r>
      <w:bookmarkStart w:id="87" w:name="_Toc523050890"/>
      <w:r w:rsidRPr="00F96398">
        <w:rPr>
          <w:sz w:val="32"/>
          <w:szCs w:val="32"/>
          <w:shd w:val="clear" w:color="auto" w:fill="FFFFFF"/>
        </w:rPr>
        <w:t xml:space="preserve">6. </w:t>
      </w:r>
      <w:r w:rsidR="00C045E9" w:rsidRPr="00F96398">
        <w:rPr>
          <w:sz w:val="32"/>
          <w:szCs w:val="32"/>
          <w:shd w:val="clear" w:color="auto" w:fill="FFFFFF"/>
        </w:rPr>
        <w:t>Conclusions and</w:t>
      </w:r>
      <w:r w:rsidRPr="00F96398">
        <w:rPr>
          <w:sz w:val="32"/>
          <w:szCs w:val="32"/>
          <w:shd w:val="clear" w:color="auto" w:fill="FFFFFF"/>
        </w:rPr>
        <w:t xml:space="preserve"> Recommendations</w:t>
      </w:r>
      <w:bookmarkEnd w:id="87"/>
      <w:r w:rsidRPr="00F96398">
        <w:rPr>
          <w:sz w:val="32"/>
          <w:szCs w:val="32"/>
          <w:shd w:val="clear" w:color="auto" w:fill="FFFFFF"/>
        </w:rPr>
        <w:t xml:space="preserve"> </w:t>
      </w:r>
    </w:p>
    <w:p w:rsidR="00684B8B" w:rsidRPr="00551E32" w:rsidRDefault="00920A99" w:rsidP="009E3869">
      <w:pPr>
        <w:spacing w:line="360" w:lineRule="auto"/>
        <w:jc w:val="both"/>
        <w:rPr>
          <w:rFonts w:ascii="Helvetica" w:hAnsi="Helvetica"/>
          <w:color w:val="000000" w:themeColor="text1"/>
          <w:shd w:val="clear" w:color="auto" w:fill="EEEEEE"/>
        </w:rPr>
      </w:pPr>
      <w:r w:rsidRPr="00551E32">
        <w:rPr>
          <w:rFonts w:ascii="Times New Roman" w:hAnsi="Times New Roman" w:cs="Times New Roman"/>
          <w:color w:val="000000" w:themeColor="text1"/>
          <w:sz w:val="24"/>
          <w:szCs w:val="24"/>
          <w:shd w:val="clear" w:color="auto" w:fill="FFFFFF"/>
        </w:rPr>
        <w:t xml:space="preserve">MEB </w:t>
      </w:r>
      <w:r w:rsidR="00684B8B" w:rsidRPr="00551E32">
        <w:rPr>
          <w:rFonts w:ascii="Times New Roman" w:hAnsi="Times New Roman" w:cs="Times New Roman"/>
          <w:color w:val="000000" w:themeColor="text1"/>
          <w:sz w:val="24"/>
          <w:szCs w:val="24"/>
          <w:shd w:val="clear" w:color="auto" w:fill="FFFFFF"/>
        </w:rPr>
        <w:t xml:space="preserve">(500mg) showed reduced efficacy against </w:t>
      </w:r>
      <w:r w:rsidRPr="00551E32">
        <w:rPr>
          <w:rFonts w:ascii="Times New Roman" w:hAnsi="Times New Roman" w:cs="Times New Roman"/>
          <w:i/>
          <w:color w:val="000000" w:themeColor="text1"/>
          <w:sz w:val="24"/>
          <w:szCs w:val="24"/>
          <w:shd w:val="clear" w:color="auto" w:fill="FFFFFF"/>
        </w:rPr>
        <w:t xml:space="preserve">A. </w:t>
      </w:r>
      <w:r w:rsidR="00684B8B" w:rsidRPr="00551E32">
        <w:rPr>
          <w:rFonts w:ascii="Times New Roman" w:hAnsi="Times New Roman" w:cs="Times New Roman"/>
          <w:i/>
          <w:color w:val="000000" w:themeColor="text1"/>
          <w:sz w:val="24"/>
          <w:szCs w:val="24"/>
          <w:shd w:val="clear" w:color="auto" w:fill="FFFFFF"/>
        </w:rPr>
        <w:t>lumbricoides</w:t>
      </w:r>
      <w:r w:rsidR="00684B8B" w:rsidRPr="00551E32">
        <w:rPr>
          <w:rFonts w:ascii="Times New Roman" w:hAnsi="Times New Roman" w:cs="Times New Roman"/>
          <w:color w:val="000000" w:themeColor="text1"/>
          <w:sz w:val="24"/>
          <w:szCs w:val="24"/>
          <w:shd w:val="clear" w:color="auto" w:fill="FFFFFF"/>
        </w:rPr>
        <w:t xml:space="preserve"> and </w:t>
      </w:r>
      <w:r w:rsidR="000E445C" w:rsidRPr="00551E32">
        <w:rPr>
          <w:rFonts w:ascii="Times New Roman" w:hAnsi="Times New Roman" w:cs="Times New Roman"/>
          <w:color w:val="000000" w:themeColor="text1"/>
          <w:sz w:val="24"/>
          <w:szCs w:val="24"/>
          <w:shd w:val="clear" w:color="auto" w:fill="FFFFFF"/>
        </w:rPr>
        <w:t>hookworm</w:t>
      </w:r>
      <w:r w:rsidR="00684B8B" w:rsidRPr="00551E32">
        <w:rPr>
          <w:rFonts w:ascii="Times New Roman" w:hAnsi="Times New Roman" w:cs="Times New Roman"/>
          <w:color w:val="000000" w:themeColor="text1"/>
          <w:sz w:val="24"/>
          <w:szCs w:val="24"/>
          <w:shd w:val="clear" w:color="auto" w:fill="FFFFFF"/>
        </w:rPr>
        <w:t xml:space="preserve"> infections at the recommended</w:t>
      </w:r>
      <w:r w:rsidR="00F91F35">
        <w:rPr>
          <w:rFonts w:ascii="Times New Roman" w:hAnsi="Times New Roman" w:cs="Times New Roman"/>
          <w:color w:val="000000" w:themeColor="text1"/>
          <w:sz w:val="24"/>
          <w:szCs w:val="24"/>
          <w:shd w:val="clear" w:color="auto" w:fill="FFFFFF"/>
        </w:rPr>
        <w:t xml:space="preserve"> single</w:t>
      </w:r>
      <w:r w:rsidR="00684B8B" w:rsidRPr="00551E32">
        <w:rPr>
          <w:rFonts w:ascii="Times New Roman" w:hAnsi="Times New Roman" w:cs="Times New Roman"/>
          <w:color w:val="000000" w:themeColor="text1"/>
          <w:sz w:val="24"/>
          <w:szCs w:val="24"/>
          <w:shd w:val="clear" w:color="auto" w:fill="FFFFFF"/>
        </w:rPr>
        <w:t xml:space="preserve"> doses. Re-dose trea</w:t>
      </w:r>
      <w:r w:rsidR="00F85E14" w:rsidRPr="00551E32">
        <w:rPr>
          <w:rFonts w:ascii="Times New Roman" w:hAnsi="Times New Roman" w:cs="Times New Roman"/>
          <w:color w:val="000000" w:themeColor="text1"/>
          <w:sz w:val="24"/>
          <w:szCs w:val="24"/>
          <w:shd w:val="clear" w:color="auto" w:fill="FFFFFF"/>
        </w:rPr>
        <w:t xml:space="preserve">tment of </w:t>
      </w:r>
      <w:r w:rsidRPr="00551E32">
        <w:rPr>
          <w:rFonts w:ascii="Times New Roman" w:hAnsi="Times New Roman" w:cs="Times New Roman"/>
          <w:color w:val="000000" w:themeColor="text1"/>
          <w:sz w:val="24"/>
          <w:szCs w:val="24"/>
          <w:shd w:val="clear" w:color="auto" w:fill="FFFFFF"/>
        </w:rPr>
        <w:t xml:space="preserve">MEB </w:t>
      </w:r>
      <w:r w:rsidR="00F85E14" w:rsidRPr="00551E32">
        <w:rPr>
          <w:rFonts w:ascii="Times New Roman" w:hAnsi="Times New Roman" w:cs="Times New Roman"/>
          <w:color w:val="000000" w:themeColor="text1"/>
          <w:sz w:val="24"/>
          <w:szCs w:val="24"/>
          <w:shd w:val="clear" w:color="auto" w:fill="FFFFFF"/>
        </w:rPr>
        <w:t>(500mg) had</w:t>
      </w:r>
      <w:r w:rsidR="00684B8B" w:rsidRPr="00551E32">
        <w:rPr>
          <w:rFonts w:ascii="Times New Roman" w:hAnsi="Times New Roman" w:cs="Times New Roman"/>
          <w:color w:val="000000" w:themeColor="text1"/>
          <w:sz w:val="24"/>
          <w:szCs w:val="24"/>
          <w:shd w:val="clear" w:color="auto" w:fill="FFFFFF"/>
        </w:rPr>
        <w:t xml:space="preserve"> high efficacy against both hookworm and </w:t>
      </w:r>
      <w:r w:rsidR="00684B8B" w:rsidRPr="00551E32">
        <w:rPr>
          <w:rFonts w:ascii="Times New Roman" w:hAnsi="Times New Roman" w:cs="Times New Roman"/>
          <w:i/>
          <w:color w:val="000000" w:themeColor="text1"/>
          <w:sz w:val="24"/>
          <w:szCs w:val="24"/>
          <w:shd w:val="clear" w:color="auto" w:fill="FFFFFF"/>
        </w:rPr>
        <w:t>A.lumbricoides</w:t>
      </w:r>
      <w:r w:rsidRPr="00551E32">
        <w:rPr>
          <w:rFonts w:ascii="Times New Roman" w:hAnsi="Times New Roman" w:cs="Times New Roman"/>
          <w:i/>
          <w:color w:val="000000" w:themeColor="text1"/>
          <w:sz w:val="24"/>
          <w:szCs w:val="24"/>
          <w:shd w:val="clear" w:color="auto" w:fill="FFFFFF"/>
        </w:rPr>
        <w:t xml:space="preserve">. </w:t>
      </w:r>
      <w:r w:rsidR="000E445C" w:rsidRPr="00551E32">
        <w:rPr>
          <w:rFonts w:ascii="Times New Roman" w:hAnsi="Times New Roman" w:cs="Times New Roman"/>
          <w:color w:val="000000" w:themeColor="text1"/>
          <w:sz w:val="24"/>
          <w:szCs w:val="24"/>
          <w:shd w:val="clear" w:color="auto" w:fill="FFFFFF"/>
        </w:rPr>
        <w:t xml:space="preserve">Single and redosing regimen </w:t>
      </w:r>
      <w:r w:rsidR="00D03224" w:rsidRPr="00551E32">
        <w:rPr>
          <w:rFonts w:ascii="Times New Roman" w:hAnsi="Times New Roman" w:cs="Times New Roman"/>
          <w:color w:val="000000" w:themeColor="text1"/>
          <w:sz w:val="24"/>
          <w:szCs w:val="24"/>
          <w:shd w:val="clear" w:color="auto" w:fill="FFFFFF"/>
        </w:rPr>
        <w:t>of praziquantel</w:t>
      </w:r>
      <w:r w:rsidR="00684B8B" w:rsidRPr="00551E32">
        <w:rPr>
          <w:rFonts w:ascii="Times New Roman" w:hAnsi="Times New Roman" w:cs="Times New Roman"/>
          <w:color w:val="000000" w:themeColor="text1"/>
          <w:sz w:val="24"/>
          <w:szCs w:val="24"/>
          <w:shd w:val="clear" w:color="auto" w:fill="FFFFFF"/>
        </w:rPr>
        <w:t xml:space="preserve"> had high efficacy against </w:t>
      </w:r>
      <w:r w:rsidR="00684B8B" w:rsidRPr="00551E32">
        <w:rPr>
          <w:rFonts w:ascii="Times New Roman" w:hAnsi="Times New Roman" w:cs="Times New Roman"/>
          <w:i/>
          <w:color w:val="000000" w:themeColor="text1"/>
          <w:sz w:val="24"/>
          <w:szCs w:val="24"/>
          <w:shd w:val="clear" w:color="auto" w:fill="FFFFFF"/>
        </w:rPr>
        <w:t>S.mansoni</w:t>
      </w:r>
      <w:r w:rsidR="00684B8B" w:rsidRPr="00551E32">
        <w:rPr>
          <w:rFonts w:ascii="Times New Roman" w:hAnsi="Times New Roman" w:cs="Times New Roman"/>
          <w:color w:val="000000" w:themeColor="text1"/>
          <w:sz w:val="24"/>
          <w:szCs w:val="24"/>
          <w:shd w:val="clear" w:color="auto" w:fill="FFFFFF"/>
        </w:rPr>
        <w:t>.</w:t>
      </w:r>
      <w:r w:rsidR="0007637D" w:rsidRPr="00551E32">
        <w:rPr>
          <w:rFonts w:ascii="Times New Roman" w:hAnsi="Times New Roman" w:cs="Times New Roman"/>
          <w:color w:val="000000" w:themeColor="text1"/>
          <w:sz w:val="24"/>
          <w:szCs w:val="24"/>
          <w:shd w:val="clear" w:color="auto" w:fill="FFFFFF"/>
        </w:rPr>
        <w:t xml:space="preserve"> </w:t>
      </w:r>
      <w:r w:rsidRPr="00551E32">
        <w:rPr>
          <w:rFonts w:ascii="Times New Roman" w:hAnsi="Times New Roman" w:cs="Times New Roman"/>
          <w:color w:val="000000" w:themeColor="text1"/>
          <w:sz w:val="24"/>
          <w:szCs w:val="24"/>
          <w:shd w:val="clear" w:color="auto" w:fill="FFFFFF"/>
        </w:rPr>
        <w:t xml:space="preserve">Therefore </w:t>
      </w:r>
      <w:r w:rsidR="00D03224" w:rsidRPr="00551E32">
        <w:rPr>
          <w:rFonts w:ascii="Times New Roman" w:hAnsi="Times New Roman" w:cs="Times New Roman"/>
          <w:color w:val="000000" w:themeColor="text1"/>
          <w:sz w:val="24"/>
          <w:szCs w:val="24"/>
          <w:shd w:val="clear" w:color="auto" w:fill="FFFFFF"/>
        </w:rPr>
        <w:t>these findings</w:t>
      </w:r>
      <w:r w:rsidR="0007637D" w:rsidRPr="00551E32">
        <w:rPr>
          <w:rFonts w:ascii="Times New Roman" w:hAnsi="Times New Roman" w:cs="Times New Roman"/>
          <w:color w:val="000000" w:themeColor="text1"/>
          <w:sz w:val="24"/>
          <w:szCs w:val="24"/>
          <w:shd w:val="clear" w:color="auto" w:fill="FFFFFF"/>
        </w:rPr>
        <w:t xml:space="preserve"> indicate</w:t>
      </w:r>
      <w:r w:rsidRPr="00551E32">
        <w:rPr>
          <w:rFonts w:ascii="Times New Roman" w:hAnsi="Times New Roman" w:cs="Times New Roman"/>
          <w:color w:val="000000" w:themeColor="text1"/>
          <w:sz w:val="24"/>
          <w:szCs w:val="24"/>
          <w:shd w:val="clear" w:color="auto" w:fill="FFFFFF"/>
        </w:rPr>
        <w:t xml:space="preserve"> that</w:t>
      </w:r>
      <w:r w:rsidR="0007637D" w:rsidRPr="00551E32">
        <w:rPr>
          <w:rFonts w:ascii="Times New Roman" w:hAnsi="Times New Roman" w:cs="Times New Roman"/>
          <w:color w:val="000000" w:themeColor="text1"/>
          <w:sz w:val="24"/>
          <w:szCs w:val="24"/>
          <w:shd w:val="clear" w:color="auto" w:fill="FFFFFF"/>
        </w:rPr>
        <w:t xml:space="preserve"> the</w:t>
      </w:r>
      <w:r w:rsidRPr="00551E32">
        <w:rPr>
          <w:rFonts w:ascii="Times New Roman" w:hAnsi="Times New Roman" w:cs="Times New Roman"/>
          <w:color w:val="000000" w:themeColor="text1"/>
          <w:sz w:val="24"/>
          <w:szCs w:val="24"/>
          <w:shd w:val="clear" w:color="auto" w:fill="FFFFFF"/>
        </w:rPr>
        <w:t>re is</w:t>
      </w:r>
      <w:r w:rsidR="0007637D" w:rsidRPr="00551E32">
        <w:rPr>
          <w:rFonts w:ascii="Times New Roman" w:hAnsi="Times New Roman" w:cs="Times New Roman"/>
          <w:color w:val="000000" w:themeColor="text1"/>
          <w:sz w:val="24"/>
          <w:szCs w:val="24"/>
          <w:shd w:val="clear" w:color="auto" w:fill="FFFFFF"/>
        </w:rPr>
        <w:t xml:space="preserve"> need for </w:t>
      </w:r>
      <w:r w:rsidRPr="00551E32">
        <w:rPr>
          <w:rFonts w:ascii="Times New Roman" w:hAnsi="Times New Roman" w:cs="Times New Roman"/>
          <w:color w:val="000000" w:themeColor="text1"/>
          <w:sz w:val="24"/>
          <w:szCs w:val="24"/>
          <w:shd w:val="clear" w:color="auto" w:fill="FFFFFF"/>
        </w:rPr>
        <w:t>re</w:t>
      </w:r>
      <w:r w:rsidR="00A61A42" w:rsidRPr="00551E32">
        <w:rPr>
          <w:rFonts w:ascii="Times New Roman" w:hAnsi="Times New Roman" w:cs="Times New Roman"/>
          <w:color w:val="000000" w:themeColor="text1"/>
          <w:sz w:val="24"/>
          <w:szCs w:val="24"/>
          <w:shd w:val="clear" w:color="auto" w:fill="FFFFFF"/>
        </w:rPr>
        <w:t>-</w:t>
      </w:r>
      <w:r w:rsidRPr="00551E32">
        <w:rPr>
          <w:rFonts w:ascii="Times New Roman" w:hAnsi="Times New Roman" w:cs="Times New Roman"/>
          <w:color w:val="000000" w:themeColor="text1"/>
          <w:sz w:val="24"/>
          <w:szCs w:val="24"/>
          <w:shd w:val="clear" w:color="auto" w:fill="FFFFFF"/>
        </w:rPr>
        <w:t>evaluating the single dose MEB regimen for STHs</w:t>
      </w:r>
      <w:r w:rsidR="00C53468" w:rsidRPr="00551E32">
        <w:rPr>
          <w:rFonts w:ascii="Times New Roman" w:hAnsi="Times New Roman" w:cs="Times New Roman"/>
          <w:color w:val="000000" w:themeColor="text1"/>
          <w:sz w:val="24"/>
          <w:szCs w:val="24"/>
          <w:shd w:val="clear" w:color="auto" w:fill="FFFFFF"/>
        </w:rPr>
        <w:t>, development</w:t>
      </w:r>
      <w:r w:rsidR="0007637D" w:rsidRPr="00551E32">
        <w:rPr>
          <w:rFonts w:ascii="Times New Roman" w:hAnsi="Times New Roman" w:cs="Times New Roman"/>
          <w:color w:val="000000" w:themeColor="text1"/>
          <w:sz w:val="24"/>
          <w:szCs w:val="24"/>
          <w:shd w:val="clear" w:color="auto" w:fill="FFFFFF"/>
        </w:rPr>
        <w:t xml:space="preserve"> of new drug</w:t>
      </w:r>
      <w:r w:rsidRPr="00551E32">
        <w:rPr>
          <w:rFonts w:ascii="Times New Roman" w:hAnsi="Times New Roman" w:cs="Times New Roman"/>
          <w:color w:val="000000" w:themeColor="text1"/>
          <w:sz w:val="24"/>
          <w:szCs w:val="24"/>
          <w:shd w:val="clear" w:color="auto" w:fill="FFFFFF"/>
        </w:rPr>
        <w:t>s</w:t>
      </w:r>
      <w:r w:rsidR="00EC288E" w:rsidRPr="00551E32">
        <w:rPr>
          <w:rFonts w:ascii="Times New Roman" w:hAnsi="Times New Roman" w:cs="Times New Roman"/>
          <w:color w:val="000000" w:themeColor="text1"/>
          <w:sz w:val="24"/>
          <w:szCs w:val="24"/>
          <w:shd w:val="clear" w:color="auto" w:fill="FFFFFF"/>
        </w:rPr>
        <w:t>,</w:t>
      </w:r>
      <w:r w:rsidR="0007637D" w:rsidRPr="00551E32">
        <w:rPr>
          <w:rFonts w:ascii="Times New Roman" w:hAnsi="Times New Roman" w:cs="Times New Roman"/>
          <w:color w:val="000000" w:themeColor="text1"/>
          <w:sz w:val="24"/>
          <w:szCs w:val="24"/>
          <w:shd w:val="clear" w:color="auto" w:fill="FFFFFF"/>
        </w:rPr>
        <w:t xml:space="preserve"> </w:t>
      </w:r>
      <w:r w:rsidR="009E1FE3" w:rsidRPr="00551E32">
        <w:rPr>
          <w:rFonts w:ascii="Times New Roman" w:hAnsi="Times New Roman" w:cs="Times New Roman"/>
          <w:color w:val="000000" w:themeColor="text1"/>
          <w:sz w:val="24"/>
          <w:szCs w:val="24"/>
          <w:shd w:val="clear" w:color="auto" w:fill="FFFFFF"/>
        </w:rPr>
        <w:t>and care</w:t>
      </w:r>
      <w:r w:rsidR="0029750C" w:rsidRPr="00551E32">
        <w:rPr>
          <w:rFonts w:ascii="Times New Roman" w:hAnsi="Times New Roman" w:cs="Times New Roman"/>
          <w:color w:val="000000" w:themeColor="text1"/>
          <w:sz w:val="24"/>
          <w:szCs w:val="24"/>
          <w:shd w:val="clear" w:color="auto" w:fill="FFFFFF"/>
        </w:rPr>
        <w:t xml:space="preserve"> in routine use of the anthelm</w:t>
      </w:r>
      <w:r w:rsidR="00C83824" w:rsidRPr="00551E32">
        <w:rPr>
          <w:rFonts w:ascii="Times New Roman" w:hAnsi="Times New Roman" w:cs="Times New Roman"/>
          <w:color w:val="000000" w:themeColor="text1"/>
          <w:sz w:val="24"/>
          <w:szCs w:val="24"/>
          <w:shd w:val="clear" w:color="auto" w:fill="FFFFFF"/>
        </w:rPr>
        <w:t>ints</w:t>
      </w:r>
      <w:r w:rsidR="00684B8B" w:rsidRPr="00551E32">
        <w:rPr>
          <w:rFonts w:ascii="Times New Roman" w:hAnsi="Times New Roman" w:cs="Times New Roman"/>
          <w:color w:val="000000" w:themeColor="text1"/>
          <w:sz w:val="24"/>
          <w:szCs w:val="24"/>
          <w:shd w:val="clear" w:color="auto" w:fill="FFFFFF"/>
        </w:rPr>
        <w:t xml:space="preserve"> and continuous drug efficacy surveillance is recommended.</w:t>
      </w:r>
      <w:r w:rsidR="0007637D" w:rsidRPr="00551E32">
        <w:rPr>
          <w:rFonts w:ascii="Helvetica" w:hAnsi="Helvetica"/>
          <w:color w:val="000000" w:themeColor="text1"/>
          <w:shd w:val="clear" w:color="auto" w:fill="EEEEEE"/>
        </w:rPr>
        <w:t xml:space="preserve"> </w:t>
      </w:r>
    </w:p>
    <w:p w:rsidR="00920A99" w:rsidRPr="004056E1" w:rsidRDefault="00920A99" w:rsidP="009E3869">
      <w:pPr>
        <w:spacing w:line="360" w:lineRule="auto"/>
        <w:jc w:val="both"/>
        <w:rPr>
          <w:rFonts w:ascii="Times New Roman" w:hAnsi="Times New Roman" w:cs="Times New Roman"/>
          <w:color w:val="C00000"/>
          <w:sz w:val="24"/>
          <w:szCs w:val="24"/>
          <w:shd w:val="clear" w:color="auto" w:fill="FFFFFF"/>
        </w:rPr>
      </w:pPr>
    </w:p>
    <w:p w:rsidR="00684B8B" w:rsidRDefault="00684B8B" w:rsidP="00684B8B">
      <w:pPr>
        <w:spacing w:line="480" w:lineRule="auto"/>
        <w:jc w:val="both"/>
        <w:rPr>
          <w:rFonts w:ascii="Arial" w:hAnsi="Arial" w:cs="Arial"/>
          <w:color w:val="FF0000"/>
          <w:shd w:val="clear" w:color="auto" w:fill="FFFFFF"/>
        </w:rPr>
      </w:pPr>
    </w:p>
    <w:p w:rsidR="00684B8B" w:rsidRDefault="00684B8B" w:rsidP="00684B8B">
      <w:pPr>
        <w:spacing w:line="480" w:lineRule="auto"/>
        <w:jc w:val="both"/>
        <w:rPr>
          <w:rFonts w:ascii="Times New Roman" w:hAnsi="Times New Roman" w:cs="Times New Roman"/>
          <w:b/>
          <w:sz w:val="24"/>
          <w:szCs w:val="24"/>
        </w:rPr>
      </w:pPr>
    </w:p>
    <w:p w:rsidR="00013C75" w:rsidRDefault="00013C75" w:rsidP="00684B8B">
      <w:pPr>
        <w:spacing w:line="480" w:lineRule="auto"/>
        <w:jc w:val="both"/>
        <w:rPr>
          <w:rFonts w:ascii="Times New Roman" w:hAnsi="Times New Roman" w:cs="Times New Roman"/>
          <w:b/>
          <w:sz w:val="24"/>
          <w:szCs w:val="24"/>
        </w:rPr>
      </w:pPr>
    </w:p>
    <w:p w:rsidR="00013C75" w:rsidRDefault="00013C75" w:rsidP="00684B8B">
      <w:pPr>
        <w:spacing w:line="480" w:lineRule="auto"/>
        <w:jc w:val="both"/>
        <w:rPr>
          <w:rFonts w:ascii="Times New Roman" w:hAnsi="Times New Roman" w:cs="Times New Roman"/>
          <w:b/>
          <w:sz w:val="24"/>
          <w:szCs w:val="24"/>
        </w:rPr>
      </w:pPr>
    </w:p>
    <w:p w:rsidR="00013C75" w:rsidRDefault="00013C75" w:rsidP="00684B8B">
      <w:pPr>
        <w:spacing w:line="480" w:lineRule="auto"/>
        <w:jc w:val="both"/>
        <w:rPr>
          <w:rFonts w:ascii="Times New Roman" w:hAnsi="Times New Roman" w:cs="Times New Roman"/>
          <w:b/>
          <w:sz w:val="24"/>
          <w:szCs w:val="24"/>
        </w:rPr>
      </w:pPr>
    </w:p>
    <w:p w:rsidR="00013C75" w:rsidRDefault="00013C75" w:rsidP="00684B8B">
      <w:pPr>
        <w:spacing w:line="480" w:lineRule="auto"/>
        <w:jc w:val="both"/>
        <w:rPr>
          <w:rFonts w:ascii="Times New Roman" w:hAnsi="Times New Roman" w:cs="Times New Roman"/>
          <w:b/>
          <w:sz w:val="24"/>
          <w:szCs w:val="24"/>
        </w:rPr>
      </w:pPr>
    </w:p>
    <w:p w:rsidR="00013C75" w:rsidRDefault="00013C75" w:rsidP="00684B8B">
      <w:pPr>
        <w:spacing w:line="480" w:lineRule="auto"/>
        <w:jc w:val="both"/>
        <w:rPr>
          <w:rFonts w:ascii="Times New Roman" w:hAnsi="Times New Roman" w:cs="Times New Roman"/>
          <w:b/>
          <w:sz w:val="24"/>
          <w:szCs w:val="24"/>
        </w:rPr>
      </w:pPr>
    </w:p>
    <w:p w:rsidR="00013C75" w:rsidRDefault="00013C75" w:rsidP="00684B8B">
      <w:pPr>
        <w:spacing w:line="480" w:lineRule="auto"/>
        <w:jc w:val="both"/>
        <w:rPr>
          <w:rFonts w:ascii="Times New Roman" w:hAnsi="Times New Roman" w:cs="Times New Roman"/>
          <w:b/>
          <w:sz w:val="24"/>
          <w:szCs w:val="24"/>
        </w:rPr>
      </w:pPr>
    </w:p>
    <w:p w:rsidR="00013C75" w:rsidRDefault="00013C75" w:rsidP="00684B8B">
      <w:pPr>
        <w:spacing w:line="480" w:lineRule="auto"/>
        <w:jc w:val="both"/>
        <w:rPr>
          <w:rFonts w:ascii="Times New Roman" w:hAnsi="Times New Roman" w:cs="Times New Roman"/>
          <w:b/>
          <w:sz w:val="24"/>
          <w:szCs w:val="24"/>
        </w:rPr>
      </w:pPr>
    </w:p>
    <w:p w:rsidR="00013C75" w:rsidRDefault="00013C75" w:rsidP="00684B8B">
      <w:pPr>
        <w:spacing w:line="480" w:lineRule="auto"/>
        <w:jc w:val="both"/>
        <w:rPr>
          <w:rFonts w:ascii="Times New Roman" w:hAnsi="Times New Roman" w:cs="Times New Roman"/>
          <w:b/>
          <w:sz w:val="24"/>
          <w:szCs w:val="24"/>
        </w:rPr>
      </w:pPr>
    </w:p>
    <w:p w:rsidR="00013C75" w:rsidRDefault="00013C75" w:rsidP="00684B8B">
      <w:pPr>
        <w:spacing w:line="480" w:lineRule="auto"/>
        <w:jc w:val="both"/>
        <w:rPr>
          <w:rFonts w:ascii="Times New Roman" w:hAnsi="Times New Roman" w:cs="Times New Roman"/>
          <w:b/>
          <w:sz w:val="24"/>
          <w:szCs w:val="24"/>
        </w:rPr>
      </w:pPr>
    </w:p>
    <w:p w:rsidR="00653258" w:rsidRDefault="00653258" w:rsidP="00684B8B">
      <w:pPr>
        <w:spacing w:line="480" w:lineRule="auto"/>
        <w:jc w:val="both"/>
        <w:rPr>
          <w:rFonts w:ascii="Times New Roman" w:hAnsi="Times New Roman" w:cs="Times New Roman"/>
          <w:b/>
          <w:sz w:val="24"/>
          <w:szCs w:val="24"/>
        </w:rPr>
      </w:pPr>
    </w:p>
    <w:p w:rsidR="00504BFC" w:rsidRDefault="00504BFC" w:rsidP="00504BFC">
      <w:pPr>
        <w:pStyle w:val="Heading1"/>
        <w:rPr>
          <w:sz w:val="32"/>
          <w:szCs w:val="32"/>
        </w:rPr>
      </w:pPr>
      <w:bookmarkStart w:id="88" w:name="_Toc523050891"/>
      <w:r w:rsidRPr="00F96398">
        <w:rPr>
          <w:sz w:val="32"/>
          <w:szCs w:val="32"/>
        </w:rPr>
        <w:t>7. References</w:t>
      </w:r>
      <w:bookmarkEnd w:id="88"/>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ABEBE, N., Erko, B., Medhin, G. &amp; Berhe, N. 2014. Clinico-epidemiological study of Schistosomiasis mansoni in Waja-Timuga, District of Alamata, northern Ethiopia. </w:t>
      </w:r>
      <w:r w:rsidRPr="003E4257">
        <w:rPr>
          <w:rFonts w:ascii="Times New Roman" w:hAnsi="Times New Roman" w:cs="Times New Roman"/>
          <w:b/>
          <w:i/>
          <w:noProof/>
          <w:sz w:val="24"/>
          <w:szCs w:val="24"/>
        </w:rPr>
        <w:t>Parasites &amp; vectors,</w:t>
      </w:r>
      <w:r w:rsidRPr="003E4257">
        <w:rPr>
          <w:rFonts w:ascii="Times New Roman" w:hAnsi="Times New Roman" w:cs="Times New Roman"/>
          <w:b/>
          <w:noProof/>
          <w:sz w:val="24"/>
          <w:szCs w:val="24"/>
        </w:rPr>
        <w:t xml:space="preserve"> 7, 158.</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ADDISU, T. &amp; Asmamaw, A. 2015. A survey of soil-transmitted helminths infections and schistosomiasis mansoni among school children in Libo-Kemkem district, northwest Ethiopia: a cross-sectional study. </w:t>
      </w:r>
      <w:r w:rsidRPr="003E4257">
        <w:rPr>
          <w:rFonts w:ascii="Times New Roman" w:hAnsi="Times New Roman" w:cs="Times New Roman"/>
          <w:b/>
          <w:i/>
          <w:noProof/>
          <w:sz w:val="24"/>
          <w:szCs w:val="24"/>
        </w:rPr>
        <w:t>Am J Health Res,</w:t>
      </w:r>
      <w:r w:rsidRPr="003E4257">
        <w:rPr>
          <w:rFonts w:ascii="Times New Roman" w:hAnsi="Times New Roman" w:cs="Times New Roman"/>
          <w:b/>
          <w:noProof/>
          <w:sz w:val="24"/>
          <w:szCs w:val="24"/>
        </w:rPr>
        <w:t xml:space="preserve"> 3, 57-62.</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ADUGNA, S., Kebede, Y., Moges, F. &amp;, M. 2007. Efficacy of mebendazole and albendazole for Ascaris lumbricoides and hookworm infections in an area with long time exposure for antihelminthes, Northwest Ethiopia. </w:t>
      </w:r>
      <w:r w:rsidRPr="003E4257">
        <w:rPr>
          <w:rFonts w:ascii="Times New Roman" w:hAnsi="Times New Roman" w:cs="Times New Roman"/>
          <w:b/>
          <w:i/>
          <w:noProof/>
          <w:sz w:val="24"/>
          <w:szCs w:val="24"/>
        </w:rPr>
        <w:t>Ethiopian medical journal,</w:t>
      </w:r>
      <w:r w:rsidRPr="003E4257">
        <w:rPr>
          <w:rFonts w:ascii="Times New Roman" w:hAnsi="Times New Roman" w:cs="Times New Roman"/>
          <w:b/>
          <w:noProof/>
          <w:sz w:val="24"/>
          <w:szCs w:val="24"/>
        </w:rPr>
        <w:t xml:space="preserve"> 45, 301-306.</w:t>
      </w:r>
      <w:r w:rsidRPr="0070467A">
        <w:rPr>
          <w:rFonts w:ascii="Times New Roman" w:hAnsi="Times New Roman" w:cs="Times New Roman"/>
          <w:b/>
          <w:noProof/>
          <w:sz w:val="24"/>
          <w:szCs w:val="24"/>
        </w:rPr>
        <w:t xml:space="preserve"> </w:t>
      </w:r>
      <w:r w:rsidRPr="003E4257">
        <w:rPr>
          <w:rFonts w:ascii="Times New Roman" w:hAnsi="Times New Roman" w:cs="Times New Roman"/>
          <w:b/>
          <w:noProof/>
          <w:sz w:val="24"/>
          <w:szCs w:val="24"/>
        </w:rPr>
        <w:t>Montresor</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ALBONICO, M., Bickle</w:t>
      </w:r>
      <w:r w:rsidRPr="0070467A">
        <w:rPr>
          <w:rFonts w:ascii="Times New Roman" w:hAnsi="Times New Roman" w:cs="Times New Roman"/>
          <w:b/>
          <w:noProof/>
          <w:sz w:val="24"/>
          <w:szCs w:val="24"/>
        </w:rPr>
        <w:t xml:space="preserve"> </w:t>
      </w:r>
      <w:r w:rsidRPr="003E4257">
        <w:rPr>
          <w:rFonts w:ascii="Times New Roman" w:hAnsi="Times New Roman" w:cs="Times New Roman"/>
          <w:b/>
          <w:noProof/>
          <w:sz w:val="24"/>
          <w:szCs w:val="24"/>
        </w:rPr>
        <w:t xml:space="preserve">Tiruneh, Q., Ramsan, M., , A., Savioli, L. &amp; Taylor, M. 2003. Efficacy of mebendazole and levamisole alone or in combination against intestinal nematode infections after repeated targeted mebendazole treatment in Zanzibar. </w:t>
      </w:r>
      <w:r w:rsidRPr="003E4257">
        <w:rPr>
          <w:rFonts w:ascii="Times New Roman" w:hAnsi="Times New Roman" w:cs="Times New Roman"/>
          <w:b/>
          <w:i/>
          <w:noProof/>
          <w:sz w:val="24"/>
          <w:szCs w:val="24"/>
        </w:rPr>
        <w:t>Bulletin of the World Health Organization,</w:t>
      </w:r>
      <w:r w:rsidRPr="003E4257">
        <w:rPr>
          <w:rFonts w:ascii="Times New Roman" w:hAnsi="Times New Roman" w:cs="Times New Roman"/>
          <w:b/>
          <w:noProof/>
          <w:sz w:val="24"/>
          <w:szCs w:val="24"/>
        </w:rPr>
        <w:t xml:space="preserve"> 81, 343-352.</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ALELIGN, T., Degarege, A. &amp; Erko, B. 2015. Soil-transmitted helminth infections and associated risk factors among schoolchildren in Durbete Town, Northwestern Ethiopia. </w:t>
      </w:r>
      <w:r w:rsidRPr="003E4257">
        <w:rPr>
          <w:rFonts w:ascii="Times New Roman" w:hAnsi="Times New Roman" w:cs="Times New Roman"/>
          <w:b/>
          <w:i/>
          <w:noProof/>
          <w:sz w:val="24"/>
          <w:szCs w:val="24"/>
        </w:rPr>
        <w:t>Journal of parasitology research,</w:t>
      </w:r>
      <w:r w:rsidRPr="003E4257">
        <w:rPr>
          <w:rFonts w:ascii="Times New Roman" w:hAnsi="Times New Roman" w:cs="Times New Roman"/>
          <w:b/>
          <w:noProof/>
          <w:sz w:val="24"/>
          <w:szCs w:val="24"/>
        </w:rPr>
        <w:t xml:space="preserve"> 2015.</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ALEMAYEHU, B. &amp; Tomass, Z. 2015. Schistosoma mansoni infection prevalence and associated risk factors among schoolchildren in Demba Girara, Damot Woide District of Wolaita Zone, Southern Ethiopia. </w:t>
      </w:r>
      <w:r w:rsidRPr="003E4257">
        <w:rPr>
          <w:rFonts w:ascii="Times New Roman" w:hAnsi="Times New Roman" w:cs="Times New Roman"/>
          <w:b/>
          <w:i/>
          <w:noProof/>
          <w:sz w:val="24"/>
          <w:szCs w:val="24"/>
        </w:rPr>
        <w:t>Asian Pacific journal of tropical medicine,</w:t>
      </w:r>
      <w:r w:rsidRPr="003E4257">
        <w:rPr>
          <w:rFonts w:ascii="Times New Roman" w:hAnsi="Times New Roman" w:cs="Times New Roman"/>
          <w:b/>
          <w:noProof/>
          <w:sz w:val="24"/>
          <w:szCs w:val="24"/>
        </w:rPr>
        <w:t xml:space="preserve"> 8, 457-463.</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ALEMU, A., Atnafu, A., Addis, Z., , Y., Shiferaw Teklu, T., Mathewos, B., Birhan, W., Gebretsadik, S. &amp; Gelaw, B. 2011. Soil transmitted helminths and Schistosoma mansoni infections among school children in Zarima town, northwest Ethiopia. </w:t>
      </w:r>
      <w:r w:rsidRPr="003E4257">
        <w:rPr>
          <w:rFonts w:ascii="Times New Roman" w:hAnsi="Times New Roman" w:cs="Times New Roman"/>
          <w:b/>
          <w:i/>
          <w:noProof/>
          <w:sz w:val="24"/>
          <w:szCs w:val="24"/>
        </w:rPr>
        <w:t>BMC infectious diseases,</w:t>
      </w:r>
      <w:r w:rsidRPr="003E4257">
        <w:rPr>
          <w:rFonts w:ascii="Times New Roman" w:hAnsi="Times New Roman" w:cs="Times New Roman"/>
          <w:b/>
          <w:noProof/>
          <w:sz w:val="24"/>
          <w:szCs w:val="24"/>
        </w:rPr>
        <w:t xml:space="preserve"> 11, 189.</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ALEMU, A., Tegegne, Y., Damte, D. &amp; Melku, M. 2016. Schistosoma mansoni and soil-transmitted helminths among preschool-aged children in Chuahit, Dembia district, Northwest Ethiopia: prevalence, intensity of infection and associated risk factors. </w:t>
      </w:r>
      <w:r w:rsidRPr="003E4257">
        <w:rPr>
          <w:rFonts w:ascii="Times New Roman" w:hAnsi="Times New Roman" w:cs="Times New Roman"/>
          <w:b/>
          <w:i/>
          <w:noProof/>
          <w:sz w:val="24"/>
          <w:szCs w:val="24"/>
        </w:rPr>
        <w:t>BMC Public Health,</w:t>
      </w:r>
      <w:r w:rsidRPr="003E4257">
        <w:rPr>
          <w:rFonts w:ascii="Times New Roman" w:hAnsi="Times New Roman" w:cs="Times New Roman"/>
          <w:b/>
          <w:noProof/>
          <w:sz w:val="24"/>
          <w:szCs w:val="24"/>
        </w:rPr>
        <w:t xml:space="preserve"> 16, 422.</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AMIN, M., Swar, M., Kardaman, M., Elhussein, D., Nouman, G., Mahmoud, A., Appiah, A., Babiker, A. &amp; Homeida, M. 2012. Treatment of pre-school children under 6 years of age for schistosomiasis: safety, efficacy and acceptability of praziquantel. </w:t>
      </w:r>
      <w:r w:rsidRPr="003E4257">
        <w:rPr>
          <w:rFonts w:ascii="Times New Roman" w:hAnsi="Times New Roman" w:cs="Times New Roman"/>
          <w:b/>
          <w:i/>
          <w:noProof/>
          <w:sz w:val="24"/>
          <w:szCs w:val="24"/>
        </w:rPr>
        <w:t>Sudan Journal of Medical Sciences,</w:t>
      </w:r>
      <w:r w:rsidRPr="003E4257">
        <w:rPr>
          <w:rFonts w:ascii="Times New Roman" w:hAnsi="Times New Roman" w:cs="Times New Roman"/>
          <w:b/>
          <w:noProof/>
          <w:sz w:val="24"/>
          <w:szCs w:val="24"/>
        </w:rPr>
        <w:t xml:space="preserve"> 7, 67-76.</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BAJIRO, M., Dana, D., Ayana, M., Emana, D., Mekonnen, Z., Zawdie, B., Garbi, A., Kure, A. &amp; Zeynudin, A. 2016. Prevalence of Schistosoma mansoni infection and the therapeutic efficacy of praziquantel among school children in Manna District, Jimma Zone, southwest Ethiopia. </w:t>
      </w:r>
      <w:r w:rsidRPr="003E4257">
        <w:rPr>
          <w:rFonts w:ascii="Times New Roman" w:hAnsi="Times New Roman" w:cs="Times New Roman"/>
          <w:b/>
          <w:i/>
          <w:noProof/>
          <w:sz w:val="24"/>
          <w:szCs w:val="24"/>
        </w:rPr>
        <w:t>Parasites &amp; vectors,</w:t>
      </w:r>
      <w:r w:rsidRPr="003E4257">
        <w:rPr>
          <w:rFonts w:ascii="Times New Roman" w:hAnsi="Times New Roman" w:cs="Times New Roman"/>
          <w:b/>
          <w:noProof/>
          <w:sz w:val="24"/>
          <w:szCs w:val="24"/>
        </w:rPr>
        <w:t xml:space="preserve"> 9, 560.</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BÄRENBOLD, O., Raso, G., Coulibaly, J. T., N’goran, E. K., Utzinger, J. &amp; Vounatsou, P. 2017. Estimating sensitivity of the Kato-Katz technique for the diagnosis of Schistosoma mansoni and hookworm in relation to infection intensity. </w:t>
      </w:r>
      <w:r w:rsidRPr="003E4257">
        <w:rPr>
          <w:rFonts w:ascii="Times New Roman" w:hAnsi="Times New Roman" w:cs="Times New Roman"/>
          <w:b/>
          <w:i/>
          <w:noProof/>
          <w:sz w:val="24"/>
          <w:szCs w:val="24"/>
        </w:rPr>
        <w:t>PLoS neglected tropical diseases,</w:t>
      </w:r>
      <w:r w:rsidRPr="003E4257">
        <w:rPr>
          <w:rFonts w:ascii="Times New Roman" w:hAnsi="Times New Roman" w:cs="Times New Roman"/>
          <w:b/>
          <w:noProof/>
          <w:sz w:val="24"/>
          <w:szCs w:val="24"/>
        </w:rPr>
        <w:t xml:space="preserve"> 11, e0005953.</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BETHONY, J., Brooker, S., Albonico, M., Geiger, S. M., Loukas, A., Diemert, D. &amp; Hotez, P. J. 2006. Soil-transmitted helminth infections: ascariasis, trichuriasis, and hookworm. </w:t>
      </w:r>
      <w:r w:rsidRPr="003E4257">
        <w:rPr>
          <w:rFonts w:ascii="Times New Roman" w:hAnsi="Times New Roman" w:cs="Times New Roman"/>
          <w:b/>
          <w:i/>
          <w:noProof/>
          <w:sz w:val="24"/>
          <w:szCs w:val="24"/>
        </w:rPr>
        <w:t>The Lancet,</w:t>
      </w:r>
      <w:r w:rsidRPr="003E4257">
        <w:rPr>
          <w:rFonts w:ascii="Times New Roman" w:hAnsi="Times New Roman" w:cs="Times New Roman"/>
          <w:b/>
          <w:noProof/>
          <w:sz w:val="24"/>
          <w:szCs w:val="24"/>
        </w:rPr>
        <w:t xml:space="preserve"> 367, 1521-1532.</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BITEW, A. A., Abera, B., Seyoum, W., Endale, B., Kiber, T., Goshu, G. &amp; Admass, A. 2016. Soil-Transmitted Helminths and Schistosoma mansoni Infections in Ethiopian Orthodox Church Students around Lake Tana, Northwest Ethiopia. </w:t>
      </w:r>
      <w:r w:rsidRPr="003E4257">
        <w:rPr>
          <w:rFonts w:ascii="Times New Roman" w:hAnsi="Times New Roman" w:cs="Times New Roman"/>
          <w:b/>
          <w:i/>
          <w:noProof/>
          <w:sz w:val="24"/>
          <w:szCs w:val="24"/>
        </w:rPr>
        <w:t>PloS one,</w:t>
      </w:r>
      <w:r w:rsidRPr="003E4257">
        <w:rPr>
          <w:rFonts w:ascii="Times New Roman" w:hAnsi="Times New Roman" w:cs="Times New Roman"/>
          <w:b/>
          <w:noProof/>
          <w:sz w:val="24"/>
          <w:szCs w:val="24"/>
        </w:rPr>
        <w:t xml:space="preserve"> 11, e0155915.</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BUNDY, D. A., Walson, J. L. &amp; Watkins, K. L. 2013. Worms, wisdom, and wealth: why deworming can make economic sense. </w:t>
      </w:r>
      <w:r w:rsidRPr="003E4257">
        <w:rPr>
          <w:rFonts w:ascii="Times New Roman" w:hAnsi="Times New Roman" w:cs="Times New Roman"/>
          <w:b/>
          <w:i/>
          <w:noProof/>
          <w:sz w:val="24"/>
          <w:szCs w:val="24"/>
        </w:rPr>
        <w:t>Trends in parasitology,</w:t>
      </w:r>
      <w:r w:rsidRPr="003E4257">
        <w:rPr>
          <w:rFonts w:ascii="Times New Roman" w:hAnsi="Times New Roman" w:cs="Times New Roman"/>
          <w:b/>
          <w:noProof/>
          <w:sz w:val="24"/>
          <w:szCs w:val="24"/>
        </w:rPr>
        <w:t xml:space="preserve"> 29, 142-148.</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CRELLEN, T., Walker, M., Lamberton, P. H., Kabatereine, N. B., Tukahebwa, E. M., Cotton, J. A. &amp; Webster, J. P. 2016. Reduced efficacy of praziquantel against Schistosoma mansoni is associated with multiple rounds of mass drug administration. </w:t>
      </w:r>
      <w:r w:rsidRPr="003E4257">
        <w:rPr>
          <w:rFonts w:ascii="Times New Roman" w:hAnsi="Times New Roman" w:cs="Times New Roman"/>
          <w:b/>
          <w:i/>
          <w:noProof/>
          <w:sz w:val="24"/>
          <w:szCs w:val="24"/>
        </w:rPr>
        <w:t>Clinical Infectious Diseases,</w:t>
      </w:r>
      <w:r w:rsidRPr="003E4257">
        <w:rPr>
          <w:rFonts w:ascii="Times New Roman" w:hAnsi="Times New Roman" w:cs="Times New Roman"/>
          <w:b/>
          <w:noProof/>
          <w:sz w:val="24"/>
          <w:szCs w:val="24"/>
        </w:rPr>
        <w:t xml:space="preserve"> 63, 1151-1159.</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CROMPTON, D. W. T. &amp; Nesheim, M. 2002. Nutritional impact of intestinal helminthiasis during the human life cycle. </w:t>
      </w:r>
      <w:r w:rsidRPr="003E4257">
        <w:rPr>
          <w:rFonts w:ascii="Times New Roman" w:hAnsi="Times New Roman" w:cs="Times New Roman"/>
          <w:b/>
          <w:i/>
          <w:noProof/>
          <w:sz w:val="24"/>
          <w:szCs w:val="24"/>
        </w:rPr>
        <w:t>Annual review of nutrition,</w:t>
      </w:r>
      <w:r w:rsidRPr="003E4257">
        <w:rPr>
          <w:rFonts w:ascii="Times New Roman" w:hAnsi="Times New Roman" w:cs="Times New Roman"/>
          <w:b/>
          <w:noProof/>
          <w:sz w:val="24"/>
          <w:szCs w:val="24"/>
        </w:rPr>
        <w:t xml:space="preserve"> 22, 35-59.</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DANSO-APPIAH, A. &amp; De Vlas, S. J. 2002. Interpreting low praziquantel cure rates of Schistosoma mansoni infections in Senegal. </w:t>
      </w:r>
      <w:r w:rsidRPr="003E4257">
        <w:rPr>
          <w:rFonts w:ascii="Times New Roman" w:hAnsi="Times New Roman" w:cs="Times New Roman"/>
          <w:b/>
          <w:i/>
          <w:noProof/>
          <w:sz w:val="24"/>
          <w:szCs w:val="24"/>
        </w:rPr>
        <w:t>Trends in parasitology,</w:t>
      </w:r>
      <w:r w:rsidRPr="003E4257">
        <w:rPr>
          <w:rFonts w:ascii="Times New Roman" w:hAnsi="Times New Roman" w:cs="Times New Roman"/>
          <w:b/>
          <w:noProof/>
          <w:sz w:val="24"/>
          <w:szCs w:val="24"/>
        </w:rPr>
        <w:t xml:space="preserve"> 18, 125-129.</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DEGU, G., Mengistu, G. &amp; Jones, J. 2002. Praziquantel efficacy against schistosomiasis mansoni in schoolchildren in north-west Ethiopia. </w:t>
      </w:r>
      <w:r w:rsidRPr="003E4257">
        <w:rPr>
          <w:rFonts w:ascii="Times New Roman" w:hAnsi="Times New Roman" w:cs="Times New Roman"/>
          <w:b/>
          <w:i/>
          <w:noProof/>
          <w:sz w:val="24"/>
          <w:szCs w:val="24"/>
        </w:rPr>
        <w:t>Transactions of the Royal Society of Tropical Medicine and Hygiene,</w:t>
      </w:r>
      <w:r w:rsidRPr="003E4257">
        <w:rPr>
          <w:rFonts w:ascii="Times New Roman" w:hAnsi="Times New Roman" w:cs="Times New Roman"/>
          <w:b/>
          <w:noProof/>
          <w:sz w:val="24"/>
          <w:szCs w:val="24"/>
        </w:rPr>
        <w:t xml:space="preserve"> 96, 444-445.</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DEJENIE, T. &amp; Asmelash, T. 2010. Schistosomiasis mansoni among school children of different water source users in Tigray, Northern Ethiopia. </w:t>
      </w:r>
      <w:r w:rsidRPr="003E4257">
        <w:rPr>
          <w:rFonts w:ascii="Times New Roman" w:hAnsi="Times New Roman" w:cs="Times New Roman"/>
          <w:b/>
          <w:i/>
          <w:noProof/>
          <w:sz w:val="24"/>
          <w:szCs w:val="24"/>
        </w:rPr>
        <w:t>Momona Ethiopian Journal of Science,</w:t>
      </w:r>
      <w:r w:rsidRPr="003E4257">
        <w:rPr>
          <w:rFonts w:ascii="Times New Roman" w:hAnsi="Times New Roman" w:cs="Times New Roman"/>
          <w:b/>
          <w:noProof/>
          <w:sz w:val="24"/>
          <w:szCs w:val="24"/>
        </w:rPr>
        <w:t xml:space="preserve"> 2.</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DEJENIE, T., Asmelash, T. &amp; Abdelkadir, M. 2010. Efficacy of praziquantel in treating Schistosoma mansoni infected school children in Tumuga and Waja, north Ethiopia. </w:t>
      </w:r>
      <w:r w:rsidRPr="003E4257">
        <w:rPr>
          <w:rFonts w:ascii="Times New Roman" w:hAnsi="Times New Roman" w:cs="Times New Roman"/>
          <w:b/>
          <w:i/>
          <w:noProof/>
          <w:sz w:val="24"/>
          <w:szCs w:val="24"/>
        </w:rPr>
        <w:t>Momona Ethiopian Journal of Science,</w:t>
      </w:r>
      <w:r w:rsidRPr="003E4257">
        <w:rPr>
          <w:rFonts w:ascii="Times New Roman" w:hAnsi="Times New Roman" w:cs="Times New Roman"/>
          <w:b/>
          <w:noProof/>
          <w:sz w:val="24"/>
          <w:szCs w:val="24"/>
        </w:rPr>
        <w:t xml:space="preserve"> 2, 3-11.</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DERIBEW, K. &amp; Petros, B. 2013. Efficacy of praziquantel for the treatment of schistosomiasis in Ethiopia. </w:t>
      </w:r>
      <w:r w:rsidRPr="003E4257">
        <w:rPr>
          <w:rFonts w:ascii="Times New Roman" w:hAnsi="Times New Roman" w:cs="Times New Roman"/>
          <w:b/>
          <w:i/>
          <w:noProof/>
          <w:sz w:val="24"/>
          <w:szCs w:val="24"/>
        </w:rPr>
        <w:t>International Journal of Medicine and Medical Sciences,</w:t>
      </w:r>
      <w:r w:rsidRPr="003E4257">
        <w:rPr>
          <w:rFonts w:ascii="Times New Roman" w:hAnsi="Times New Roman" w:cs="Times New Roman"/>
          <w:b/>
          <w:noProof/>
          <w:sz w:val="24"/>
          <w:szCs w:val="24"/>
        </w:rPr>
        <w:t xml:space="preserve"> 5, 131-139.</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ERKO, B., Degarege, A., Tadesse, K., Mathiwos, A. &amp; Legesse, M. 2012. Efficacy and side effects of praziquantel in the treatment of Schistosomiasis mansoni in schoolchildren in Shesha Kekele Elementary School, Wondo Genet, Southern Ethiopia. </w:t>
      </w:r>
      <w:r w:rsidRPr="003E4257">
        <w:rPr>
          <w:rFonts w:ascii="Times New Roman" w:hAnsi="Times New Roman" w:cs="Times New Roman"/>
          <w:b/>
          <w:i/>
          <w:noProof/>
          <w:sz w:val="24"/>
          <w:szCs w:val="24"/>
        </w:rPr>
        <w:t>Asian Pacific journal of tropical biomedicine,</w:t>
      </w:r>
      <w:r w:rsidRPr="003E4257">
        <w:rPr>
          <w:rFonts w:ascii="Times New Roman" w:hAnsi="Times New Roman" w:cs="Times New Roman"/>
          <w:b/>
          <w:noProof/>
          <w:sz w:val="24"/>
          <w:szCs w:val="24"/>
        </w:rPr>
        <w:t xml:space="preserve"> 2, 235-239.</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FLOHR, C., Tuyen, L. N., Lewis, S., Minh, T. T., Campbell, J., Britton, J., Williams, H., Hien, T. T., Farrar, J. &amp; Quinnell, R. J. 2007. Low efficacy of mebendazole against hookworm in Vietnam: two randomized controlled trials. </w:t>
      </w:r>
      <w:r w:rsidRPr="003E4257">
        <w:rPr>
          <w:rFonts w:ascii="Times New Roman" w:hAnsi="Times New Roman" w:cs="Times New Roman"/>
          <w:b/>
          <w:i/>
          <w:noProof/>
          <w:sz w:val="24"/>
          <w:szCs w:val="24"/>
        </w:rPr>
        <w:t>The American journal of tropical medicine and hygiene,</w:t>
      </w:r>
      <w:r w:rsidRPr="003E4257">
        <w:rPr>
          <w:rFonts w:ascii="Times New Roman" w:hAnsi="Times New Roman" w:cs="Times New Roman"/>
          <w:b/>
          <w:noProof/>
          <w:sz w:val="24"/>
          <w:szCs w:val="24"/>
        </w:rPr>
        <w:t xml:space="preserve"> 76, 732-736.</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GARBA, A., Lamine, M. S., Barkiré, N., Djibo, A., Sofo, B., Gouvras, A. N., Labbo, R., Sebangou, H., Webster, J. P. &amp; Fenwick, A. 2013. Efficacy and safety of two closely spaced doses of praziquantel against Schistosoma haematobium and S. mansoni and re-infection patterns in school-aged children in Niger. </w:t>
      </w:r>
      <w:r w:rsidRPr="003E4257">
        <w:rPr>
          <w:rFonts w:ascii="Times New Roman" w:hAnsi="Times New Roman" w:cs="Times New Roman"/>
          <w:b/>
          <w:i/>
          <w:noProof/>
          <w:sz w:val="24"/>
          <w:szCs w:val="24"/>
        </w:rPr>
        <w:t>Acta tropica,</w:t>
      </w:r>
      <w:r w:rsidRPr="003E4257">
        <w:rPr>
          <w:rFonts w:ascii="Times New Roman" w:hAnsi="Times New Roman" w:cs="Times New Roman"/>
          <w:b/>
          <w:noProof/>
          <w:sz w:val="24"/>
          <w:szCs w:val="24"/>
        </w:rPr>
        <w:t xml:space="preserve"> 128, 334-344.</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GLINZ, D., Silué, K. D., Knopp, S., Lohourignon, L. K., Yao, K. P., Steinmann, P., Rinaldi, L., Cringoli, G., N'goran, E. K. &amp; Utzinger, J. 2010. Comparing diagnostic accuracy of Kato-Katz, Koga agar plate, ether-concentration, and FLOTAC for Schistosoma mansoni and soil-transmitted helminths. </w:t>
      </w:r>
      <w:r w:rsidRPr="003E4257">
        <w:rPr>
          <w:rFonts w:ascii="Times New Roman" w:hAnsi="Times New Roman" w:cs="Times New Roman"/>
          <w:b/>
          <w:i/>
          <w:noProof/>
          <w:sz w:val="24"/>
          <w:szCs w:val="24"/>
        </w:rPr>
        <w:t>PLoS neglected tropical diseases,</w:t>
      </w:r>
      <w:r w:rsidRPr="003E4257">
        <w:rPr>
          <w:rFonts w:ascii="Times New Roman" w:hAnsi="Times New Roman" w:cs="Times New Roman"/>
          <w:b/>
          <w:noProof/>
          <w:sz w:val="24"/>
          <w:szCs w:val="24"/>
        </w:rPr>
        <w:t xml:space="preserve"> 4, e754.</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GOLASSA, S. H. L. &amp; Mekonnen, Z. 2012. Prevalence of Schistosoma mansoni and effectiveness of Praziquantel in school children in Finchaa valley, Ethiopia. </w:t>
      </w:r>
      <w:r w:rsidRPr="003E4257">
        <w:rPr>
          <w:rFonts w:ascii="Times New Roman" w:hAnsi="Times New Roman" w:cs="Times New Roman"/>
          <w:b/>
          <w:i/>
          <w:noProof/>
          <w:sz w:val="24"/>
          <w:szCs w:val="24"/>
        </w:rPr>
        <w:t>Journal of Parasitology and Vector Biology,</w:t>
      </w:r>
      <w:r w:rsidRPr="003E4257">
        <w:rPr>
          <w:rFonts w:ascii="Times New Roman" w:hAnsi="Times New Roman" w:cs="Times New Roman"/>
          <w:b/>
          <w:noProof/>
          <w:sz w:val="24"/>
          <w:szCs w:val="24"/>
        </w:rPr>
        <w:t xml:space="preserve"> 4, 25-30.</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INOBAYA, M. T., Olveda, R. M., Chau, T. N., Olveda, D. U. &amp; Ross, A. G. 2014. Prevention and control of schistosomiasis: a current perspective. </w:t>
      </w:r>
      <w:r w:rsidRPr="003E4257">
        <w:rPr>
          <w:rFonts w:ascii="Times New Roman" w:hAnsi="Times New Roman" w:cs="Times New Roman"/>
          <w:b/>
          <w:i/>
          <w:noProof/>
          <w:sz w:val="24"/>
          <w:szCs w:val="24"/>
        </w:rPr>
        <w:t>Research and reports in tropical medicine,</w:t>
      </w:r>
      <w:r w:rsidRPr="003E4257">
        <w:rPr>
          <w:rFonts w:ascii="Times New Roman" w:hAnsi="Times New Roman" w:cs="Times New Roman"/>
          <w:b/>
          <w:noProof/>
          <w:sz w:val="24"/>
          <w:szCs w:val="24"/>
        </w:rPr>
        <w:t xml:space="preserve"> 2014, 65.</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KEISER, J. &amp; Utzinger, J. 2008. Efficacy of current drugs against soil-transmitted helminth infections: systematic review and meta-analysis. </w:t>
      </w:r>
      <w:r w:rsidRPr="003E4257">
        <w:rPr>
          <w:rFonts w:ascii="Times New Roman" w:hAnsi="Times New Roman" w:cs="Times New Roman"/>
          <w:b/>
          <w:i/>
          <w:noProof/>
          <w:sz w:val="24"/>
          <w:szCs w:val="24"/>
        </w:rPr>
        <w:t>Jama,</w:t>
      </w:r>
      <w:r w:rsidRPr="003E4257">
        <w:rPr>
          <w:rFonts w:ascii="Times New Roman" w:hAnsi="Times New Roman" w:cs="Times New Roman"/>
          <w:b/>
          <w:noProof/>
          <w:sz w:val="24"/>
          <w:szCs w:val="24"/>
        </w:rPr>
        <w:t xml:space="preserve"> 299, 1937-1948.</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KIHARA, J., Muhoho, N., Njomo, D., Mwobobia, I., Josyline, K., Mitsui, Y., Awazawa, T., Amano, T. &amp; Mwandawiro, C. 2007. Drug efficacy of praziquantel and albendazole in school children in Mwea Division, Central Province, Kenya. </w:t>
      </w:r>
      <w:r w:rsidRPr="003E4257">
        <w:rPr>
          <w:rFonts w:ascii="Times New Roman" w:hAnsi="Times New Roman" w:cs="Times New Roman"/>
          <w:b/>
          <w:i/>
          <w:noProof/>
          <w:sz w:val="24"/>
          <w:szCs w:val="24"/>
        </w:rPr>
        <w:t>Acta Tropica,</w:t>
      </w:r>
      <w:r w:rsidRPr="003E4257">
        <w:rPr>
          <w:rFonts w:ascii="Times New Roman" w:hAnsi="Times New Roman" w:cs="Times New Roman"/>
          <w:b/>
          <w:noProof/>
          <w:sz w:val="24"/>
          <w:szCs w:val="24"/>
        </w:rPr>
        <w:t xml:space="preserve"> 102, 165-171.</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MUNISI, D. Z., Buza, J., Mpolya, E. A., Angelo, T. &amp; Kinung’hi, S. M. 2017. The Efficacy of Single-Dose versus Double-Dose Praziquantel Treatments on Schistosoma mansoni Infections: Its Implication on Undernutrition and Anaemia among Primary Schoolchildren in Two On-Shore Communities, Northwestern Tanzania. </w:t>
      </w:r>
      <w:r w:rsidRPr="003E4257">
        <w:rPr>
          <w:rFonts w:ascii="Times New Roman" w:hAnsi="Times New Roman" w:cs="Times New Roman"/>
          <w:b/>
          <w:i/>
          <w:noProof/>
          <w:sz w:val="24"/>
          <w:szCs w:val="24"/>
        </w:rPr>
        <w:t>BioMed Research International,</w:t>
      </w:r>
      <w:r w:rsidRPr="003E4257">
        <w:rPr>
          <w:rFonts w:ascii="Times New Roman" w:hAnsi="Times New Roman" w:cs="Times New Roman"/>
          <w:b/>
          <w:noProof/>
          <w:sz w:val="24"/>
          <w:szCs w:val="24"/>
        </w:rPr>
        <w:t xml:space="preserve"> 2017.</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NAMWANJE, H., Kabatereine, N. B. &amp; Olsen, A. 2011. Efficacy of single and double doses of albendazole and mebendazole alone and in combination in the treatment of Trichuris trichiura in school-age children in Uganda. </w:t>
      </w:r>
      <w:r w:rsidRPr="003E4257">
        <w:rPr>
          <w:rFonts w:ascii="Times New Roman" w:hAnsi="Times New Roman" w:cs="Times New Roman"/>
          <w:b/>
          <w:i/>
          <w:noProof/>
          <w:sz w:val="24"/>
          <w:szCs w:val="24"/>
        </w:rPr>
        <w:t>Transactions of the Royal Society of Tropical Medicine and Hygiene,</w:t>
      </w:r>
      <w:r w:rsidRPr="003E4257">
        <w:rPr>
          <w:rFonts w:ascii="Times New Roman" w:hAnsi="Times New Roman" w:cs="Times New Roman"/>
          <w:b/>
          <w:noProof/>
          <w:sz w:val="24"/>
          <w:szCs w:val="24"/>
        </w:rPr>
        <w:t xml:space="preserve"> 105, 586-590.</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NEGUSSU, N., Mengistu, B., Kebede, B., Deribe, K., Ejigu, E., Tadesse, G., Mekete, K. &amp; Sileshi, M. 2017. Ethiopia schistosomiasis and soil-transmitted helminthes control programme: progress and prospects. </w:t>
      </w:r>
      <w:r w:rsidRPr="003E4257">
        <w:rPr>
          <w:rFonts w:ascii="Times New Roman" w:hAnsi="Times New Roman" w:cs="Times New Roman"/>
          <w:b/>
          <w:i/>
          <w:noProof/>
          <w:sz w:val="24"/>
          <w:szCs w:val="24"/>
        </w:rPr>
        <w:t>Ethiopian medical journal,</w:t>
      </w:r>
      <w:r w:rsidRPr="003E4257">
        <w:rPr>
          <w:rFonts w:ascii="Times New Roman" w:hAnsi="Times New Roman" w:cs="Times New Roman"/>
          <w:b/>
          <w:noProof/>
          <w:sz w:val="24"/>
          <w:szCs w:val="24"/>
        </w:rPr>
        <w:t xml:space="preserve"> 55, 75.</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PAYNE, V. K., Megwi, L., Noubom, M., Yamssi, C., Ngangnang, G. R., Mbida, M. &amp; Felix, B. B. C. 2016. Efficacy of Single Dose of 500 mg Mebendazole on Geohelminths amongst School Age Children in Bafoussam, Cameroon. </w:t>
      </w:r>
      <w:r w:rsidRPr="003E4257">
        <w:rPr>
          <w:rFonts w:ascii="Times New Roman" w:hAnsi="Times New Roman" w:cs="Times New Roman"/>
          <w:b/>
          <w:i/>
          <w:noProof/>
          <w:sz w:val="24"/>
          <w:szCs w:val="24"/>
        </w:rPr>
        <w:t>British Microbiology Research Journal,</w:t>
      </w:r>
      <w:r w:rsidRPr="003E4257">
        <w:rPr>
          <w:rFonts w:ascii="Times New Roman" w:hAnsi="Times New Roman" w:cs="Times New Roman"/>
          <w:b/>
          <w:noProof/>
          <w:sz w:val="24"/>
          <w:szCs w:val="24"/>
        </w:rPr>
        <w:t xml:space="preserve"> 12(2): 1-9, 2016.</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PICQUET, M., Vercruysse, J., Shaw, D. J., Diop, M. &amp; LY, A. 1998. Efficacy of praziquantel against Schistosoma mansoni in northern Senegal. </w:t>
      </w:r>
      <w:r w:rsidRPr="003E4257">
        <w:rPr>
          <w:rFonts w:ascii="Times New Roman" w:hAnsi="Times New Roman" w:cs="Times New Roman"/>
          <w:b/>
          <w:i/>
          <w:noProof/>
          <w:sz w:val="24"/>
          <w:szCs w:val="24"/>
        </w:rPr>
        <w:t>Transactions of the Royal Society of Tropical Medicine and Hygiene,</w:t>
      </w:r>
      <w:r w:rsidRPr="003E4257">
        <w:rPr>
          <w:rFonts w:ascii="Times New Roman" w:hAnsi="Times New Roman" w:cs="Times New Roman"/>
          <w:b/>
          <w:noProof/>
          <w:sz w:val="24"/>
          <w:szCs w:val="24"/>
        </w:rPr>
        <w:t xml:space="preserve"> 92, 90-93.</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RASO, G., N’goran, E. K., Toty, A., Luginbühl, A., Adjoua, C. A., Tian-Bi, N. T., Bogoch, I. I., Vounatsou, P., Tanner, M. &amp; Utzinger, J. 2004. Efficacy and side effects of praziquantel against Schistosoma mansoni in a community of western Côte d'Ivoire. </w:t>
      </w:r>
      <w:r w:rsidRPr="003E4257">
        <w:rPr>
          <w:rFonts w:ascii="Times New Roman" w:hAnsi="Times New Roman" w:cs="Times New Roman"/>
          <w:b/>
          <w:i/>
          <w:noProof/>
          <w:sz w:val="24"/>
          <w:szCs w:val="24"/>
        </w:rPr>
        <w:t>Transactions of the Royal Society of Tropical Medicine and Hygiene,</w:t>
      </w:r>
      <w:r w:rsidRPr="003E4257">
        <w:rPr>
          <w:rFonts w:ascii="Times New Roman" w:hAnsi="Times New Roman" w:cs="Times New Roman"/>
          <w:b/>
          <w:noProof/>
          <w:sz w:val="24"/>
          <w:szCs w:val="24"/>
        </w:rPr>
        <w:t xml:space="preserve"> 98, 18-27.</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RETA, B. &amp; Erko, B. 2013. Efficacy and side effects of praziquantel in the treatment for Schistosoma mansoni infection in school children in Senbete Town, northeastern Ethiopia. </w:t>
      </w:r>
      <w:r w:rsidRPr="003E4257">
        <w:rPr>
          <w:rFonts w:ascii="Times New Roman" w:hAnsi="Times New Roman" w:cs="Times New Roman"/>
          <w:b/>
          <w:i/>
          <w:noProof/>
          <w:sz w:val="24"/>
          <w:szCs w:val="24"/>
        </w:rPr>
        <w:t>Tropical Medicine &amp; International Health,</w:t>
      </w:r>
      <w:r w:rsidRPr="003E4257">
        <w:rPr>
          <w:rFonts w:ascii="Times New Roman" w:hAnsi="Times New Roman" w:cs="Times New Roman"/>
          <w:b/>
          <w:noProof/>
          <w:sz w:val="24"/>
          <w:szCs w:val="24"/>
        </w:rPr>
        <w:t xml:space="preserve"> 18, 1338-1343.</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SOUKHATHAMMAVONG, P. A., Sayasone, S., Phongluxa, K., Xayaseng, V., Utzinger, J., Vounatsou, P., Hatz, C., Akkhavong, K., Keiser, J. &amp; Odermatt, P. 2012. Low efficacy of single-dose albendazole and mebendazole against hookworm and effect on concomitant helminth infection in Lao PDR. </w:t>
      </w:r>
      <w:r w:rsidRPr="003E4257">
        <w:rPr>
          <w:rFonts w:ascii="Times New Roman" w:hAnsi="Times New Roman" w:cs="Times New Roman"/>
          <w:b/>
          <w:i/>
          <w:noProof/>
          <w:sz w:val="24"/>
          <w:szCs w:val="24"/>
        </w:rPr>
        <w:t>PLoS neglected tropical diseases,</w:t>
      </w:r>
      <w:r w:rsidRPr="003E4257">
        <w:rPr>
          <w:rFonts w:ascii="Times New Roman" w:hAnsi="Times New Roman" w:cs="Times New Roman"/>
          <w:b/>
          <w:noProof/>
          <w:sz w:val="24"/>
          <w:szCs w:val="24"/>
        </w:rPr>
        <w:t xml:space="preserve"> 6, e1417.</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STEINMANN, P., Utzinger, J., Du, Z.-W., Jiang, J.-Y., Chen, J.-X., Hattendorf, J., Zhou, H. &amp; Zhou, X.-N. 2011. Efficacy of single-dose and triple-dose albendazole and mebendazole against soil-transmitted helminths and Taenia spp.: a randomized controlled trial. </w:t>
      </w:r>
      <w:r w:rsidRPr="003E4257">
        <w:rPr>
          <w:rFonts w:ascii="Times New Roman" w:hAnsi="Times New Roman" w:cs="Times New Roman"/>
          <w:b/>
          <w:i/>
          <w:noProof/>
          <w:sz w:val="24"/>
          <w:szCs w:val="24"/>
        </w:rPr>
        <w:t>PloS one,</w:t>
      </w:r>
      <w:r w:rsidRPr="003E4257">
        <w:rPr>
          <w:rFonts w:ascii="Times New Roman" w:hAnsi="Times New Roman" w:cs="Times New Roman"/>
          <w:b/>
          <w:noProof/>
          <w:sz w:val="24"/>
          <w:szCs w:val="24"/>
        </w:rPr>
        <w:t xml:space="preserve"> 6, e25003.</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TCHUENTÉ, L.-A. T., Momo, S. C., Stothard, J. R. &amp; Rollinson, D. 2013. Efficacy of praziquantel and reinfection patterns in single and mixed infection foci for intestinal and urogenital schistosomiasis in Cameroon. </w:t>
      </w:r>
      <w:r w:rsidRPr="003E4257">
        <w:rPr>
          <w:rFonts w:ascii="Times New Roman" w:hAnsi="Times New Roman" w:cs="Times New Roman"/>
          <w:b/>
          <w:i/>
          <w:noProof/>
          <w:sz w:val="24"/>
          <w:szCs w:val="24"/>
        </w:rPr>
        <w:t>Acta tropica,</w:t>
      </w:r>
      <w:r w:rsidRPr="003E4257">
        <w:rPr>
          <w:rFonts w:ascii="Times New Roman" w:hAnsi="Times New Roman" w:cs="Times New Roman"/>
          <w:b/>
          <w:noProof/>
          <w:sz w:val="24"/>
          <w:szCs w:val="24"/>
        </w:rPr>
        <w:t xml:space="preserve"> 128, 275-283.</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TCHUENTÉ, L. T. 2011. Control of soil-transmitted helminths in sub-Saharan Africa: diagnosis, drug efficacy concerns and challenges. </w:t>
      </w:r>
      <w:r w:rsidRPr="003E4257">
        <w:rPr>
          <w:rFonts w:ascii="Times New Roman" w:hAnsi="Times New Roman" w:cs="Times New Roman"/>
          <w:b/>
          <w:i/>
          <w:noProof/>
          <w:sz w:val="24"/>
          <w:szCs w:val="24"/>
        </w:rPr>
        <w:t>Acta tropica,</w:t>
      </w:r>
      <w:r w:rsidRPr="003E4257">
        <w:rPr>
          <w:rFonts w:ascii="Times New Roman" w:hAnsi="Times New Roman" w:cs="Times New Roman"/>
          <w:b/>
          <w:noProof/>
          <w:sz w:val="24"/>
          <w:szCs w:val="24"/>
        </w:rPr>
        <w:t xml:space="preserve"> 120, S4-S11.</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TEFERRA Abula, S. A. V., Amare Mengistu,Solomon Worku ,Eshetu Legesse,Mussie Aberra Dawit, 2004. Pharmacology Lecture Note for health students.Treatment of helminthic infections., 188-192.</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UNEKE, C. 2010. Soil transmitted helminth infections and schistosomiasis in school age children in sub-Saharan Africa: efficacy of chemotherapeutic intervention since World Health Assembly Resolution 2001. </w:t>
      </w:r>
      <w:r w:rsidRPr="003E4257">
        <w:rPr>
          <w:rFonts w:ascii="Times New Roman" w:hAnsi="Times New Roman" w:cs="Times New Roman"/>
          <w:b/>
          <w:i/>
          <w:noProof/>
          <w:sz w:val="24"/>
          <w:szCs w:val="24"/>
        </w:rPr>
        <w:t>Tanzania journal of health research,</w:t>
      </w:r>
      <w:r w:rsidRPr="003E4257">
        <w:rPr>
          <w:rFonts w:ascii="Times New Roman" w:hAnsi="Times New Roman" w:cs="Times New Roman"/>
          <w:b/>
          <w:noProof/>
          <w:sz w:val="24"/>
          <w:szCs w:val="24"/>
        </w:rPr>
        <w:t xml:space="preserve"> 12, 86-99.</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UTZINGER, J., Becker, S. L., Van Lieshout, L., Van Dam, G. J. &amp; Knopp, S. 2015. New diagnostic tools in schistosomiasis. </w:t>
      </w:r>
      <w:r w:rsidRPr="003E4257">
        <w:rPr>
          <w:rFonts w:ascii="Times New Roman" w:hAnsi="Times New Roman" w:cs="Times New Roman"/>
          <w:b/>
          <w:i/>
          <w:noProof/>
          <w:sz w:val="24"/>
          <w:szCs w:val="24"/>
        </w:rPr>
        <w:t>Clinical microbiology and infection,</w:t>
      </w:r>
      <w:r w:rsidRPr="003E4257">
        <w:rPr>
          <w:rFonts w:ascii="Times New Roman" w:hAnsi="Times New Roman" w:cs="Times New Roman"/>
          <w:b/>
          <w:noProof/>
          <w:sz w:val="24"/>
          <w:szCs w:val="24"/>
        </w:rPr>
        <w:t xml:space="preserve"> 21, 529-542.</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UTZINGER, J., N'goran, E. K., N'dri, A., Lengeler, C. &amp; Tanner, M. 2000. Efficacy of praziquantel against Schistosoma mansoni with particular consideration for intensity of infection. </w:t>
      </w:r>
      <w:r w:rsidRPr="003E4257">
        <w:rPr>
          <w:rFonts w:ascii="Times New Roman" w:hAnsi="Times New Roman" w:cs="Times New Roman"/>
          <w:b/>
          <w:i/>
          <w:noProof/>
          <w:sz w:val="24"/>
          <w:szCs w:val="24"/>
        </w:rPr>
        <w:t>Tropical Medicine &amp; International Health,</w:t>
      </w:r>
      <w:r w:rsidRPr="003E4257">
        <w:rPr>
          <w:rFonts w:ascii="Times New Roman" w:hAnsi="Times New Roman" w:cs="Times New Roman"/>
          <w:b/>
          <w:noProof/>
          <w:sz w:val="24"/>
          <w:szCs w:val="24"/>
        </w:rPr>
        <w:t xml:space="preserve"> 5, 771-778.</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WEBSTER, J. P., Molyneux, D. H., Hotez, P. J. &amp; Fenwick, A. 2014. The contribution of mass drug administration to global health: past, present and future. </w:t>
      </w:r>
      <w:r w:rsidRPr="003E4257">
        <w:rPr>
          <w:rFonts w:ascii="Times New Roman" w:hAnsi="Times New Roman" w:cs="Times New Roman"/>
          <w:b/>
          <w:i/>
          <w:noProof/>
          <w:sz w:val="24"/>
          <w:szCs w:val="24"/>
        </w:rPr>
        <w:t>Phil. Trans. R. Soc. B,</w:t>
      </w:r>
      <w:r w:rsidRPr="003E4257">
        <w:rPr>
          <w:rFonts w:ascii="Times New Roman" w:hAnsi="Times New Roman" w:cs="Times New Roman"/>
          <w:b/>
          <w:noProof/>
          <w:sz w:val="24"/>
          <w:szCs w:val="24"/>
        </w:rPr>
        <w:t xml:space="preserve"> 369, 20130434.</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WHO 2002. Prevention and control of schistosomiasis and soil-transmitted helminthiasis: report of a WHO expert committee.</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WHO 2006. </w:t>
      </w:r>
      <w:r w:rsidRPr="003E4257">
        <w:rPr>
          <w:rFonts w:ascii="Times New Roman" w:hAnsi="Times New Roman" w:cs="Times New Roman"/>
          <w:b/>
          <w:i/>
          <w:noProof/>
          <w:sz w:val="24"/>
          <w:szCs w:val="24"/>
        </w:rPr>
        <w:t>Preventive chemotherapy in human helminthiasis: coordinated use of anthelminthic drugs in control interventions: a manual for health professionals and programme managers</w:t>
      </w:r>
      <w:r w:rsidRPr="003E4257">
        <w:rPr>
          <w:rFonts w:ascii="Times New Roman" w:hAnsi="Times New Roman" w:cs="Times New Roman"/>
          <w:b/>
          <w:noProof/>
          <w:sz w:val="24"/>
          <w:szCs w:val="24"/>
        </w:rPr>
        <w:t>, World Health Organization.</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WHO 2013. Assessing the efficacy of anthelminthic drugs against schistosomiasis and soil-transmitted helminthiases.</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WHO 2015. Schistosomiasis a major public health problem. Geneva, Switzerland.</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WHO 2016. ( World Health Organization. Fact sheet on Soil-transmitted helminths. Geneva, Switzerland. WHO. Available:.</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WORKU, L., Damte, D., Endris, M., Tesfa, H. &amp; Aemero, M. 2014. Schistosoma mansoni infection and associated determinant factors among school children in Sanja Town, Northwest Ethiopia. </w:t>
      </w:r>
      <w:r w:rsidRPr="003E4257">
        <w:rPr>
          <w:rFonts w:ascii="Times New Roman" w:hAnsi="Times New Roman" w:cs="Times New Roman"/>
          <w:b/>
          <w:i/>
          <w:noProof/>
          <w:sz w:val="24"/>
          <w:szCs w:val="24"/>
        </w:rPr>
        <w:t>Journal of parasitology research,</w:t>
      </w:r>
      <w:r w:rsidRPr="003E4257">
        <w:rPr>
          <w:rFonts w:ascii="Times New Roman" w:hAnsi="Times New Roman" w:cs="Times New Roman"/>
          <w:b/>
          <w:noProof/>
          <w:sz w:val="24"/>
          <w:szCs w:val="24"/>
        </w:rPr>
        <w:t xml:space="preserve"> 2014.</w:t>
      </w:r>
    </w:p>
    <w:p w:rsidR="00A34458" w:rsidRPr="003E4257" w:rsidRDefault="00A34458" w:rsidP="00A34458">
      <w:pPr>
        <w:pStyle w:val="ListParagraph"/>
        <w:spacing w:after="0"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YAMI, A., Mamo, Y. &amp; Kebede, S. 2011. Prevalence and predictors of intestinal helminthiasis among school children in Jimma zone; a cross-sectional study. </w:t>
      </w:r>
      <w:r w:rsidRPr="003E4257">
        <w:rPr>
          <w:rFonts w:ascii="Times New Roman" w:hAnsi="Times New Roman" w:cs="Times New Roman"/>
          <w:b/>
          <w:i/>
          <w:noProof/>
          <w:sz w:val="24"/>
          <w:szCs w:val="24"/>
        </w:rPr>
        <w:t>Ethiopian journal of health sciences,</w:t>
      </w:r>
      <w:r w:rsidRPr="003E4257">
        <w:rPr>
          <w:rFonts w:ascii="Times New Roman" w:hAnsi="Times New Roman" w:cs="Times New Roman"/>
          <w:b/>
          <w:noProof/>
          <w:sz w:val="24"/>
          <w:szCs w:val="24"/>
        </w:rPr>
        <w:t xml:space="preserve"> 21.</w:t>
      </w:r>
    </w:p>
    <w:p w:rsidR="00A34458" w:rsidRPr="003E4257" w:rsidRDefault="00A34458" w:rsidP="00A34458">
      <w:pPr>
        <w:pStyle w:val="ListParagraph"/>
        <w:spacing w:line="360" w:lineRule="auto"/>
        <w:ind w:hanging="720"/>
        <w:jc w:val="both"/>
        <w:rPr>
          <w:rFonts w:ascii="Times New Roman" w:hAnsi="Times New Roman" w:cs="Times New Roman"/>
          <w:b/>
          <w:noProof/>
          <w:sz w:val="24"/>
          <w:szCs w:val="24"/>
        </w:rPr>
      </w:pPr>
      <w:r w:rsidRPr="003E4257">
        <w:rPr>
          <w:rFonts w:ascii="Times New Roman" w:hAnsi="Times New Roman" w:cs="Times New Roman"/>
          <w:b/>
          <w:noProof/>
          <w:sz w:val="24"/>
          <w:szCs w:val="24"/>
        </w:rPr>
        <w:t xml:space="preserve">YAP, P., Fürst, T., Müller, I., Kriemler, S., Utzinger, J. &amp; Steinmann, P. 2012. Determining soil-transmitted helminth infection status and physical fitness of school-aged children. </w:t>
      </w:r>
      <w:r w:rsidRPr="003E4257">
        <w:rPr>
          <w:rFonts w:ascii="Times New Roman" w:hAnsi="Times New Roman" w:cs="Times New Roman"/>
          <w:b/>
          <w:i/>
          <w:noProof/>
          <w:sz w:val="24"/>
          <w:szCs w:val="24"/>
        </w:rPr>
        <w:t>Journal of visualized experiments: JoVE</w:t>
      </w:r>
      <w:r w:rsidRPr="003E4257">
        <w:rPr>
          <w:rFonts w:ascii="Times New Roman" w:hAnsi="Times New Roman" w:cs="Times New Roman"/>
          <w:b/>
          <w:noProof/>
          <w:sz w:val="24"/>
          <w:szCs w:val="24"/>
        </w:rPr>
        <w:t>.</w:t>
      </w:r>
    </w:p>
    <w:p w:rsidR="00A34458" w:rsidRPr="003E4257" w:rsidRDefault="00A34458" w:rsidP="00A34458">
      <w:pPr>
        <w:pStyle w:val="ListParagraph"/>
        <w:spacing w:line="360" w:lineRule="auto"/>
        <w:ind w:hanging="720"/>
        <w:jc w:val="both"/>
        <w:rPr>
          <w:rFonts w:ascii="Times New Roman" w:hAnsi="Times New Roman" w:cs="Times New Roman"/>
          <w:b/>
          <w:noProof/>
          <w:sz w:val="24"/>
          <w:szCs w:val="24"/>
        </w:rPr>
      </w:pPr>
    </w:p>
    <w:p w:rsidR="00A34458" w:rsidRPr="00F96398" w:rsidRDefault="00A34458" w:rsidP="00504BFC">
      <w:pPr>
        <w:pStyle w:val="Heading1"/>
        <w:rPr>
          <w:sz w:val="32"/>
          <w:szCs w:val="32"/>
        </w:rPr>
      </w:pPr>
    </w:p>
    <w:p w:rsidR="0054162D" w:rsidRDefault="00FC71AC" w:rsidP="005B626E">
      <w:pPr>
        <w:spacing w:after="0" w:line="240" w:lineRule="auto"/>
        <w:ind w:left="720" w:hanging="720"/>
        <w:jc w:val="both"/>
        <w:rPr>
          <w:rFonts w:ascii="Times New Roman" w:hAnsi="Times New Roman" w:cs="Times New Roman"/>
          <w:b/>
          <w:sz w:val="24"/>
          <w:szCs w:val="24"/>
        </w:rPr>
      </w:pPr>
      <w:r w:rsidRPr="00FC71AC">
        <w:rPr>
          <w:rFonts w:ascii="Times New Roman" w:hAnsi="Times New Roman" w:cs="Times New Roman"/>
          <w:b/>
          <w:sz w:val="24"/>
          <w:szCs w:val="24"/>
        </w:rPr>
        <w:fldChar w:fldCharType="begin"/>
      </w:r>
      <w:r w:rsidR="00504BFC" w:rsidRPr="00664FD7">
        <w:rPr>
          <w:rFonts w:ascii="Times New Roman" w:hAnsi="Times New Roman" w:cs="Times New Roman"/>
          <w:b/>
          <w:sz w:val="24"/>
          <w:szCs w:val="24"/>
        </w:rPr>
        <w:instrText xml:space="preserve"> ADDIN EN.REFLIST </w:instrText>
      </w:r>
      <w:r w:rsidRPr="00FC71AC">
        <w:rPr>
          <w:rFonts w:ascii="Times New Roman" w:hAnsi="Times New Roman" w:cs="Times New Roman"/>
          <w:b/>
          <w:sz w:val="24"/>
          <w:szCs w:val="24"/>
        </w:rPr>
        <w:fldChar w:fldCharType="separate"/>
      </w:r>
    </w:p>
    <w:p w:rsidR="005B626E" w:rsidRDefault="005B626E" w:rsidP="005B626E">
      <w:pPr>
        <w:spacing w:after="0" w:line="240" w:lineRule="auto"/>
        <w:ind w:left="720" w:hanging="720"/>
        <w:jc w:val="both"/>
        <w:rPr>
          <w:rFonts w:ascii="Times New Roman" w:hAnsi="Times New Roman" w:cs="Times New Roman"/>
          <w:b/>
          <w:sz w:val="24"/>
          <w:szCs w:val="24"/>
        </w:rPr>
      </w:pPr>
    </w:p>
    <w:p w:rsidR="005B626E" w:rsidRDefault="005B626E" w:rsidP="005B626E">
      <w:pPr>
        <w:spacing w:after="0" w:line="240" w:lineRule="auto"/>
        <w:ind w:left="720" w:hanging="720"/>
        <w:jc w:val="both"/>
        <w:rPr>
          <w:rFonts w:ascii="Times New Roman" w:hAnsi="Times New Roman" w:cs="Times New Roman"/>
          <w:b/>
          <w:sz w:val="24"/>
          <w:szCs w:val="24"/>
        </w:rPr>
      </w:pPr>
    </w:p>
    <w:p w:rsidR="005B626E" w:rsidRDefault="005B626E" w:rsidP="005B626E">
      <w:pPr>
        <w:spacing w:after="0" w:line="240" w:lineRule="auto"/>
        <w:ind w:left="720" w:hanging="720"/>
        <w:jc w:val="both"/>
        <w:rPr>
          <w:rFonts w:ascii="Times New Roman" w:hAnsi="Times New Roman" w:cs="Times New Roman"/>
          <w:b/>
          <w:sz w:val="24"/>
          <w:szCs w:val="24"/>
        </w:rPr>
      </w:pPr>
    </w:p>
    <w:p w:rsidR="005B626E" w:rsidRDefault="005B626E" w:rsidP="005B626E">
      <w:pPr>
        <w:spacing w:after="0" w:line="240" w:lineRule="auto"/>
        <w:ind w:left="720" w:hanging="720"/>
        <w:jc w:val="both"/>
        <w:rPr>
          <w:rFonts w:ascii="Times New Roman" w:hAnsi="Times New Roman" w:cs="Times New Roman"/>
          <w:b/>
          <w:sz w:val="24"/>
          <w:szCs w:val="24"/>
        </w:rPr>
      </w:pPr>
    </w:p>
    <w:p w:rsidR="005B626E" w:rsidRDefault="005B626E" w:rsidP="005B626E">
      <w:pPr>
        <w:spacing w:after="0" w:line="240" w:lineRule="auto"/>
        <w:ind w:left="720" w:hanging="720"/>
        <w:jc w:val="both"/>
        <w:rPr>
          <w:rFonts w:ascii="Times New Roman" w:hAnsi="Times New Roman" w:cs="Times New Roman"/>
          <w:b/>
          <w:sz w:val="24"/>
          <w:szCs w:val="24"/>
        </w:rPr>
      </w:pPr>
    </w:p>
    <w:p w:rsidR="005B626E" w:rsidRPr="0054162D" w:rsidRDefault="005B626E" w:rsidP="005B626E">
      <w:pPr>
        <w:spacing w:after="0" w:line="240" w:lineRule="auto"/>
        <w:ind w:left="720" w:hanging="720"/>
        <w:jc w:val="both"/>
        <w:rPr>
          <w:rFonts w:ascii="Calibri" w:hAnsi="Calibri" w:cs="Calibri"/>
          <w:b/>
          <w:noProof/>
          <w:szCs w:val="24"/>
        </w:rPr>
      </w:pPr>
    </w:p>
    <w:p w:rsidR="0054162D" w:rsidRDefault="0054162D" w:rsidP="0054162D">
      <w:pPr>
        <w:spacing w:line="240" w:lineRule="auto"/>
        <w:jc w:val="both"/>
        <w:rPr>
          <w:rFonts w:ascii="Times New Roman" w:hAnsi="Times New Roman" w:cs="Times New Roman"/>
          <w:b/>
          <w:noProof/>
          <w:sz w:val="24"/>
          <w:szCs w:val="24"/>
        </w:rPr>
      </w:pPr>
    </w:p>
    <w:p w:rsidR="00017627" w:rsidRPr="00504BFC" w:rsidRDefault="00FC71AC" w:rsidP="009521F5">
      <w:pPr>
        <w:rPr>
          <w:rStyle w:val="Heading1Char"/>
          <w:rFonts w:eastAsiaTheme="minorHAnsi"/>
          <w:sz w:val="24"/>
          <w:szCs w:val="24"/>
        </w:rPr>
      </w:pPr>
      <w:r w:rsidRPr="00017627">
        <w:fldChar w:fldCharType="end"/>
      </w:r>
      <w:bookmarkStart w:id="89" w:name="_Toc506547245"/>
      <w:r w:rsidR="00017627" w:rsidRPr="00504BFC">
        <w:rPr>
          <w:rStyle w:val="Heading1Char"/>
          <w:rFonts w:eastAsiaTheme="minorHAnsi"/>
          <w:sz w:val="24"/>
          <w:szCs w:val="24"/>
        </w:rPr>
        <w:t xml:space="preserve"> </w:t>
      </w:r>
      <w:bookmarkStart w:id="90" w:name="_Toc523050892"/>
      <w:r w:rsidR="00017627" w:rsidRPr="00504BFC">
        <w:rPr>
          <w:rStyle w:val="Heading1Char"/>
          <w:rFonts w:eastAsiaTheme="minorHAnsi"/>
          <w:sz w:val="24"/>
          <w:szCs w:val="24"/>
        </w:rPr>
        <w:t>Annexes</w:t>
      </w:r>
      <w:bookmarkEnd w:id="89"/>
      <w:bookmarkEnd w:id="90"/>
    </w:p>
    <w:p w:rsidR="009441ED" w:rsidRPr="005821FA" w:rsidRDefault="009441ED" w:rsidP="005821FA">
      <w:pPr>
        <w:rPr>
          <w:rFonts w:ascii="Times New Roman" w:hAnsi="Times New Roman" w:cs="Times New Roman"/>
          <w:b/>
          <w:sz w:val="24"/>
          <w:szCs w:val="24"/>
        </w:rPr>
      </w:pPr>
      <w:bookmarkStart w:id="91" w:name="_Toc506547247"/>
      <w:r w:rsidRPr="005821FA">
        <w:rPr>
          <w:rFonts w:ascii="Times New Roman" w:hAnsi="Times New Roman" w:cs="Times New Roman"/>
          <w:b/>
          <w:sz w:val="24"/>
          <w:szCs w:val="24"/>
        </w:rPr>
        <w:t>Annex I. Study participants consent form</w:t>
      </w:r>
      <w:bookmarkEnd w:id="91"/>
    </w:p>
    <w:p w:rsidR="009441ED" w:rsidRPr="00F62606" w:rsidRDefault="009441ED" w:rsidP="00F62606">
      <w:pPr>
        <w:shd w:val="clear" w:color="auto" w:fill="FFFFFF" w:themeFill="background1"/>
        <w:spacing w:line="360" w:lineRule="auto"/>
        <w:jc w:val="both"/>
        <w:rPr>
          <w:rFonts w:ascii="Times New Roman" w:hAnsi="Times New Roman" w:cs="Times New Roman"/>
          <w:b/>
          <w:color w:val="000000" w:themeColor="text1"/>
          <w:sz w:val="24"/>
          <w:szCs w:val="24"/>
        </w:rPr>
      </w:pPr>
      <w:r w:rsidRPr="00F62606">
        <w:rPr>
          <w:rFonts w:ascii="Times New Roman" w:hAnsi="Times New Roman" w:cs="Times New Roman"/>
          <w:color w:val="000000" w:themeColor="text1"/>
          <w:sz w:val="24"/>
          <w:szCs w:val="24"/>
        </w:rPr>
        <w:t>I the undersigned individual has been well informed about the objectives of the study entitled ‘’ the Efficacy of Re-dose Mebendazole and Praziquantel against Soil transmitted helminthes and Schistosoma mansoni among Andasa primary school children ’’ I am also told that all information obtained at any course of the study is to be kept confidential. More over I have also been well informed of my right to keep hold of, decline to cooperate and drop out of the study if I want and none of my actions will have any bearing at all on my overall health care   and hospital access. Therefore, with full understanding of the situations I agree to give the entire necessary information and stool sample for laboratory analysis and to take medication if I will be positive for any types of parasites</w:t>
      </w:r>
      <w:bookmarkStart w:id="92" w:name="_GoBack"/>
      <w:bookmarkEnd w:id="92"/>
      <w:r w:rsidRPr="00F62606">
        <w:rPr>
          <w:rFonts w:ascii="Times New Roman" w:hAnsi="Times New Roman" w:cs="Times New Roman"/>
          <w:color w:val="000000" w:themeColor="text1"/>
          <w:sz w:val="24"/>
          <w:szCs w:val="24"/>
        </w:rPr>
        <w:t>.</w:t>
      </w:r>
    </w:p>
    <w:p w:rsidR="009441ED" w:rsidRPr="00F62606" w:rsidRDefault="009441ED" w:rsidP="00F62606">
      <w:pPr>
        <w:shd w:val="clear" w:color="auto" w:fill="FFFFFF" w:themeFill="background1"/>
        <w:spacing w:line="360" w:lineRule="auto"/>
        <w:jc w:val="both"/>
        <w:rPr>
          <w:rFonts w:ascii="Times New Roman" w:hAnsi="Times New Roman" w:cs="Times New Roman"/>
          <w:color w:val="000000" w:themeColor="text1"/>
          <w:sz w:val="24"/>
          <w:szCs w:val="24"/>
        </w:rPr>
      </w:pPr>
      <w:r w:rsidRPr="00F62606">
        <w:rPr>
          <w:rFonts w:ascii="Times New Roman" w:hAnsi="Times New Roman" w:cs="Times New Roman"/>
          <w:color w:val="000000" w:themeColor="text1"/>
          <w:sz w:val="24"/>
          <w:szCs w:val="24"/>
        </w:rPr>
        <w:t xml:space="preserve">Name………………………     </w:t>
      </w:r>
    </w:p>
    <w:p w:rsidR="009441ED" w:rsidRPr="00F62606" w:rsidRDefault="009441ED" w:rsidP="00F62606">
      <w:pPr>
        <w:spacing w:after="0" w:line="360" w:lineRule="auto"/>
        <w:jc w:val="both"/>
        <w:rPr>
          <w:rFonts w:ascii="Times New Roman" w:hAnsi="Times New Roman" w:cs="Times New Roman"/>
          <w:b/>
          <w:color w:val="000000" w:themeColor="text1"/>
          <w:sz w:val="24"/>
          <w:szCs w:val="24"/>
          <w:shd w:val="clear" w:color="auto" w:fill="FFFFFF"/>
        </w:rPr>
      </w:pPr>
      <w:r w:rsidRPr="00F62606">
        <w:rPr>
          <w:rFonts w:ascii="Times New Roman" w:hAnsi="Times New Roman" w:cs="Times New Roman"/>
          <w:color w:val="000000" w:themeColor="text1"/>
          <w:sz w:val="24"/>
          <w:szCs w:val="24"/>
        </w:rPr>
        <w:t>Signature…………………</w:t>
      </w:r>
    </w:p>
    <w:p w:rsidR="00D57E54" w:rsidRDefault="00D57E54" w:rsidP="00F62606">
      <w:pPr>
        <w:spacing w:after="0" w:line="360" w:lineRule="auto"/>
        <w:jc w:val="both"/>
        <w:rPr>
          <w:rFonts w:ascii="Times New Roman" w:hAnsi="Times New Roman" w:cs="Times New Roman"/>
          <w:b/>
          <w:color w:val="000000" w:themeColor="text1"/>
          <w:sz w:val="24"/>
          <w:szCs w:val="24"/>
          <w:shd w:val="clear" w:color="auto" w:fill="FFFFFF"/>
        </w:rPr>
      </w:pPr>
    </w:p>
    <w:p w:rsidR="009441ED" w:rsidRPr="00F62606" w:rsidRDefault="009441ED" w:rsidP="00F62606">
      <w:pPr>
        <w:spacing w:after="0" w:line="360" w:lineRule="auto"/>
        <w:jc w:val="both"/>
        <w:rPr>
          <w:rFonts w:ascii="Times New Roman" w:hAnsi="Times New Roman" w:cs="Times New Roman"/>
          <w:b/>
          <w:color w:val="000000" w:themeColor="text1"/>
          <w:sz w:val="24"/>
          <w:szCs w:val="24"/>
        </w:rPr>
      </w:pPr>
      <w:r w:rsidRPr="00F62606">
        <w:rPr>
          <w:rFonts w:ascii="Times New Roman" w:hAnsi="Times New Roman" w:cs="Times New Roman"/>
          <w:b/>
          <w:color w:val="000000" w:themeColor="text1"/>
          <w:sz w:val="24"/>
          <w:szCs w:val="24"/>
          <w:shd w:val="clear" w:color="auto" w:fill="FFFFFF"/>
        </w:rPr>
        <w:t xml:space="preserve">Amharic version of </w:t>
      </w:r>
      <w:r w:rsidRPr="00F62606">
        <w:rPr>
          <w:rFonts w:ascii="Times New Roman" w:hAnsi="Times New Roman" w:cs="Times New Roman"/>
          <w:b/>
          <w:color w:val="000000" w:themeColor="text1"/>
          <w:sz w:val="24"/>
          <w:szCs w:val="24"/>
        </w:rPr>
        <w:t>consent form</w:t>
      </w:r>
    </w:p>
    <w:p w:rsidR="009441ED" w:rsidRPr="00F62606" w:rsidRDefault="009441ED" w:rsidP="00F62606">
      <w:pPr>
        <w:spacing w:after="0" w:line="360" w:lineRule="auto"/>
        <w:jc w:val="both"/>
        <w:rPr>
          <w:rFonts w:ascii="Times New Roman" w:hAnsi="Times New Roman" w:cs="Times New Roman"/>
          <w:b/>
          <w:color w:val="000000" w:themeColor="text1"/>
          <w:sz w:val="24"/>
          <w:szCs w:val="24"/>
        </w:rPr>
      </w:pPr>
      <w:r w:rsidRPr="00F62606">
        <w:rPr>
          <w:rFonts w:ascii="Times New Roman" w:hAnsi="Times New Roman" w:cs="Times New Roman"/>
          <w:b/>
          <w:color w:val="000000" w:themeColor="text1"/>
          <w:sz w:val="24"/>
          <w:szCs w:val="24"/>
        </w:rPr>
        <w:t>የዚህምርምርተሳታፊየመረጃእናስምምነትቅጽ</w:t>
      </w:r>
    </w:p>
    <w:p w:rsidR="009441ED" w:rsidRPr="00F62606" w:rsidRDefault="009441ED" w:rsidP="00F62606">
      <w:pPr>
        <w:spacing w:after="0" w:line="360" w:lineRule="auto"/>
        <w:jc w:val="both"/>
        <w:rPr>
          <w:rFonts w:ascii="Times New Roman" w:hAnsi="Times New Roman" w:cs="Times New Roman"/>
          <w:color w:val="000000" w:themeColor="text1"/>
          <w:sz w:val="24"/>
          <w:szCs w:val="24"/>
        </w:rPr>
      </w:pPr>
      <w:r w:rsidRPr="00F62606">
        <w:rPr>
          <w:rFonts w:ascii="Times New Roman" w:hAnsi="Times New Roman" w:cs="Times New Roman"/>
          <w:color w:val="000000" w:themeColor="text1"/>
          <w:sz w:val="24"/>
          <w:szCs w:val="24"/>
        </w:rPr>
        <w:t>ከዚህበታችፊርማየየተቀመጠውየጥናቱተሳታፊስለዚህጥናትአላማተነገሮኝአልእንዲሁምበዚህጥናትስሳተፍበጥናቱየተገኜማንኛውምመረጃበሚስጢርይጠበቃልበተጨማሪምበዚህጥናትያለኝንተሳትፎበፈለኩትጊዜየማቃረጥመብትአለኝ። በመሆኑምከጥናቱጋርያለውንሁኔታስለተረዳሁኝማንኝዉንምአስፈላጊመረጃእንዲሁምየሠገራናሙናለመስጠትተስማምቻለሁኝ።</w:t>
      </w:r>
    </w:p>
    <w:p w:rsidR="009441ED" w:rsidRPr="00F62606" w:rsidRDefault="009441ED" w:rsidP="00F62606">
      <w:pPr>
        <w:spacing w:after="0" w:line="360" w:lineRule="auto"/>
        <w:jc w:val="both"/>
        <w:rPr>
          <w:rFonts w:ascii="Times New Roman" w:hAnsi="Times New Roman" w:cs="Times New Roman"/>
          <w:b/>
          <w:color w:val="000000" w:themeColor="text1"/>
          <w:sz w:val="24"/>
          <w:szCs w:val="24"/>
        </w:rPr>
      </w:pPr>
      <w:r w:rsidRPr="00F62606">
        <w:rPr>
          <w:rFonts w:ascii="Times New Roman" w:hAnsi="Times New Roman" w:cs="Times New Roman"/>
          <w:b/>
          <w:color w:val="000000" w:themeColor="text1"/>
          <w:sz w:val="24"/>
          <w:szCs w:val="24"/>
        </w:rPr>
        <w:t>ስም ………………………………………………</w:t>
      </w:r>
    </w:p>
    <w:p w:rsidR="009441ED" w:rsidRPr="00F62606" w:rsidRDefault="009441ED" w:rsidP="00F62606">
      <w:pPr>
        <w:spacing w:after="0" w:line="360" w:lineRule="auto"/>
        <w:jc w:val="both"/>
        <w:rPr>
          <w:rFonts w:ascii="Times New Roman" w:hAnsi="Times New Roman" w:cs="Times New Roman"/>
          <w:b/>
          <w:color w:val="000000" w:themeColor="text1"/>
          <w:sz w:val="24"/>
          <w:szCs w:val="24"/>
        </w:rPr>
      </w:pPr>
      <w:r w:rsidRPr="00F62606">
        <w:rPr>
          <w:rFonts w:ascii="Times New Roman" w:hAnsi="Times New Roman" w:cs="Times New Roman"/>
          <w:b/>
          <w:color w:val="000000" w:themeColor="text1"/>
          <w:sz w:val="24"/>
          <w:szCs w:val="24"/>
        </w:rPr>
        <w:t>ፊርማ…………………………………………….</w:t>
      </w:r>
    </w:p>
    <w:p w:rsidR="00AD498B" w:rsidRPr="00F62606" w:rsidRDefault="00AD498B" w:rsidP="00F62606">
      <w:pPr>
        <w:spacing w:after="0" w:line="360" w:lineRule="auto"/>
        <w:jc w:val="both"/>
        <w:rPr>
          <w:rFonts w:ascii="Times New Roman" w:hAnsi="Times New Roman" w:cs="Times New Roman"/>
          <w:b/>
          <w:color w:val="000000" w:themeColor="text1"/>
          <w:sz w:val="24"/>
          <w:szCs w:val="24"/>
        </w:rPr>
      </w:pPr>
    </w:p>
    <w:p w:rsidR="00C37625" w:rsidRPr="00F62606" w:rsidRDefault="00C37625" w:rsidP="00F62606">
      <w:pPr>
        <w:tabs>
          <w:tab w:val="left" w:pos="540"/>
        </w:tabs>
        <w:spacing w:line="360" w:lineRule="auto"/>
        <w:jc w:val="both"/>
        <w:rPr>
          <w:rFonts w:ascii="Times New Roman" w:hAnsi="Times New Roman" w:cs="Times New Roman"/>
          <w:b/>
          <w:color w:val="000000" w:themeColor="text1"/>
          <w:sz w:val="24"/>
          <w:szCs w:val="24"/>
        </w:rPr>
      </w:pPr>
      <w:bookmarkStart w:id="93" w:name="_Toc506547251"/>
      <w:r w:rsidRPr="00F62606">
        <w:rPr>
          <w:rFonts w:ascii="Times New Roman" w:hAnsi="Times New Roman" w:cs="Times New Roman"/>
          <w:b/>
          <w:color w:val="000000" w:themeColor="text1"/>
          <w:sz w:val="24"/>
          <w:szCs w:val="24"/>
        </w:rPr>
        <w:t xml:space="preserve">Annex </w:t>
      </w:r>
      <w:r w:rsidR="00E12EB9" w:rsidRPr="00F62606">
        <w:rPr>
          <w:rFonts w:ascii="Times New Roman" w:hAnsi="Times New Roman" w:cs="Times New Roman"/>
          <w:b/>
          <w:color w:val="000000" w:themeColor="text1"/>
          <w:sz w:val="24"/>
          <w:szCs w:val="24"/>
        </w:rPr>
        <w:t>I</w:t>
      </w:r>
      <w:r w:rsidRPr="00F62606">
        <w:rPr>
          <w:rFonts w:ascii="Times New Roman" w:hAnsi="Times New Roman" w:cs="Times New Roman"/>
          <w:b/>
          <w:color w:val="000000" w:themeColor="text1"/>
          <w:sz w:val="24"/>
          <w:szCs w:val="24"/>
        </w:rPr>
        <w:t>I: Procedure of Kato-Katz Technique</w:t>
      </w:r>
      <w:bookmarkEnd w:id="93"/>
    </w:p>
    <w:p w:rsidR="00C37625" w:rsidRPr="005C1A3C" w:rsidRDefault="00C37625" w:rsidP="00C37625">
      <w:pPr>
        <w:numPr>
          <w:ilvl w:val="0"/>
          <w:numId w:val="23"/>
        </w:numPr>
        <w:shd w:val="clear" w:color="auto" w:fill="FFFFFF"/>
        <w:spacing w:before="100" w:beforeAutospacing="1" w:after="100" w:afterAutospacing="1" w:line="480" w:lineRule="auto"/>
        <w:jc w:val="both"/>
        <w:rPr>
          <w:rFonts w:ascii="Times New Roman" w:hAnsi="Times New Roman" w:cs="Times New Roman"/>
          <w:color w:val="000000"/>
          <w:sz w:val="24"/>
          <w:szCs w:val="24"/>
        </w:rPr>
      </w:pPr>
      <w:r w:rsidRPr="005C1A3C">
        <w:rPr>
          <w:rFonts w:ascii="Times New Roman" w:hAnsi="Times New Roman" w:cs="Times New Roman"/>
          <w:color w:val="000000"/>
          <w:sz w:val="24"/>
          <w:szCs w:val="24"/>
        </w:rPr>
        <w:t>Place a standard Kato-Katz template with a hole for holding 41.7 milligrams (mg) of stool on a microscope slide.</w:t>
      </w:r>
    </w:p>
    <w:p w:rsidR="00C37625" w:rsidRPr="005C1A3C" w:rsidRDefault="00C37625" w:rsidP="00C37625">
      <w:pPr>
        <w:numPr>
          <w:ilvl w:val="0"/>
          <w:numId w:val="23"/>
        </w:numPr>
        <w:shd w:val="clear" w:color="auto" w:fill="FFFFFF"/>
        <w:spacing w:before="100" w:beforeAutospacing="1" w:after="100" w:afterAutospacing="1" w:line="480" w:lineRule="auto"/>
        <w:jc w:val="both"/>
        <w:rPr>
          <w:rFonts w:ascii="Times New Roman" w:hAnsi="Times New Roman" w:cs="Times New Roman"/>
          <w:color w:val="000000"/>
          <w:sz w:val="24"/>
          <w:szCs w:val="24"/>
        </w:rPr>
      </w:pPr>
      <w:r w:rsidRPr="005C1A3C">
        <w:rPr>
          <w:rFonts w:ascii="Times New Roman" w:hAnsi="Times New Roman" w:cs="Times New Roman"/>
          <w:color w:val="000000"/>
          <w:sz w:val="24"/>
          <w:szCs w:val="24"/>
        </w:rPr>
        <w:t>Scoop 2-3 grams (g) of a fresh fecal sample onto a piece of newspaper or aluminum foil, and press a piece of wire or plastic mesh on top to sieve it.</w:t>
      </w:r>
    </w:p>
    <w:p w:rsidR="00C37625" w:rsidRPr="005C1A3C" w:rsidRDefault="00C37625" w:rsidP="00C37625">
      <w:pPr>
        <w:numPr>
          <w:ilvl w:val="0"/>
          <w:numId w:val="23"/>
        </w:numPr>
        <w:shd w:val="clear" w:color="auto" w:fill="FFFFFF"/>
        <w:spacing w:before="100" w:beforeAutospacing="1" w:after="100" w:afterAutospacing="1" w:line="480" w:lineRule="auto"/>
        <w:jc w:val="both"/>
        <w:rPr>
          <w:rFonts w:ascii="Times New Roman" w:hAnsi="Times New Roman" w:cs="Times New Roman"/>
          <w:color w:val="000000"/>
          <w:sz w:val="24"/>
          <w:szCs w:val="24"/>
        </w:rPr>
      </w:pPr>
      <w:r w:rsidRPr="005C1A3C">
        <w:rPr>
          <w:rFonts w:ascii="Times New Roman" w:hAnsi="Times New Roman" w:cs="Times New Roman"/>
          <w:color w:val="000000"/>
          <w:sz w:val="24"/>
          <w:szCs w:val="24"/>
        </w:rPr>
        <w:t>Using a small plastic spatula, scrape the sieved material off the mesh and completely fill the hole in the Kato-Katz template with it. To remove excess fecal material, level the content of the hole with the spatula.</w:t>
      </w:r>
    </w:p>
    <w:p w:rsidR="00C37625" w:rsidRPr="005C1A3C" w:rsidRDefault="00C37625" w:rsidP="00C37625">
      <w:pPr>
        <w:numPr>
          <w:ilvl w:val="0"/>
          <w:numId w:val="23"/>
        </w:numPr>
        <w:shd w:val="clear" w:color="auto" w:fill="FFFFFF"/>
        <w:spacing w:before="100" w:beforeAutospacing="1" w:after="100" w:afterAutospacing="1" w:line="480" w:lineRule="auto"/>
        <w:jc w:val="both"/>
        <w:rPr>
          <w:rFonts w:ascii="Times New Roman" w:hAnsi="Times New Roman" w:cs="Times New Roman"/>
          <w:color w:val="000000"/>
          <w:sz w:val="24"/>
          <w:szCs w:val="24"/>
        </w:rPr>
      </w:pPr>
      <w:r w:rsidRPr="00F46C9E">
        <w:rPr>
          <w:rFonts w:ascii="Times New Roman" w:hAnsi="Times New Roman" w:cs="Times New Roman"/>
          <w:color w:val="000000"/>
          <w:sz w:val="24"/>
          <w:szCs w:val="24"/>
        </w:rPr>
        <w:t>Vertically remove the template without disturbing the fecal material now adhering to the microscope slide. The template and spatula can be cleaned in water with detergent, and reused.</w:t>
      </w:r>
    </w:p>
    <w:p w:rsidR="00C37625" w:rsidRPr="005C1A3C" w:rsidRDefault="00C37625" w:rsidP="00C37625">
      <w:pPr>
        <w:numPr>
          <w:ilvl w:val="0"/>
          <w:numId w:val="23"/>
        </w:numPr>
        <w:shd w:val="clear" w:color="auto" w:fill="FFFFFF"/>
        <w:spacing w:before="100" w:beforeAutospacing="1" w:after="100" w:afterAutospacing="1" w:line="480" w:lineRule="auto"/>
        <w:jc w:val="both"/>
        <w:rPr>
          <w:rFonts w:ascii="Times New Roman" w:hAnsi="Times New Roman" w:cs="Times New Roman"/>
          <w:color w:val="000000"/>
          <w:sz w:val="24"/>
          <w:szCs w:val="24"/>
        </w:rPr>
      </w:pPr>
      <w:r w:rsidRPr="00F46C9E">
        <w:rPr>
          <w:rFonts w:ascii="Times New Roman" w:hAnsi="Times New Roman" w:cs="Times New Roman"/>
          <w:color w:val="000000"/>
          <w:sz w:val="24"/>
          <w:szCs w:val="24"/>
        </w:rPr>
        <w:t>Place a piece of cellophane, pre-soaked in glycerin-malachite green solution for at least 24 hours (hr), over the fecal sample on the microscope slide.</w:t>
      </w:r>
    </w:p>
    <w:p w:rsidR="00C37625" w:rsidRPr="005C1A3C" w:rsidRDefault="00C37625" w:rsidP="00C37625">
      <w:pPr>
        <w:numPr>
          <w:ilvl w:val="0"/>
          <w:numId w:val="23"/>
        </w:numPr>
        <w:shd w:val="clear" w:color="auto" w:fill="FFFFFF"/>
        <w:spacing w:before="100" w:beforeAutospacing="1" w:after="100" w:afterAutospacing="1" w:line="480" w:lineRule="auto"/>
        <w:jc w:val="both"/>
        <w:rPr>
          <w:rFonts w:ascii="Times New Roman" w:hAnsi="Times New Roman" w:cs="Times New Roman"/>
          <w:color w:val="000000"/>
          <w:sz w:val="24"/>
          <w:szCs w:val="24"/>
        </w:rPr>
      </w:pPr>
      <w:r w:rsidRPr="00F46C9E">
        <w:rPr>
          <w:rFonts w:ascii="Times New Roman" w:hAnsi="Times New Roman" w:cs="Times New Roman"/>
          <w:color w:val="000000"/>
          <w:sz w:val="24"/>
          <w:szCs w:val="24"/>
        </w:rPr>
        <w:t>To spread the fecal material into a thick smear, gently press a clean microscope slide against the sample slide, evenly distributing the material within a circle of a diameter slightly smaller than the breadth of the microscope slide.</w:t>
      </w:r>
    </w:p>
    <w:p w:rsidR="00C37625" w:rsidRPr="005C1A3C" w:rsidRDefault="00C37625" w:rsidP="00C37625">
      <w:pPr>
        <w:numPr>
          <w:ilvl w:val="0"/>
          <w:numId w:val="23"/>
        </w:numPr>
        <w:shd w:val="clear" w:color="auto" w:fill="FFFFFF"/>
        <w:spacing w:before="100" w:beforeAutospacing="1" w:after="100" w:afterAutospacing="1" w:line="480" w:lineRule="auto"/>
        <w:jc w:val="both"/>
        <w:rPr>
          <w:rFonts w:ascii="Times New Roman" w:hAnsi="Times New Roman" w:cs="Times New Roman"/>
          <w:color w:val="000000"/>
          <w:sz w:val="24"/>
          <w:szCs w:val="24"/>
        </w:rPr>
      </w:pPr>
      <w:r w:rsidRPr="00F46C9E">
        <w:rPr>
          <w:rFonts w:ascii="Times New Roman" w:hAnsi="Times New Roman" w:cs="Times New Roman"/>
          <w:color w:val="000000"/>
          <w:sz w:val="24"/>
          <w:szCs w:val="24"/>
        </w:rPr>
        <w:t xml:space="preserve">Allow the slide to clear for 30-60 minutes (min), during which the slides must be kept away from direct sunlight. Then, systematically examine the thick smear under a light microscope </w:t>
      </w:r>
      <w:r w:rsidRPr="001F3A8C">
        <w:rPr>
          <w:rFonts w:ascii="Times New Roman" w:hAnsi="Times New Roman" w:cs="Times New Roman"/>
          <w:color w:val="000000" w:themeColor="text1"/>
          <w:sz w:val="24"/>
          <w:szCs w:val="24"/>
        </w:rPr>
        <w:t>(10-40x magnification</w:t>
      </w:r>
      <w:r w:rsidRPr="00F46C9E">
        <w:rPr>
          <w:rFonts w:ascii="Times New Roman" w:hAnsi="Times New Roman" w:cs="Times New Roman"/>
          <w:color w:val="000000"/>
          <w:sz w:val="24"/>
          <w:szCs w:val="24"/>
        </w:rPr>
        <w:t>). Count the number of STH and S.mansoni eggs and stratify them by species (i.e., </w:t>
      </w:r>
      <w:r w:rsidRPr="00F46C9E">
        <w:rPr>
          <w:rStyle w:val="Emphasis"/>
          <w:rFonts w:ascii="Times New Roman" w:hAnsi="Times New Roman" w:cs="Times New Roman"/>
          <w:color w:val="000000"/>
          <w:sz w:val="24"/>
          <w:szCs w:val="24"/>
        </w:rPr>
        <w:t>A.lumbricoides</w:t>
      </w:r>
      <w:r w:rsidRPr="00F46C9E">
        <w:rPr>
          <w:rFonts w:ascii="Times New Roman" w:hAnsi="Times New Roman" w:cs="Times New Roman"/>
          <w:color w:val="000000"/>
          <w:sz w:val="24"/>
          <w:szCs w:val="24"/>
        </w:rPr>
        <w:t>, </w:t>
      </w:r>
      <w:r w:rsidRPr="00F46C9E">
        <w:rPr>
          <w:rStyle w:val="Emphasis"/>
          <w:rFonts w:ascii="Times New Roman" w:hAnsi="Times New Roman" w:cs="Times New Roman"/>
          <w:color w:val="000000"/>
          <w:sz w:val="24"/>
          <w:szCs w:val="24"/>
        </w:rPr>
        <w:t>T.trichiura</w:t>
      </w:r>
      <w:r w:rsidRPr="00F46C9E">
        <w:rPr>
          <w:rFonts w:ascii="Times New Roman" w:hAnsi="Times New Roman" w:cs="Times New Roman"/>
          <w:color w:val="000000"/>
          <w:sz w:val="24"/>
          <w:szCs w:val="24"/>
        </w:rPr>
        <w:t>, hookworm, S.mansoni).other helminth eggs can also be detected by this method and should be counted and recorded separately.</w:t>
      </w:r>
    </w:p>
    <w:p w:rsidR="00C37625" w:rsidRDefault="00C37625" w:rsidP="00C37625">
      <w:pPr>
        <w:numPr>
          <w:ilvl w:val="0"/>
          <w:numId w:val="23"/>
        </w:numPr>
        <w:shd w:val="clear" w:color="auto" w:fill="FFFFFF"/>
        <w:spacing w:before="100" w:beforeAutospacing="1" w:after="100" w:afterAutospacing="1" w:line="480" w:lineRule="auto"/>
        <w:jc w:val="both"/>
        <w:rPr>
          <w:rFonts w:ascii="Times New Roman" w:hAnsi="Times New Roman" w:cs="Times New Roman"/>
          <w:color w:val="000000"/>
          <w:sz w:val="24"/>
          <w:szCs w:val="24"/>
        </w:rPr>
      </w:pPr>
      <w:r w:rsidRPr="00F46C9E">
        <w:rPr>
          <w:rFonts w:ascii="Times New Roman" w:hAnsi="Times New Roman" w:cs="Times New Roman"/>
          <w:color w:val="000000"/>
          <w:sz w:val="24"/>
          <w:szCs w:val="24"/>
        </w:rPr>
        <w:t xml:space="preserve">To get a standardized estimate of the intensity of infection, conventionally expressed as number of eggs per gram of stool (EPG), multiply the egg count by 24 (24 x 41.7 mg ≈ 1 g) </w:t>
      </w:r>
      <w:r w:rsidR="00FC71AC" w:rsidRPr="005C1A3C">
        <w:rPr>
          <w:rFonts w:ascii="Times New Roman" w:hAnsi="Times New Roman" w:cs="Times New Roman"/>
          <w:color w:val="000000"/>
          <w:sz w:val="24"/>
          <w:szCs w:val="24"/>
        </w:rPr>
        <w:fldChar w:fldCharType="begin"/>
      </w:r>
      <w:r w:rsidR="00B07A37">
        <w:rPr>
          <w:rFonts w:ascii="Times New Roman" w:hAnsi="Times New Roman" w:cs="Times New Roman"/>
          <w:color w:val="000000"/>
          <w:sz w:val="24"/>
          <w:szCs w:val="24"/>
        </w:rPr>
        <w:instrText xml:space="preserve"> ADDIN EN.CITE &lt;EndNote&gt;&lt;Cite&gt;&lt;Author&gt;Yap&lt;/Author&gt;&lt;Year&gt;2012&lt;/Year&gt;&lt;RecNum&gt;129&lt;/RecNum&gt;&lt;DisplayText&gt;(Yap et al., 2012)&lt;/DisplayText&gt;&lt;record&gt;&lt;rec-number&gt;129&lt;/rec-number&gt;&lt;foreign-keys&gt;&lt;key app="EN" db-id="vd959s2auaxft2etwdpxzwenftpss209p0s9"&gt;129&lt;/key&gt;&lt;/foreign-keys&gt;&lt;ref-type name="Journal Article"&gt;17&lt;/ref-type&gt;&lt;contributors&gt;&lt;authors&gt;&lt;author&gt;Yap, Peiling&lt;/author&gt;&lt;author&gt;Fürst, Thomas&lt;/author&gt;&lt;author&gt;Müller, Ivan&lt;/author&gt;&lt;author&gt;Kriemler, Susi&lt;/author&gt;&lt;author&gt;Utzinger, Jürg&lt;/author&gt;&lt;author&gt;Steinmann, Peter&lt;/author&gt;&lt;/authors&gt;&lt;/contributors&gt;&lt;titles&gt;&lt;title&gt;Determining soil-transmitted helminth infection status and physical fitness of school-aged children&lt;/title&gt;&lt;secondary-title&gt;Journal of visualized experiments: JoVE&lt;/secondary-title&gt;&lt;/titles&gt;&lt;periodical&gt;&lt;full-title&gt;Journal of visualized experiments: JoVE&lt;/full-title&gt;&lt;/periodical&gt;&lt;number&gt;66&lt;/number&gt;&lt;dates&gt;&lt;year&gt;2012&lt;/year&gt;&lt;/dates&gt;&lt;urls&gt;&lt;/urls&gt;&lt;/record&gt;&lt;/Cite&gt;&lt;/EndNote&gt;</w:instrText>
      </w:r>
      <w:r w:rsidR="00FC71AC" w:rsidRPr="005C1A3C">
        <w:rPr>
          <w:rFonts w:ascii="Times New Roman" w:hAnsi="Times New Roman" w:cs="Times New Roman"/>
          <w:color w:val="000000"/>
          <w:sz w:val="24"/>
          <w:szCs w:val="24"/>
        </w:rPr>
        <w:fldChar w:fldCharType="separate"/>
      </w:r>
      <w:r w:rsidR="00B07A37">
        <w:rPr>
          <w:rFonts w:ascii="Times New Roman" w:hAnsi="Times New Roman" w:cs="Times New Roman"/>
          <w:noProof/>
          <w:color w:val="000000"/>
          <w:sz w:val="24"/>
          <w:szCs w:val="24"/>
        </w:rPr>
        <w:t>(</w:t>
      </w:r>
      <w:hyperlink w:anchor="_ENREF_55" w:tooltip="Yap, 2012 #129" w:history="1">
        <w:r w:rsidR="0054162D">
          <w:rPr>
            <w:rFonts w:ascii="Times New Roman" w:hAnsi="Times New Roman" w:cs="Times New Roman"/>
            <w:noProof/>
            <w:color w:val="000000"/>
            <w:sz w:val="24"/>
            <w:szCs w:val="24"/>
          </w:rPr>
          <w:t>Yap et al., 2012</w:t>
        </w:r>
      </w:hyperlink>
      <w:r w:rsidR="00B07A37">
        <w:rPr>
          <w:rFonts w:ascii="Times New Roman" w:hAnsi="Times New Roman" w:cs="Times New Roman"/>
          <w:noProof/>
          <w:color w:val="000000"/>
          <w:sz w:val="24"/>
          <w:szCs w:val="24"/>
        </w:rPr>
        <w:t>)</w:t>
      </w:r>
      <w:r w:rsidR="00FC71AC" w:rsidRPr="005C1A3C">
        <w:rPr>
          <w:rFonts w:ascii="Times New Roman" w:hAnsi="Times New Roman" w:cs="Times New Roman"/>
          <w:color w:val="000000"/>
          <w:sz w:val="24"/>
          <w:szCs w:val="24"/>
        </w:rPr>
        <w:fldChar w:fldCharType="end"/>
      </w:r>
      <w:r w:rsidRPr="005C1A3C">
        <w:rPr>
          <w:rFonts w:ascii="Times New Roman" w:hAnsi="Times New Roman" w:cs="Times New Roman"/>
          <w:color w:val="000000"/>
          <w:sz w:val="24"/>
          <w:szCs w:val="24"/>
        </w:rPr>
        <w:t>.</w:t>
      </w:r>
    </w:p>
    <w:p w:rsidR="00C37625" w:rsidRPr="005C1A3C" w:rsidRDefault="00C37625" w:rsidP="009441ED">
      <w:pPr>
        <w:spacing w:after="0" w:line="360" w:lineRule="auto"/>
        <w:jc w:val="both"/>
        <w:rPr>
          <w:rFonts w:ascii="Times New Roman" w:hAnsi="Times New Roman" w:cs="Times New Roman"/>
          <w:b/>
          <w:sz w:val="24"/>
          <w:szCs w:val="24"/>
        </w:rPr>
      </w:pPr>
    </w:p>
    <w:p w:rsidR="002354C1" w:rsidRDefault="002354C1" w:rsidP="002354C1">
      <w:pPr>
        <w:spacing w:line="480" w:lineRule="auto"/>
        <w:jc w:val="both"/>
        <w:rPr>
          <w:rFonts w:ascii="Times New Roman" w:hAnsi="Times New Roman" w:cs="Times New Roman"/>
          <w:b/>
          <w:sz w:val="24"/>
          <w:szCs w:val="24"/>
        </w:rPr>
      </w:pPr>
      <w:r w:rsidRPr="00F94FF2">
        <w:rPr>
          <w:rFonts w:ascii="Times New Roman" w:hAnsi="Times New Roman" w:cs="Times New Roman"/>
          <w:b/>
          <w:sz w:val="24"/>
          <w:szCs w:val="24"/>
        </w:rPr>
        <w:t>Declaration Form</w:t>
      </w:r>
    </w:p>
    <w:p w:rsidR="002354C1" w:rsidRPr="00F94FF2" w:rsidRDefault="002354C1" w:rsidP="002354C1">
      <w:pPr>
        <w:spacing w:line="480" w:lineRule="auto"/>
        <w:jc w:val="both"/>
        <w:rPr>
          <w:rFonts w:ascii="Times New Roman" w:hAnsi="Times New Roman" w:cs="Times New Roman"/>
          <w:b/>
          <w:bCs/>
          <w:sz w:val="24"/>
          <w:szCs w:val="24"/>
        </w:rPr>
      </w:pPr>
      <w:r>
        <w:rPr>
          <w:rFonts w:ascii="Times New Roman" w:hAnsi="Times New Roman" w:cs="Times New Roman"/>
          <w:b/>
          <w:sz w:val="24"/>
          <w:szCs w:val="24"/>
        </w:rPr>
        <w:t xml:space="preserve">I, the undersigned, BSC student declare that this thesis is my original work in partial fulfillment of the requirement for the degree of master of Medical Parasitology and vector control on </w:t>
      </w:r>
      <w:r w:rsidRPr="00F94FF2">
        <w:rPr>
          <w:rFonts w:ascii="Times New Roman" w:hAnsi="Times New Roman" w:cs="Times New Roman"/>
          <w:b/>
          <w:bCs/>
          <w:sz w:val="24"/>
          <w:szCs w:val="24"/>
        </w:rPr>
        <w:t xml:space="preserve">Efficacy of Re-dosing regimen of </w:t>
      </w:r>
      <w:r>
        <w:rPr>
          <w:rFonts w:ascii="Times New Roman" w:hAnsi="Times New Roman" w:cs="Times New Roman"/>
          <w:b/>
          <w:bCs/>
          <w:sz w:val="24"/>
          <w:szCs w:val="24"/>
        </w:rPr>
        <w:t xml:space="preserve">single dose </w:t>
      </w:r>
      <w:r w:rsidRPr="00F94FF2">
        <w:rPr>
          <w:rFonts w:ascii="Times New Roman" w:hAnsi="Times New Roman" w:cs="Times New Roman"/>
          <w:b/>
          <w:bCs/>
          <w:sz w:val="24"/>
          <w:szCs w:val="24"/>
        </w:rPr>
        <w:t xml:space="preserve">Mebendazole and Praziquantel respective </w:t>
      </w:r>
      <w:r>
        <w:rPr>
          <w:rFonts w:ascii="Times New Roman" w:hAnsi="Times New Roman" w:cs="Times New Roman"/>
          <w:b/>
          <w:bCs/>
          <w:sz w:val="24"/>
          <w:szCs w:val="24"/>
        </w:rPr>
        <w:t>of</w:t>
      </w:r>
      <w:r w:rsidRPr="00F94FF2">
        <w:rPr>
          <w:rFonts w:ascii="Times New Roman" w:hAnsi="Times New Roman" w:cs="Times New Roman"/>
          <w:b/>
          <w:bCs/>
          <w:sz w:val="24"/>
          <w:szCs w:val="24"/>
        </w:rPr>
        <w:t xml:space="preserve"> soil transmitted helminths and </w:t>
      </w:r>
      <w:r w:rsidRPr="00F94FF2">
        <w:rPr>
          <w:rFonts w:ascii="Times New Roman" w:hAnsi="Times New Roman" w:cs="Times New Roman"/>
          <w:b/>
          <w:bCs/>
          <w:i/>
          <w:iCs/>
          <w:sz w:val="24"/>
          <w:szCs w:val="24"/>
        </w:rPr>
        <w:t>Schistosoma mansoni</w:t>
      </w:r>
      <w:r w:rsidRPr="00F94FF2">
        <w:rPr>
          <w:rFonts w:ascii="Times New Roman" w:hAnsi="Times New Roman" w:cs="Times New Roman"/>
          <w:b/>
          <w:bCs/>
          <w:sz w:val="24"/>
          <w:szCs w:val="24"/>
        </w:rPr>
        <w:t xml:space="preserve"> among Andasa primary school children, Northwest Ethiopia</w:t>
      </w:r>
    </w:p>
    <w:p w:rsidR="002354C1" w:rsidRDefault="002354C1" w:rsidP="002354C1">
      <w:pPr>
        <w:spacing w:line="480" w:lineRule="auto"/>
        <w:jc w:val="both"/>
        <w:rPr>
          <w:rFonts w:ascii="Times New Roman" w:hAnsi="Times New Roman" w:cs="Times New Roman"/>
          <w:b/>
          <w:bCs/>
          <w:sz w:val="24"/>
          <w:szCs w:val="24"/>
        </w:rPr>
      </w:pPr>
      <w:r w:rsidRPr="0024471D">
        <w:rPr>
          <w:rFonts w:ascii="Times New Roman" w:hAnsi="Times New Roman" w:cs="Times New Roman"/>
          <w:b/>
          <w:bCs/>
          <w:sz w:val="24"/>
          <w:szCs w:val="24"/>
        </w:rPr>
        <w:t xml:space="preserve">              By: Kefale Ejigu</w:t>
      </w:r>
      <w:r w:rsidR="005975DB">
        <w:rPr>
          <w:rFonts w:ascii="Times New Roman" w:hAnsi="Times New Roman" w:cs="Times New Roman"/>
          <w:b/>
          <w:bCs/>
          <w:sz w:val="24"/>
          <w:szCs w:val="24"/>
        </w:rPr>
        <w:t>………….. Date……</w:t>
      </w:r>
    </w:p>
    <w:p w:rsidR="00927238" w:rsidRDefault="00927238" w:rsidP="002354C1">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APPROVAL OF THE ADVISORS</w:t>
      </w:r>
    </w:p>
    <w:p w:rsidR="00927238" w:rsidRDefault="00927238" w:rsidP="002354C1">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Mr. Tadesse Hailu (Msc. Associate Professor)        Signature…………Date……………..</w:t>
      </w:r>
    </w:p>
    <w:p w:rsidR="00927238" w:rsidRPr="0024471D" w:rsidRDefault="00927238" w:rsidP="002354C1">
      <w:pPr>
        <w:spacing w:line="480" w:lineRule="auto"/>
        <w:jc w:val="both"/>
        <w:rPr>
          <w:rFonts w:ascii="Times New Roman" w:hAnsi="Times New Roman" w:cs="Times New Roman"/>
          <w:sz w:val="24"/>
          <w:szCs w:val="24"/>
        </w:rPr>
      </w:pPr>
      <w:r>
        <w:rPr>
          <w:rFonts w:ascii="Times New Roman" w:hAnsi="Times New Roman" w:cs="Times New Roman"/>
          <w:b/>
          <w:bCs/>
          <w:sz w:val="24"/>
          <w:szCs w:val="24"/>
        </w:rPr>
        <w:t>Mr.Megbaru Alemu (Msc. Associate Professor)      Signature…………Date……………..</w:t>
      </w:r>
    </w:p>
    <w:p w:rsidR="00927238" w:rsidRDefault="002354C1" w:rsidP="002354C1">
      <w:pPr>
        <w:spacing w:line="480" w:lineRule="auto"/>
        <w:jc w:val="both"/>
        <w:rPr>
          <w:rFonts w:ascii="Times New Roman" w:hAnsi="Times New Roman" w:cs="Times New Roman"/>
          <w:b/>
          <w:bCs/>
          <w:sz w:val="24"/>
          <w:szCs w:val="24"/>
        </w:rPr>
      </w:pPr>
      <w:r w:rsidRPr="0024471D">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p w:rsidR="002354C1" w:rsidRPr="00FE06F3" w:rsidRDefault="002354C1" w:rsidP="002354C1">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653291">
        <w:rPr>
          <w:rFonts w:ascii="Times New Roman" w:hAnsi="Times New Roman" w:cs="Times New Roman"/>
          <w:b/>
          <w:bCs/>
          <w:sz w:val="24"/>
          <w:szCs w:val="24"/>
          <w:u w:val="single"/>
        </w:rPr>
        <w:t xml:space="preserve">Examiner’s </w:t>
      </w:r>
      <w:r w:rsidRPr="00FE06F3">
        <w:rPr>
          <w:rFonts w:ascii="Times New Roman" w:hAnsi="Times New Roman" w:cs="Times New Roman"/>
          <w:b/>
          <w:bCs/>
          <w:sz w:val="24"/>
          <w:szCs w:val="24"/>
          <w:u w:val="single"/>
        </w:rPr>
        <w:t>Name</w:t>
      </w:r>
      <w:r>
        <w:rPr>
          <w:rFonts w:ascii="Times New Roman" w:hAnsi="Times New Roman" w:cs="Times New Roman"/>
          <w:b/>
          <w:bCs/>
          <w:sz w:val="24"/>
          <w:szCs w:val="24"/>
        </w:rPr>
        <w:t xml:space="preserve">                                              </w:t>
      </w:r>
      <w:r w:rsidRPr="00FE06F3">
        <w:rPr>
          <w:rFonts w:ascii="Times New Roman" w:hAnsi="Times New Roman" w:cs="Times New Roman"/>
          <w:b/>
          <w:bCs/>
          <w:sz w:val="24"/>
          <w:szCs w:val="24"/>
          <w:u w:val="single"/>
        </w:rPr>
        <w:t>Signature</w:t>
      </w:r>
    </w:p>
    <w:p w:rsidR="002354C1" w:rsidRPr="00FE06F3" w:rsidRDefault="002354C1" w:rsidP="002354C1">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653291">
        <w:rPr>
          <w:rFonts w:ascii="Times New Roman" w:hAnsi="Times New Roman" w:cs="Times New Roman"/>
          <w:b/>
          <w:bCs/>
          <w:sz w:val="24"/>
          <w:szCs w:val="24"/>
        </w:rPr>
        <w:t xml:space="preserve"> Mr. Getaneh Alemu</w:t>
      </w:r>
      <w:r w:rsidRPr="0024471D">
        <w:rPr>
          <w:rFonts w:ascii="Times New Roman" w:hAnsi="Times New Roman" w:cs="Times New Roman"/>
          <w:b/>
          <w:bCs/>
          <w:sz w:val="24"/>
          <w:szCs w:val="24"/>
        </w:rPr>
        <w:t xml:space="preserve"> (Msc. As</w:t>
      </w:r>
      <w:r w:rsidR="00653291">
        <w:rPr>
          <w:rFonts w:ascii="Times New Roman" w:hAnsi="Times New Roman" w:cs="Times New Roman"/>
          <w:b/>
          <w:bCs/>
          <w:sz w:val="24"/>
          <w:szCs w:val="24"/>
        </w:rPr>
        <w:t>sistant</w:t>
      </w:r>
      <w:r w:rsidRPr="0024471D">
        <w:rPr>
          <w:rFonts w:ascii="Times New Roman" w:hAnsi="Times New Roman" w:cs="Times New Roman"/>
          <w:sz w:val="24"/>
          <w:szCs w:val="24"/>
        </w:rPr>
        <w:t xml:space="preserve"> </w:t>
      </w:r>
      <w:r w:rsidRPr="0024471D">
        <w:rPr>
          <w:rFonts w:ascii="Times New Roman" w:hAnsi="Times New Roman" w:cs="Times New Roman"/>
          <w:b/>
          <w:bCs/>
          <w:sz w:val="24"/>
          <w:szCs w:val="24"/>
        </w:rPr>
        <w:t>Professor)</w:t>
      </w:r>
      <w:r w:rsidR="00653291">
        <w:rPr>
          <w:rFonts w:ascii="Times New Roman" w:hAnsi="Times New Roman" w:cs="Times New Roman"/>
          <w:b/>
          <w:bCs/>
          <w:sz w:val="24"/>
          <w:szCs w:val="24"/>
        </w:rPr>
        <w:t xml:space="preserve">           </w:t>
      </w:r>
      <w:r w:rsidRPr="0024471D">
        <w:rPr>
          <w:rFonts w:ascii="Times New Roman" w:hAnsi="Times New Roman" w:cs="Times New Roman"/>
          <w:b/>
          <w:bCs/>
          <w:sz w:val="24"/>
          <w:szCs w:val="24"/>
        </w:rPr>
        <w:t xml:space="preserve"> ------------------------</w:t>
      </w:r>
    </w:p>
    <w:p w:rsidR="002354C1" w:rsidRPr="0024471D" w:rsidRDefault="002354C1" w:rsidP="002354C1">
      <w:pPr>
        <w:spacing w:line="48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p>
    <w:p w:rsidR="00772F5C" w:rsidRDefault="00772F5C" w:rsidP="00B17F1F">
      <w:pPr>
        <w:spacing w:line="480" w:lineRule="auto"/>
        <w:jc w:val="both"/>
        <w:rPr>
          <w:rFonts w:ascii="Times New Roman" w:hAnsi="Times New Roman" w:cs="Times New Roman"/>
          <w:b/>
          <w:sz w:val="24"/>
          <w:szCs w:val="24"/>
        </w:rPr>
      </w:pPr>
    </w:p>
    <w:p w:rsidR="00772F5C" w:rsidRDefault="00772F5C" w:rsidP="00B17F1F">
      <w:pPr>
        <w:spacing w:line="480" w:lineRule="auto"/>
        <w:jc w:val="both"/>
        <w:rPr>
          <w:rFonts w:ascii="Times New Roman" w:hAnsi="Times New Roman" w:cs="Times New Roman"/>
          <w:b/>
          <w:sz w:val="24"/>
          <w:szCs w:val="24"/>
        </w:rPr>
      </w:pPr>
    </w:p>
    <w:p w:rsidR="00CA056C" w:rsidRDefault="00CA056C" w:rsidP="00CA056C">
      <w:pPr>
        <w:spacing w:after="0" w:line="480" w:lineRule="auto"/>
        <w:jc w:val="both"/>
        <w:rPr>
          <w:rFonts w:ascii="Times New Roman" w:hAnsi="Times New Roman" w:cs="Times New Roman"/>
          <w:b/>
          <w:sz w:val="24"/>
          <w:szCs w:val="24"/>
        </w:rPr>
      </w:pPr>
    </w:p>
    <w:p w:rsidR="00CA056C" w:rsidRDefault="00CA056C" w:rsidP="00CA056C">
      <w:pPr>
        <w:spacing w:after="0" w:line="480" w:lineRule="auto"/>
        <w:jc w:val="both"/>
        <w:rPr>
          <w:rFonts w:ascii="Times New Roman" w:hAnsi="Times New Roman" w:cs="Times New Roman"/>
          <w:b/>
          <w:sz w:val="24"/>
          <w:szCs w:val="24"/>
        </w:rPr>
      </w:pPr>
    </w:p>
    <w:p w:rsidR="00CA056C" w:rsidRDefault="00CA056C" w:rsidP="00CA056C">
      <w:pPr>
        <w:spacing w:after="0" w:line="480" w:lineRule="auto"/>
        <w:jc w:val="both"/>
        <w:rPr>
          <w:rFonts w:ascii="Times New Roman" w:hAnsi="Times New Roman" w:cs="Times New Roman"/>
          <w:b/>
          <w:sz w:val="24"/>
          <w:szCs w:val="24"/>
        </w:rPr>
      </w:pPr>
    </w:p>
    <w:p w:rsidR="00CA056C" w:rsidRDefault="00CA056C" w:rsidP="00CA056C">
      <w:pPr>
        <w:spacing w:line="480" w:lineRule="auto"/>
        <w:jc w:val="both"/>
        <w:rPr>
          <w:rFonts w:ascii="Times New Roman" w:hAnsi="Times New Roman" w:cs="Times New Roman"/>
          <w:b/>
          <w:sz w:val="24"/>
          <w:szCs w:val="24"/>
        </w:rPr>
      </w:pPr>
      <w:r w:rsidRPr="00F94FF2">
        <w:rPr>
          <w:rFonts w:ascii="Times New Roman" w:hAnsi="Times New Roman" w:cs="Times New Roman"/>
          <w:b/>
          <w:sz w:val="24"/>
          <w:szCs w:val="24"/>
        </w:rPr>
        <w:t>Declaration Form</w:t>
      </w:r>
    </w:p>
    <w:p w:rsidR="00CA056C" w:rsidRPr="00F94FF2" w:rsidRDefault="00CA056C" w:rsidP="00CA056C">
      <w:pPr>
        <w:spacing w:line="480" w:lineRule="auto"/>
        <w:jc w:val="both"/>
        <w:rPr>
          <w:rFonts w:ascii="Times New Roman" w:hAnsi="Times New Roman" w:cs="Times New Roman"/>
          <w:b/>
          <w:bCs/>
          <w:sz w:val="24"/>
          <w:szCs w:val="24"/>
        </w:rPr>
      </w:pPr>
      <w:r>
        <w:rPr>
          <w:rFonts w:ascii="Times New Roman" w:hAnsi="Times New Roman" w:cs="Times New Roman"/>
          <w:b/>
          <w:sz w:val="24"/>
          <w:szCs w:val="24"/>
        </w:rPr>
        <w:t xml:space="preserve">I, the undersigned, BSC student declare that this thesis is my original work in partial fulfillment of the requirement for the degree of master of Medical Parasitology and vector control on </w:t>
      </w:r>
      <w:r w:rsidRPr="00F94FF2">
        <w:rPr>
          <w:rFonts w:ascii="Times New Roman" w:hAnsi="Times New Roman" w:cs="Times New Roman"/>
          <w:b/>
          <w:bCs/>
          <w:sz w:val="24"/>
          <w:szCs w:val="24"/>
        </w:rPr>
        <w:t xml:space="preserve">Efficacy of Re-dosing regimen of </w:t>
      </w:r>
      <w:r>
        <w:rPr>
          <w:rFonts w:ascii="Times New Roman" w:hAnsi="Times New Roman" w:cs="Times New Roman"/>
          <w:b/>
          <w:bCs/>
          <w:sz w:val="24"/>
          <w:szCs w:val="24"/>
        </w:rPr>
        <w:t xml:space="preserve">single dose </w:t>
      </w:r>
      <w:r w:rsidRPr="00F94FF2">
        <w:rPr>
          <w:rFonts w:ascii="Times New Roman" w:hAnsi="Times New Roman" w:cs="Times New Roman"/>
          <w:b/>
          <w:bCs/>
          <w:sz w:val="24"/>
          <w:szCs w:val="24"/>
        </w:rPr>
        <w:t xml:space="preserve">Mebendazole and Praziquantel respective </w:t>
      </w:r>
      <w:r>
        <w:rPr>
          <w:rFonts w:ascii="Times New Roman" w:hAnsi="Times New Roman" w:cs="Times New Roman"/>
          <w:b/>
          <w:bCs/>
          <w:sz w:val="24"/>
          <w:szCs w:val="24"/>
        </w:rPr>
        <w:t>of</w:t>
      </w:r>
      <w:r w:rsidRPr="00F94FF2">
        <w:rPr>
          <w:rFonts w:ascii="Times New Roman" w:hAnsi="Times New Roman" w:cs="Times New Roman"/>
          <w:b/>
          <w:bCs/>
          <w:sz w:val="24"/>
          <w:szCs w:val="24"/>
        </w:rPr>
        <w:t xml:space="preserve"> soil transmitted helminths and </w:t>
      </w:r>
      <w:r w:rsidRPr="00F94FF2">
        <w:rPr>
          <w:rFonts w:ascii="Times New Roman" w:hAnsi="Times New Roman" w:cs="Times New Roman"/>
          <w:b/>
          <w:bCs/>
          <w:i/>
          <w:iCs/>
          <w:sz w:val="24"/>
          <w:szCs w:val="24"/>
        </w:rPr>
        <w:t>Schistosoma mansoni</w:t>
      </w:r>
      <w:r w:rsidRPr="00F94FF2">
        <w:rPr>
          <w:rFonts w:ascii="Times New Roman" w:hAnsi="Times New Roman" w:cs="Times New Roman"/>
          <w:b/>
          <w:bCs/>
          <w:sz w:val="24"/>
          <w:szCs w:val="24"/>
        </w:rPr>
        <w:t xml:space="preserve"> among Andasa primary school children, Northwest Ethiopia</w:t>
      </w:r>
    </w:p>
    <w:p w:rsidR="00CA056C" w:rsidRPr="0024471D" w:rsidRDefault="00CA056C" w:rsidP="00CA056C">
      <w:pPr>
        <w:spacing w:line="480" w:lineRule="auto"/>
        <w:jc w:val="both"/>
        <w:rPr>
          <w:rFonts w:ascii="Times New Roman" w:hAnsi="Times New Roman" w:cs="Times New Roman"/>
          <w:sz w:val="24"/>
          <w:szCs w:val="24"/>
        </w:rPr>
      </w:pPr>
      <w:r w:rsidRPr="0024471D">
        <w:rPr>
          <w:rFonts w:ascii="Times New Roman" w:hAnsi="Times New Roman" w:cs="Times New Roman"/>
          <w:b/>
          <w:bCs/>
          <w:sz w:val="24"/>
          <w:szCs w:val="24"/>
        </w:rPr>
        <w:t xml:space="preserve">              By: Kefale Ejigu</w:t>
      </w:r>
    </w:p>
    <w:p w:rsidR="00CA056C" w:rsidRPr="00CA056C" w:rsidRDefault="00CA056C" w:rsidP="00CA056C">
      <w:pPr>
        <w:spacing w:line="480" w:lineRule="auto"/>
        <w:jc w:val="both"/>
        <w:rPr>
          <w:rFonts w:ascii="Times New Roman" w:hAnsi="Times New Roman" w:cs="Times New Roman"/>
          <w:b/>
          <w:bCs/>
          <w:sz w:val="24"/>
          <w:szCs w:val="24"/>
        </w:rPr>
      </w:pPr>
      <w:r w:rsidRPr="0024471D">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Pr>
          <w:rFonts w:ascii="Times New Roman" w:hAnsi="Times New Roman" w:cs="Times New Roman"/>
          <w:b/>
          <w:bCs/>
          <w:sz w:val="24"/>
          <w:szCs w:val="24"/>
          <w:u w:val="single"/>
        </w:rPr>
        <w:t xml:space="preserve">Advisor’s </w:t>
      </w:r>
      <w:r w:rsidRPr="00FE06F3">
        <w:rPr>
          <w:rFonts w:ascii="Times New Roman" w:hAnsi="Times New Roman" w:cs="Times New Roman"/>
          <w:b/>
          <w:bCs/>
          <w:sz w:val="24"/>
          <w:szCs w:val="24"/>
          <w:u w:val="single"/>
        </w:rPr>
        <w:t>Name</w:t>
      </w:r>
      <w:r>
        <w:rPr>
          <w:rFonts w:ascii="Times New Roman" w:hAnsi="Times New Roman" w:cs="Times New Roman"/>
          <w:b/>
          <w:bCs/>
          <w:sz w:val="24"/>
          <w:szCs w:val="24"/>
        </w:rPr>
        <w:t xml:space="preserve">                                                         </w:t>
      </w:r>
      <w:r w:rsidRPr="00FE06F3">
        <w:rPr>
          <w:rFonts w:ascii="Times New Roman" w:hAnsi="Times New Roman" w:cs="Times New Roman"/>
          <w:b/>
          <w:bCs/>
          <w:sz w:val="24"/>
          <w:szCs w:val="24"/>
          <w:u w:val="single"/>
        </w:rPr>
        <w:t>Signature</w:t>
      </w:r>
    </w:p>
    <w:p w:rsidR="00CA056C" w:rsidRPr="005C1A3C" w:rsidRDefault="00CA056C" w:rsidP="00CA056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Mr/s. Tadesse Hailu (Msc. Associate Professor)        ……………………</w:t>
      </w:r>
    </w:p>
    <w:p w:rsidR="00CA056C" w:rsidRPr="005C1A3C" w:rsidRDefault="00CA056C" w:rsidP="00CA056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Mr. Megbaru Alemu (Msc. Associate Professor)       ……………………</w:t>
      </w:r>
    </w:p>
    <w:p w:rsidR="00093347" w:rsidRPr="00664FD7" w:rsidRDefault="00FC71AC" w:rsidP="00BE560D">
      <w:pPr>
        <w:spacing w:line="360" w:lineRule="auto"/>
        <w:jc w:val="both"/>
        <w:rPr>
          <w:rFonts w:ascii="Times New Roman" w:hAnsi="Times New Roman" w:cs="Times New Roman"/>
          <w:sz w:val="24"/>
          <w:szCs w:val="24"/>
        </w:rPr>
      </w:pPr>
      <w:r w:rsidRPr="00664FD7">
        <w:rPr>
          <w:rFonts w:ascii="Times New Roman" w:hAnsi="Times New Roman" w:cs="Times New Roman"/>
          <w:b/>
          <w:sz w:val="24"/>
          <w:szCs w:val="24"/>
        </w:rPr>
        <w:fldChar w:fldCharType="begin"/>
      </w:r>
      <w:r w:rsidR="005B7DE0" w:rsidRPr="00664FD7">
        <w:rPr>
          <w:rFonts w:ascii="Times New Roman" w:hAnsi="Times New Roman" w:cs="Times New Roman"/>
          <w:b/>
          <w:sz w:val="24"/>
          <w:szCs w:val="24"/>
        </w:rPr>
        <w:instrText xml:space="preserve"> ADDIN </w:instrText>
      </w:r>
      <w:r w:rsidRPr="00664FD7">
        <w:rPr>
          <w:rFonts w:ascii="Times New Roman" w:hAnsi="Times New Roman" w:cs="Times New Roman"/>
          <w:b/>
          <w:sz w:val="24"/>
          <w:szCs w:val="24"/>
        </w:rPr>
        <w:fldChar w:fldCharType="end"/>
      </w:r>
      <w:r>
        <w:rPr>
          <w:rFonts w:ascii="Times New Roman" w:hAnsi="Times New Roman" w:cs="Times New Roman"/>
          <w:b/>
          <w:sz w:val="24"/>
          <w:szCs w:val="24"/>
        </w:rPr>
        <w:fldChar w:fldCharType="begin"/>
      </w:r>
      <w:r w:rsidR="00AA3E54">
        <w:rPr>
          <w:rFonts w:ascii="Times New Roman" w:hAnsi="Times New Roman" w:cs="Times New Roman"/>
          <w:b/>
          <w:sz w:val="24"/>
          <w:szCs w:val="24"/>
        </w:rPr>
        <w:instrText xml:space="preserve"> ADDIN </w:instrText>
      </w:r>
      <w:r>
        <w:rPr>
          <w:rFonts w:ascii="Times New Roman" w:hAnsi="Times New Roman" w:cs="Times New Roman"/>
          <w:b/>
          <w:sz w:val="24"/>
          <w:szCs w:val="24"/>
        </w:rPr>
        <w:fldChar w:fldCharType="end"/>
      </w:r>
      <w:r>
        <w:rPr>
          <w:rFonts w:ascii="Times New Roman" w:hAnsi="Times New Roman" w:cs="Times New Roman"/>
          <w:b/>
          <w:sz w:val="24"/>
          <w:szCs w:val="24"/>
        </w:rPr>
        <w:fldChar w:fldCharType="begin"/>
      </w:r>
      <w:r w:rsidR="00886380">
        <w:rPr>
          <w:rFonts w:ascii="Times New Roman" w:hAnsi="Times New Roman" w:cs="Times New Roman"/>
          <w:b/>
          <w:sz w:val="24"/>
          <w:szCs w:val="24"/>
        </w:rPr>
        <w:instrText xml:space="preserve"> ADDIN </w:instrText>
      </w:r>
      <w:r>
        <w:rPr>
          <w:rFonts w:ascii="Times New Roman" w:hAnsi="Times New Roman" w:cs="Times New Roman"/>
          <w:b/>
          <w:sz w:val="24"/>
          <w:szCs w:val="24"/>
        </w:rPr>
        <w:fldChar w:fldCharType="end"/>
      </w:r>
    </w:p>
    <w:sectPr w:rsidR="00093347" w:rsidRPr="00664FD7" w:rsidSect="00706D30">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25B" w:rsidRDefault="00C1325B" w:rsidP="00684B8B">
      <w:pPr>
        <w:spacing w:after="0" w:line="240" w:lineRule="auto"/>
      </w:pPr>
      <w:r>
        <w:separator/>
      </w:r>
    </w:p>
  </w:endnote>
  <w:endnote w:type="continuationSeparator" w:id="1">
    <w:p w:rsidR="00C1325B" w:rsidRDefault="00C1325B" w:rsidP="00684B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9130"/>
      <w:docPartObj>
        <w:docPartGallery w:val="Page Numbers (Bottom of Page)"/>
        <w:docPartUnique/>
      </w:docPartObj>
    </w:sdtPr>
    <w:sdtContent>
      <w:p w:rsidR="00A52EF2" w:rsidRDefault="00A52EF2">
        <w:pPr>
          <w:pStyle w:val="Footer"/>
          <w:jc w:val="center"/>
        </w:pPr>
        <w:fldSimple w:instr=" PAGE   \* MERGEFORMAT ">
          <w:r>
            <w:rPr>
              <w:noProof/>
            </w:rPr>
            <w:t>41</w:t>
          </w:r>
        </w:fldSimple>
      </w:p>
    </w:sdtContent>
  </w:sdt>
  <w:p w:rsidR="00A52EF2" w:rsidRDefault="00A52E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EF2" w:rsidRDefault="00A52EF2" w:rsidP="00C937AD">
    <w:pPr>
      <w:pStyle w:val="Footer"/>
      <w:tabs>
        <w:tab w:val="left" w:pos="5460"/>
      </w:tabs>
    </w:pPr>
    <w:sdt>
      <w:sdtPr>
        <w:id w:val="379131"/>
        <w:docPartObj>
          <w:docPartGallery w:val="Page Numbers (Bottom of Page)"/>
          <w:docPartUnique/>
        </w:docPartObj>
      </w:sdtPr>
      <w:sdtContent>
        <w:r>
          <w:tab/>
        </w:r>
      </w:sdtContent>
    </w:sdt>
    <w:r>
      <w:tab/>
    </w:r>
  </w:p>
  <w:p w:rsidR="00A52EF2" w:rsidRDefault="00A52EF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9436"/>
      <w:docPartObj>
        <w:docPartGallery w:val="Page Numbers (Bottom of Page)"/>
        <w:docPartUnique/>
      </w:docPartObj>
    </w:sdtPr>
    <w:sdtContent>
      <w:p w:rsidR="00A52EF2" w:rsidRDefault="00A52EF2">
        <w:pPr>
          <w:pStyle w:val="Footer"/>
          <w:jc w:val="center"/>
        </w:pPr>
        <w:fldSimple w:instr=" PAGE   \* MERGEFORMAT ">
          <w:r w:rsidR="00FE199E">
            <w:rPr>
              <w:noProof/>
            </w:rPr>
            <w:t>35</w:t>
          </w:r>
        </w:fldSimple>
      </w:p>
    </w:sdtContent>
  </w:sdt>
  <w:p w:rsidR="00A52EF2" w:rsidRDefault="00A52EF2">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EF2" w:rsidRDefault="00A52EF2" w:rsidP="00C937AD">
    <w:pPr>
      <w:pStyle w:val="Footer"/>
      <w:tabs>
        <w:tab w:val="left" w:pos="5460"/>
      </w:tabs>
    </w:pPr>
    <w:sdt>
      <w:sdtPr>
        <w:id w:val="14232729"/>
        <w:docPartObj>
          <w:docPartGallery w:val="Page Numbers (Bottom of Page)"/>
          <w:docPartUnique/>
        </w:docPartObj>
      </w:sdtPr>
      <w:sdtContent>
        <w:r>
          <w:tab/>
        </w:r>
      </w:sdtContent>
    </w:sdt>
    <w:r>
      <w:tab/>
    </w:r>
  </w:p>
  <w:p w:rsidR="00A52EF2" w:rsidRDefault="00A52E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25B" w:rsidRDefault="00C1325B" w:rsidP="00684B8B">
      <w:pPr>
        <w:spacing w:after="0" w:line="240" w:lineRule="auto"/>
      </w:pPr>
      <w:r>
        <w:separator/>
      </w:r>
    </w:p>
  </w:footnote>
  <w:footnote w:type="continuationSeparator" w:id="1">
    <w:p w:rsidR="00C1325B" w:rsidRDefault="00C1325B" w:rsidP="00684B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60E"/>
    <w:multiLevelType w:val="multilevel"/>
    <w:tmpl w:val="7B46ADE8"/>
    <w:lvl w:ilvl="0">
      <w:start w:val="1"/>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3866183"/>
    <w:multiLevelType w:val="multilevel"/>
    <w:tmpl w:val="7B46ADE8"/>
    <w:lvl w:ilvl="0">
      <w:start w:val="1"/>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A604118"/>
    <w:multiLevelType w:val="multilevel"/>
    <w:tmpl w:val="CF6A9100"/>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D856AED"/>
    <w:multiLevelType w:val="multilevel"/>
    <w:tmpl w:val="C6FE8A2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4">
    <w:nsid w:val="0F002AF4"/>
    <w:multiLevelType w:val="hybridMultilevel"/>
    <w:tmpl w:val="655CE7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871C0A"/>
    <w:multiLevelType w:val="multilevel"/>
    <w:tmpl w:val="7B46ADE8"/>
    <w:lvl w:ilvl="0">
      <w:start w:val="1"/>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51B55E1"/>
    <w:multiLevelType w:val="multilevel"/>
    <w:tmpl w:val="7B46ADE8"/>
    <w:lvl w:ilvl="0">
      <w:start w:val="1"/>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500186A"/>
    <w:multiLevelType w:val="multilevel"/>
    <w:tmpl w:val="C3FC1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2B228A"/>
    <w:multiLevelType w:val="multilevel"/>
    <w:tmpl w:val="986AA47E"/>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5909EB"/>
    <w:multiLevelType w:val="multilevel"/>
    <w:tmpl w:val="74DA65E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6D5555"/>
    <w:multiLevelType w:val="multilevel"/>
    <w:tmpl w:val="7B46ADE8"/>
    <w:lvl w:ilvl="0">
      <w:start w:val="1"/>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314531B"/>
    <w:multiLevelType w:val="multilevel"/>
    <w:tmpl w:val="7B46ADE8"/>
    <w:lvl w:ilvl="0">
      <w:start w:val="1"/>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E230FB0"/>
    <w:multiLevelType w:val="multilevel"/>
    <w:tmpl w:val="2612EB3A"/>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51D2B2E"/>
    <w:multiLevelType w:val="hybridMultilevel"/>
    <w:tmpl w:val="230CE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6B0547"/>
    <w:multiLevelType w:val="multilevel"/>
    <w:tmpl w:val="57C0DEC2"/>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0F6984"/>
    <w:multiLevelType w:val="multilevel"/>
    <w:tmpl w:val="7B46ADE8"/>
    <w:lvl w:ilvl="0">
      <w:start w:val="1"/>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52C42E8"/>
    <w:multiLevelType w:val="hybridMultilevel"/>
    <w:tmpl w:val="A570543E"/>
    <w:lvl w:ilvl="0" w:tplc="D96EE9E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67D4A5C"/>
    <w:multiLevelType w:val="hybridMultilevel"/>
    <w:tmpl w:val="4FEC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BD1361"/>
    <w:multiLevelType w:val="multilevel"/>
    <w:tmpl w:val="7B46ADE8"/>
    <w:lvl w:ilvl="0">
      <w:start w:val="1"/>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C4F0F37"/>
    <w:multiLevelType w:val="multilevel"/>
    <w:tmpl w:val="7B46ADE8"/>
    <w:lvl w:ilvl="0">
      <w:start w:val="1"/>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67196B12"/>
    <w:multiLevelType w:val="hybridMultilevel"/>
    <w:tmpl w:val="E30E445C"/>
    <w:lvl w:ilvl="0" w:tplc="1BFE2694">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74521"/>
    <w:multiLevelType w:val="hybridMultilevel"/>
    <w:tmpl w:val="590E095A"/>
    <w:lvl w:ilvl="0" w:tplc="23EA345A">
      <w:start w:val="1"/>
      <w:numFmt w:val="bullet"/>
      <w:lvlText w:val=""/>
      <w:lvlJc w:val="righ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B22C3A"/>
    <w:multiLevelType w:val="multilevel"/>
    <w:tmpl w:val="7B46ADE8"/>
    <w:lvl w:ilvl="0">
      <w:start w:val="1"/>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ED3424A"/>
    <w:multiLevelType w:val="multilevel"/>
    <w:tmpl w:val="9F18F712"/>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2"/>
      <w:numFmt w:val="decimal"/>
      <w:lvlText w:val="%1.%2.%3."/>
      <w:lvlJc w:val="left"/>
      <w:pPr>
        <w:ind w:left="135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5"/>
  </w:num>
  <w:num w:numId="2">
    <w:abstractNumId w:val="16"/>
  </w:num>
  <w:num w:numId="3">
    <w:abstractNumId w:val="22"/>
  </w:num>
  <w:num w:numId="4">
    <w:abstractNumId w:val="11"/>
  </w:num>
  <w:num w:numId="5">
    <w:abstractNumId w:val="21"/>
  </w:num>
  <w:num w:numId="6">
    <w:abstractNumId w:val="20"/>
  </w:num>
  <w:num w:numId="7">
    <w:abstractNumId w:val="18"/>
  </w:num>
  <w:num w:numId="8">
    <w:abstractNumId w:val="0"/>
  </w:num>
  <w:num w:numId="9">
    <w:abstractNumId w:val="1"/>
  </w:num>
  <w:num w:numId="10">
    <w:abstractNumId w:val="5"/>
  </w:num>
  <w:num w:numId="11">
    <w:abstractNumId w:val="17"/>
  </w:num>
  <w:num w:numId="12">
    <w:abstractNumId w:val="19"/>
  </w:num>
  <w:num w:numId="13">
    <w:abstractNumId w:val="10"/>
  </w:num>
  <w:num w:numId="14">
    <w:abstractNumId w:val="6"/>
  </w:num>
  <w:num w:numId="15">
    <w:abstractNumId w:val="3"/>
  </w:num>
  <w:num w:numId="16">
    <w:abstractNumId w:val="12"/>
  </w:num>
  <w:num w:numId="17">
    <w:abstractNumId w:val="23"/>
  </w:num>
  <w:num w:numId="18">
    <w:abstractNumId w:val="9"/>
  </w:num>
  <w:num w:numId="19">
    <w:abstractNumId w:val="8"/>
  </w:num>
  <w:num w:numId="20">
    <w:abstractNumId w:val="2"/>
  </w:num>
  <w:num w:numId="21">
    <w:abstractNumId w:val="14"/>
  </w:num>
  <w:num w:numId="22">
    <w:abstractNumId w:val="4"/>
  </w:num>
  <w:num w:numId="23">
    <w:abstractNumId w:val="7"/>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hdrShapeDefaults>
    <o:shapedefaults v:ext="edit" spidmax="577538"/>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0t7A0MzU0MjUyNzY3NDJU0lEKTi0uzszPAykwrAUAyEXqDSwAAAA="/>
    <w:docVar w:name="EN.InstantFormat" w:val="&lt;ENInstantFormat&gt;&lt;Enabled&gt;1&lt;/Enabled&gt;&lt;ScanUnformatted&gt;1&lt;/ScanUnformatted&gt;&lt;ScanChanges&gt;1&lt;/ScanChanges&gt;&lt;Suspended&gt;0&lt;/Suspended&gt;&lt;/ENInstantFormat&gt;"/>
    <w:docVar w:name="EN.Layout" w:val="&lt;ENLayout&gt;&lt;Style&gt;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vd959s2auaxft2etwdpxzwenftpss209p0s9&quot;&gt;Endenot libery of Kefale&lt;record-ids&gt;&lt;item&gt;3&lt;/item&gt;&lt;item&gt;17&lt;/item&gt;&lt;item&gt;20&lt;/item&gt;&lt;item&gt;22&lt;/item&gt;&lt;item&gt;26&lt;/item&gt;&lt;item&gt;31&lt;/item&gt;&lt;item&gt;33&lt;/item&gt;&lt;item&gt;34&lt;/item&gt;&lt;item&gt;39&lt;/item&gt;&lt;item&gt;40&lt;/item&gt;&lt;item&gt;44&lt;/item&gt;&lt;item&gt;63&lt;/item&gt;&lt;item&gt;64&lt;/item&gt;&lt;item&gt;65&lt;/item&gt;&lt;item&gt;67&lt;/item&gt;&lt;item&gt;68&lt;/item&gt;&lt;item&gt;69&lt;/item&gt;&lt;item&gt;70&lt;/item&gt;&lt;item&gt;71&lt;/item&gt;&lt;item&gt;76&lt;/item&gt;&lt;item&gt;81&lt;/item&gt;&lt;item&gt;83&lt;/item&gt;&lt;item&gt;87&lt;/item&gt;&lt;item&gt;91&lt;/item&gt;&lt;item&gt;93&lt;/item&gt;&lt;item&gt;94&lt;/item&gt;&lt;item&gt;108&lt;/item&gt;&lt;item&gt;113&lt;/item&gt;&lt;item&gt;115&lt;/item&gt;&lt;item&gt;116&lt;/item&gt;&lt;item&gt;117&lt;/item&gt;&lt;item&gt;118&lt;/item&gt;&lt;item&gt;120&lt;/item&gt;&lt;item&gt;129&lt;/item&gt;&lt;item&gt;135&lt;/item&gt;&lt;item&gt;137&lt;/item&gt;&lt;item&gt;138&lt;/item&gt;&lt;item&gt;142&lt;/item&gt;&lt;item&gt;143&lt;/item&gt;&lt;item&gt;144&lt;/item&gt;&lt;item&gt;145&lt;/item&gt;&lt;item&gt;150&lt;/item&gt;&lt;item&gt;152&lt;/item&gt;&lt;item&gt;153&lt;/item&gt;&lt;item&gt;154&lt;/item&gt;&lt;item&gt;157&lt;/item&gt;&lt;item&gt;158&lt;/item&gt;&lt;item&gt;159&lt;/item&gt;&lt;item&gt;160&lt;/item&gt;&lt;item&gt;161&lt;/item&gt;&lt;item&gt;162&lt;/item&gt;&lt;item&gt;163&lt;/item&gt;&lt;item&gt;164&lt;/item&gt;&lt;item&gt;165&lt;/item&gt;&lt;item&gt;166&lt;/item&gt;&lt;item&gt;167&lt;/item&gt;&lt;item&gt;168&lt;/item&gt;&lt;item&gt;169&lt;/item&gt;&lt;item&gt;173&lt;/item&gt;&lt;item&gt;174&lt;/item&gt;&lt;item&gt;175&lt;/item&gt;&lt;item&gt;176&lt;/item&gt;&lt;item&gt;177&lt;/item&gt;&lt;item&gt;179&lt;/item&gt;&lt;item&gt;181&lt;/item&gt;&lt;item&gt;182&lt;/item&gt;&lt;/record-ids&gt;&lt;/item&gt;&lt;/Libraries&gt;"/>
  </w:docVars>
  <w:rsids>
    <w:rsidRoot w:val="00684B8B"/>
    <w:rsid w:val="000006F6"/>
    <w:rsid w:val="00000A82"/>
    <w:rsid w:val="000036BA"/>
    <w:rsid w:val="00003C74"/>
    <w:rsid w:val="000052E8"/>
    <w:rsid w:val="0000648C"/>
    <w:rsid w:val="000071F0"/>
    <w:rsid w:val="00007279"/>
    <w:rsid w:val="000074E9"/>
    <w:rsid w:val="000109BD"/>
    <w:rsid w:val="00011681"/>
    <w:rsid w:val="00012F57"/>
    <w:rsid w:val="00013C75"/>
    <w:rsid w:val="000175A9"/>
    <w:rsid w:val="00017627"/>
    <w:rsid w:val="00017EAE"/>
    <w:rsid w:val="00020E8A"/>
    <w:rsid w:val="000241F3"/>
    <w:rsid w:val="000259B6"/>
    <w:rsid w:val="00027566"/>
    <w:rsid w:val="00027673"/>
    <w:rsid w:val="000317AD"/>
    <w:rsid w:val="00032B69"/>
    <w:rsid w:val="0003409C"/>
    <w:rsid w:val="000358E1"/>
    <w:rsid w:val="000367C3"/>
    <w:rsid w:val="00041AB3"/>
    <w:rsid w:val="00041B26"/>
    <w:rsid w:val="00043267"/>
    <w:rsid w:val="00043461"/>
    <w:rsid w:val="0004388C"/>
    <w:rsid w:val="00043AEA"/>
    <w:rsid w:val="00044452"/>
    <w:rsid w:val="00047AEA"/>
    <w:rsid w:val="00050FBA"/>
    <w:rsid w:val="000512E4"/>
    <w:rsid w:val="0005390B"/>
    <w:rsid w:val="000553DE"/>
    <w:rsid w:val="00055F8C"/>
    <w:rsid w:val="0006114B"/>
    <w:rsid w:val="00062511"/>
    <w:rsid w:val="000636F9"/>
    <w:rsid w:val="000637FB"/>
    <w:rsid w:val="00063AF5"/>
    <w:rsid w:val="0006558C"/>
    <w:rsid w:val="00066650"/>
    <w:rsid w:val="0006780B"/>
    <w:rsid w:val="00071B91"/>
    <w:rsid w:val="000732C2"/>
    <w:rsid w:val="00074278"/>
    <w:rsid w:val="00074A7B"/>
    <w:rsid w:val="00076147"/>
    <w:rsid w:val="0007637D"/>
    <w:rsid w:val="0008000C"/>
    <w:rsid w:val="00081C37"/>
    <w:rsid w:val="00084CE3"/>
    <w:rsid w:val="000852F3"/>
    <w:rsid w:val="000860A0"/>
    <w:rsid w:val="000875B2"/>
    <w:rsid w:val="00090989"/>
    <w:rsid w:val="000917FF"/>
    <w:rsid w:val="00091ACC"/>
    <w:rsid w:val="00093347"/>
    <w:rsid w:val="00093858"/>
    <w:rsid w:val="00095885"/>
    <w:rsid w:val="00097ED1"/>
    <w:rsid w:val="000A0672"/>
    <w:rsid w:val="000A0755"/>
    <w:rsid w:val="000A262C"/>
    <w:rsid w:val="000A3292"/>
    <w:rsid w:val="000A4C4D"/>
    <w:rsid w:val="000A4CB8"/>
    <w:rsid w:val="000A5394"/>
    <w:rsid w:val="000A76D3"/>
    <w:rsid w:val="000B1BF9"/>
    <w:rsid w:val="000B247D"/>
    <w:rsid w:val="000B3443"/>
    <w:rsid w:val="000B37C8"/>
    <w:rsid w:val="000B398E"/>
    <w:rsid w:val="000B45A6"/>
    <w:rsid w:val="000B7238"/>
    <w:rsid w:val="000C008C"/>
    <w:rsid w:val="000C0B5C"/>
    <w:rsid w:val="000C14A4"/>
    <w:rsid w:val="000C21F4"/>
    <w:rsid w:val="000C3512"/>
    <w:rsid w:val="000C389A"/>
    <w:rsid w:val="000C5471"/>
    <w:rsid w:val="000C634A"/>
    <w:rsid w:val="000C71D8"/>
    <w:rsid w:val="000C7299"/>
    <w:rsid w:val="000C74AF"/>
    <w:rsid w:val="000C7C22"/>
    <w:rsid w:val="000D00E4"/>
    <w:rsid w:val="000D0C48"/>
    <w:rsid w:val="000D1995"/>
    <w:rsid w:val="000D1ADD"/>
    <w:rsid w:val="000D1D5B"/>
    <w:rsid w:val="000D1F69"/>
    <w:rsid w:val="000D3749"/>
    <w:rsid w:val="000D487D"/>
    <w:rsid w:val="000D4B7F"/>
    <w:rsid w:val="000D7A29"/>
    <w:rsid w:val="000D7D4F"/>
    <w:rsid w:val="000E0C38"/>
    <w:rsid w:val="000E0F86"/>
    <w:rsid w:val="000E42C8"/>
    <w:rsid w:val="000E445C"/>
    <w:rsid w:val="000E44EF"/>
    <w:rsid w:val="000E521F"/>
    <w:rsid w:val="000E5287"/>
    <w:rsid w:val="000E62C9"/>
    <w:rsid w:val="000E6DEB"/>
    <w:rsid w:val="000E7757"/>
    <w:rsid w:val="000F09AF"/>
    <w:rsid w:val="000F133D"/>
    <w:rsid w:val="000F1A0A"/>
    <w:rsid w:val="000F67FB"/>
    <w:rsid w:val="000F73FD"/>
    <w:rsid w:val="000F7954"/>
    <w:rsid w:val="000F7CF2"/>
    <w:rsid w:val="001026EC"/>
    <w:rsid w:val="0010471C"/>
    <w:rsid w:val="00110DA6"/>
    <w:rsid w:val="00110F8A"/>
    <w:rsid w:val="001110A8"/>
    <w:rsid w:val="00111BC6"/>
    <w:rsid w:val="0011239F"/>
    <w:rsid w:val="001125B7"/>
    <w:rsid w:val="001129B5"/>
    <w:rsid w:val="0011371B"/>
    <w:rsid w:val="00113B91"/>
    <w:rsid w:val="00113BA5"/>
    <w:rsid w:val="00114D25"/>
    <w:rsid w:val="00115B5E"/>
    <w:rsid w:val="00115C70"/>
    <w:rsid w:val="00116CFB"/>
    <w:rsid w:val="001175A3"/>
    <w:rsid w:val="00121200"/>
    <w:rsid w:val="00121464"/>
    <w:rsid w:val="0012244B"/>
    <w:rsid w:val="00123725"/>
    <w:rsid w:val="0012453A"/>
    <w:rsid w:val="00127CEE"/>
    <w:rsid w:val="0013074D"/>
    <w:rsid w:val="0013083F"/>
    <w:rsid w:val="00130857"/>
    <w:rsid w:val="0013096C"/>
    <w:rsid w:val="00132C1C"/>
    <w:rsid w:val="00133F0A"/>
    <w:rsid w:val="001346EA"/>
    <w:rsid w:val="00134829"/>
    <w:rsid w:val="00134A07"/>
    <w:rsid w:val="00135E79"/>
    <w:rsid w:val="001414BF"/>
    <w:rsid w:val="001427BE"/>
    <w:rsid w:val="001432BC"/>
    <w:rsid w:val="00143308"/>
    <w:rsid w:val="00143742"/>
    <w:rsid w:val="00143F4B"/>
    <w:rsid w:val="001440B3"/>
    <w:rsid w:val="001466C4"/>
    <w:rsid w:val="001477D0"/>
    <w:rsid w:val="00150E25"/>
    <w:rsid w:val="00152B1C"/>
    <w:rsid w:val="0015391E"/>
    <w:rsid w:val="00153FE4"/>
    <w:rsid w:val="00154971"/>
    <w:rsid w:val="0015498F"/>
    <w:rsid w:val="0015795E"/>
    <w:rsid w:val="00157DB0"/>
    <w:rsid w:val="00160579"/>
    <w:rsid w:val="00160E64"/>
    <w:rsid w:val="001614FB"/>
    <w:rsid w:val="001617BA"/>
    <w:rsid w:val="00161D8E"/>
    <w:rsid w:val="00162DD6"/>
    <w:rsid w:val="001645E3"/>
    <w:rsid w:val="00165F56"/>
    <w:rsid w:val="00167295"/>
    <w:rsid w:val="00167610"/>
    <w:rsid w:val="001677D3"/>
    <w:rsid w:val="0017037E"/>
    <w:rsid w:val="00171500"/>
    <w:rsid w:val="00171535"/>
    <w:rsid w:val="00171754"/>
    <w:rsid w:val="00172BEE"/>
    <w:rsid w:val="0017300A"/>
    <w:rsid w:val="001730D8"/>
    <w:rsid w:val="00173F50"/>
    <w:rsid w:val="00174A07"/>
    <w:rsid w:val="0017518F"/>
    <w:rsid w:val="00175C33"/>
    <w:rsid w:val="001773F8"/>
    <w:rsid w:val="00177929"/>
    <w:rsid w:val="00180313"/>
    <w:rsid w:val="00181F42"/>
    <w:rsid w:val="00183950"/>
    <w:rsid w:val="0018452E"/>
    <w:rsid w:val="001848BB"/>
    <w:rsid w:val="00185668"/>
    <w:rsid w:val="00186E71"/>
    <w:rsid w:val="00187563"/>
    <w:rsid w:val="00187E28"/>
    <w:rsid w:val="0019259A"/>
    <w:rsid w:val="00193302"/>
    <w:rsid w:val="0019486F"/>
    <w:rsid w:val="00195F61"/>
    <w:rsid w:val="00197AE3"/>
    <w:rsid w:val="00197D06"/>
    <w:rsid w:val="00197E7A"/>
    <w:rsid w:val="001A1115"/>
    <w:rsid w:val="001A1FAC"/>
    <w:rsid w:val="001A2C71"/>
    <w:rsid w:val="001A437B"/>
    <w:rsid w:val="001A43D7"/>
    <w:rsid w:val="001A451B"/>
    <w:rsid w:val="001A6BFD"/>
    <w:rsid w:val="001A6CA8"/>
    <w:rsid w:val="001A6E07"/>
    <w:rsid w:val="001B1C74"/>
    <w:rsid w:val="001B25B2"/>
    <w:rsid w:val="001B2D23"/>
    <w:rsid w:val="001B5043"/>
    <w:rsid w:val="001B52CB"/>
    <w:rsid w:val="001B5A04"/>
    <w:rsid w:val="001B6B0B"/>
    <w:rsid w:val="001B7247"/>
    <w:rsid w:val="001B77D9"/>
    <w:rsid w:val="001C0ABE"/>
    <w:rsid w:val="001C1A6B"/>
    <w:rsid w:val="001C233A"/>
    <w:rsid w:val="001C441F"/>
    <w:rsid w:val="001C47D0"/>
    <w:rsid w:val="001C4AC8"/>
    <w:rsid w:val="001D029C"/>
    <w:rsid w:val="001D381C"/>
    <w:rsid w:val="001D4A6D"/>
    <w:rsid w:val="001D52A2"/>
    <w:rsid w:val="001D5CE8"/>
    <w:rsid w:val="001D6D1A"/>
    <w:rsid w:val="001D70C6"/>
    <w:rsid w:val="001E000F"/>
    <w:rsid w:val="001E054E"/>
    <w:rsid w:val="001E1181"/>
    <w:rsid w:val="001E11AC"/>
    <w:rsid w:val="001E1279"/>
    <w:rsid w:val="001E134D"/>
    <w:rsid w:val="001E13BC"/>
    <w:rsid w:val="001E2D1F"/>
    <w:rsid w:val="001E4AC9"/>
    <w:rsid w:val="001E57DC"/>
    <w:rsid w:val="001E63E9"/>
    <w:rsid w:val="001F0DB4"/>
    <w:rsid w:val="001F1C9A"/>
    <w:rsid w:val="001F2A19"/>
    <w:rsid w:val="001F3446"/>
    <w:rsid w:val="001F3A8C"/>
    <w:rsid w:val="001F3C0E"/>
    <w:rsid w:val="001F6481"/>
    <w:rsid w:val="001F6CCD"/>
    <w:rsid w:val="00200663"/>
    <w:rsid w:val="002006CE"/>
    <w:rsid w:val="00200F8E"/>
    <w:rsid w:val="00203D47"/>
    <w:rsid w:val="00203DA7"/>
    <w:rsid w:val="00204913"/>
    <w:rsid w:val="00205AA5"/>
    <w:rsid w:val="00206E0A"/>
    <w:rsid w:val="00206ECB"/>
    <w:rsid w:val="00206EF8"/>
    <w:rsid w:val="002076B3"/>
    <w:rsid w:val="0020779D"/>
    <w:rsid w:val="002102B5"/>
    <w:rsid w:val="0021070D"/>
    <w:rsid w:val="00211AFC"/>
    <w:rsid w:val="00211F66"/>
    <w:rsid w:val="00215CC4"/>
    <w:rsid w:val="00216865"/>
    <w:rsid w:val="002169FA"/>
    <w:rsid w:val="00216B6A"/>
    <w:rsid w:val="00220460"/>
    <w:rsid w:val="0022266C"/>
    <w:rsid w:val="00223B36"/>
    <w:rsid w:val="00223CDC"/>
    <w:rsid w:val="00225BB1"/>
    <w:rsid w:val="00226073"/>
    <w:rsid w:val="00231B78"/>
    <w:rsid w:val="00232943"/>
    <w:rsid w:val="002354C1"/>
    <w:rsid w:val="00235E0D"/>
    <w:rsid w:val="002364AD"/>
    <w:rsid w:val="0023664F"/>
    <w:rsid w:val="00236682"/>
    <w:rsid w:val="0023692F"/>
    <w:rsid w:val="002415BD"/>
    <w:rsid w:val="002417CC"/>
    <w:rsid w:val="00242CB6"/>
    <w:rsid w:val="002432F5"/>
    <w:rsid w:val="002437C2"/>
    <w:rsid w:val="00244766"/>
    <w:rsid w:val="002449B3"/>
    <w:rsid w:val="002500DA"/>
    <w:rsid w:val="00250423"/>
    <w:rsid w:val="002506E0"/>
    <w:rsid w:val="0025137D"/>
    <w:rsid w:val="002515C1"/>
    <w:rsid w:val="00252994"/>
    <w:rsid w:val="00252B8F"/>
    <w:rsid w:val="00252CC7"/>
    <w:rsid w:val="0025323E"/>
    <w:rsid w:val="00257720"/>
    <w:rsid w:val="002609D5"/>
    <w:rsid w:val="00261658"/>
    <w:rsid w:val="0026172B"/>
    <w:rsid w:val="00265300"/>
    <w:rsid w:val="00266C14"/>
    <w:rsid w:val="00267032"/>
    <w:rsid w:val="002671A1"/>
    <w:rsid w:val="00267A4F"/>
    <w:rsid w:val="00267F10"/>
    <w:rsid w:val="00270053"/>
    <w:rsid w:val="002718C3"/>
    <w:rsid w:val="0027296F"/>
    <w:rsid w:val="00272EAB"/>
    <w:rsid w:val="00273478"/>
    <w:rsid w:val="002734C0"/>
    <w:rsid w:val="00274D9D"/>
    <w:rsid w:val="00275417"/>
    <w:rsid w:val="00277562"/>
    <w:rsid w:val="00280FE8"/>
    <w:rsid w:val="00281E09"/>
    <w:rsid w:val="00282404"/>
    <w:rsid w:val="00285A6F"/>
    <w:rsid w:val="002868C0"/>
    <w:rsid w:val="00287197"/>
    <w:rsid w:val="00291819"/>
    <w:rsid w:val="00292052"/>
    <w:rsid w:val="00292E69"/>
    <w:rsid w:val="0029425B"/>
    <w:rsid w:val="002945B8"/>
    <w:rsid w:val="00295EA2"/>
    <w:rsid w:val="002961EE"/>
    <w:rsid w:val="00296448"/>
    <w:rsid w:val="0029681D"/>
    <w:rsid w:val="00296D73"/>
    <w:rsid w:val="002971B7"/>
    <w:rsid w:val="0029750C"/>
    <w:rsid w:val="002A0317"/>
    <w:rsid w:val="002A08E2"/>
    <w:rsid w:val="002A2F15"/>
    <w:rsid w:val="002A58EC"/>
    <w:rsid w:val="002A5C02"/>
    <w:rsid w:val="002A62DB"/>
    <w:rsid w:val="002A6565"/>
    <w:rsid w:val="002A68AD"/>
    <w:rsid w:val="002A7071"/>
    <w:rsid w:val="002A7248"/>
    <w:rsid w:val="002B0339"/>
    <w:rsid w:val="002B0659"/>
    <w:rsid w:val="002B08AD"/>
    <w:rsid w:val="002B162C"/>
    <w:rsid w:val="002B1EC2"/>
    <w:rsid w:val="002B2545"/>
    <w:rsid w:val="002B44E8"/>
    <w:rsid w:val="002B5CC4"/>
    <w:rsid w:val="002B6CBA"/>
    <w:rsid w:val="002C23B5"/>
    <w:rsid w:val="002C3E16"/>
    <w:rsid w:val="002C3E71"/>
    <w:rsid w:val="002C4F8B"/>
    <w:rsid w:val="002C53BA"/>
    <w:rsid w:val="002C5FE1"/>
    <w:rsid w:val="002C63B0"/>
    <w:rsid w:val="002C7F8B"/>
    <w:rsid w:val="002D02BD"/>
    <w:rsid w:val="002D0756"/>
    <w:rsid w:val="002D1116"/>
    <w:rsid w:val="002D13E2"/>
    <w:rsid w:val="002D1BEC"/>
    <w:rsid w:val="002D42C1"/>
    <w:rsid w:val="002D4E10"/>
    <w:rsid w:val="002D59C5"/>
    <w:rsid w:val="002D5B0E"/>
    <w:rsid w:val="002D7988"/>
    <w:rsid w:val="002D7BFC"/>
    <w:rsid w:val="002D7C2B"/>
    <w:rsid w:val="002E0730"/>
    <w:rsid w:val="002E0EAA"/>
    <w:rsid w:val="002E3C21"/>
    <w:rsid w:val="002E5B0B"/>
    <w:rsid w:val="002E6460"/>
    <w:rsid w:val="002E6C61"/>
    <w:rsid w:val="002F1F46"/>
    <w:rsid w:val="002F2BEB"/>
    <w:rsid w:val="002F3326"/>
    <w:rsid w:val="002F3754"/>
    <w:rsid w:val="002F4594"/>
    <w:rsid w:val="002F4D74"/>
    <w:rsid w:val="002F5AB7"/>
    <w:rsid w:val="003008DA"/>
    <w:rsid w:val="0030099E"/>
    <w:rsid w:val="003010C9"/>
    <w:rsid w:val="00301143"/>
    <w:rsid w:val="00301715"/>
    <w:rsid w:val="00301872"/>
    <w:rsid w:val="00302240"/>
    <w:rsid w:val="00302759"/>
    <w:rsid w:val="00302ED7"/>
    <w:rsid w:val="0030437C"/>
    <w:rsid w:val="003071C5"/>
    <w:rsid w:val="00307745"/>
    <w:rsid w:val="00307DF9"/>
    <w:rsid w:val="00310E25"/>
    <w:rsid w:val="00311A47"/>
    <w:rsid w:val="00313461"/>
    <w:rsid w:val="0031381A"/>
    <w:rsid w:val="00314189"/>
    <w:rsid w:val="0031797F"/>
    <w:rsid w:val="003209DA"/>
    <w:rsid w:val="0032124D"/>
    <w:rsid w:val="00321C97"/>
    <w:rsid w:val="00322E8E"/>
    <w:rsid w:val="003233C5"/>
    <w:rsid w:val="00324352"/>
    <w:rsid w:val="00324A81"/>
    <w:rsid w:val="00325ADC"/>
    <w:rsid w:val="003265E1"/>
    <w:rsid w:val="00327A53"/>
    <w:rsid w:val="00330FD9"/>
    <w:rsid w:val="003320D3"/>
    <w:rsid w:val="003330C3"/>
    <w:rsid w:val="00333B5B"/>
    <w:rsid w:val="00333C41"/>
    <w:rsid w:val="00334C17"/>
    <w:rsid w:val="003359A3"/>
    <w:rsid w:val="00335D7D"/>
    <w:rsid w:val="0034253D"/>
    <w:rsid w:val="00343A4F"/>
    <w:rsid w:val="003448DB"/>
    <w:rsid w:val="00344C4B"/>
    <w:rsid w:val="00345404"/>
    <w:rsid w:val="00345682"/>
    <w:rsid w:val="00350337"/>
    <w:rsid w:val="00350413"/>
    <w:rsid w:val="00352263"/>
    <w:rsid w:val="00353FCF"/>
    <w:rsid w:val="003546A8"/>
    <w:rsid w:val="00354D1F"/>
    <w:rsid w:val="00354E9F"/>
    <w:rsid w:val="00355509"/>
    <w:rsid w:val="003559DF"/>
    <w:rsid w:val="0035674C"/>
    <w:rsid w:val="00356B07"/>
    <w:rsid w:val="00360248"/>
    <w:rsid w:val="003603C2"/>
    <w:rsid w:val="00360E29"/>
    <w:rsid w:val="00361548"/>
    <w:rsid w:val="0036169C"/>
    <w:rsid w:val="00361B7A"/>
    <w:rsid w:val="00362440"/>
    <w:rsid w:val="00362AFA"/>
    <w:rsid w:val="00362C8E"/>
    <w:rsid w:val="003632B3"/>
    <w:rsid w:val="0036530F"/>
    <w:rsid w:val="003707B9"/>
    <w:rsid w:val="00371AF2"/>
    <w:rsid w:val="0037708A"/>
    <w:rsid w:val="00381CE0"/>
    <w:rsid w:val="003824E0"/>
    <w:rsid w:val="0038469B"/>
    <w:rsid w:val="00386B39"/>
    <w:rsid w:val="00386F7E"/>
    <w:rsid w:val="0038752A"/>
    <w:rsid w:val="00390B48"/>
    <w:rsid w:val="00391953"/>
    <w:rsid w:val="00392498"/>
    <w:rsid w:val="00392DDD"/>
    <w:rsid w:val="0039740F"/>
    <w:rsid w:val="00397E16"/>
    <w:rsid w:val="003A0773"/>
    <w:rsid w:val="003A1282"/>
    <w:rsid w:val="003A2150"/>
    <w:rsid w:val="003A2E3A"/>
    <w:rsid w:val="003A352B"/>
    <w:rsid w:val="003A3A1D"/>
    <w:rsid w:val="003A3D96"/>
    <w:rsid w:val="003A497B"/>
    <w:rsid w:val="003A5ADC"/>
    <w:rsid w:val="003A5F7E"/>
    <w:rsid w:val="003A6DE3"/>
    <w:rsid w:val="003A6F25"/>
    <w:rsid w:val="003A7815"/>
    <w:rsid w:val="003B163E"/>
    <w:rsid w:val="003B1EF1"/>
    <w:rsid w:val="003B53EC"/>
    <w:rsid w:val="003B6857"/>
    <w:rsid w:val="003C29DD"/>
    <w:rsid w:val="003C3441"/>
    <w:rsid w:val="003C3FBC"/>
    <w:rsid w:val="003C5434"/>
    <w:rsid w:val="003C786E"/>
    <w:rsid w:val="003D146A"/>
    <w:rsid w:val="003D16D5"/>
    <w:rsid w:val="003D1E77"/>
    <w:rsid w:val="003D2059"/>
    <w:rsid w:val="003D4767"/>
    <w:rsid w:val="003D4B55"/>
    <w:rsid w:val="003D4D58"/>
    <w:rsid w:val="003E28BF"/>
    <w:rsid w:val="003E359F"/>
    <w:rsid w:val="003E4000"/>
    <w:rsid w:val="003E49BD"/>
    <w:rsid w:val="003E646F"/>
    <w:rsid w:val="003F266B"/>
    <w:rsid w:val="003F38B0"/>
    <w:rsid w:val="003F38E2"/>
    <w:rsid w:val="003F4D98"/>
    <w:rsid w:val="003F5198"/>
    <w:rsid w:val="003F5D9E"/>
    <w:rsid w:val="003F70F3"/>
    <w:rsid w:val="003F7612"/>
    <w:rsid w:val="003F7895"/>
    <w:rsid w:val="003F79DA"/>
    <w:rsid w:val="00401030"/>
    <w:rsid w:val="00401061"/>
    <w:rsid w:val="0040111D"/>
    <w:rsid w:val="00402736"/>
    <w:rsid w:val="00402942"/>
    <w:rsid w:val="0040295C"/>
    <w:rsid w:val="00402DBE"/>
    <w:rsid w:val="00404548"/>
    <w:rsid w:val="00406425"/>
    <w:rsid w:val="00406D41"/>
    <w:rsid w:val="00407053"/>
    <w:rsid w:val="00407C0C"/>
    <w:rsid w:val="00415768"/>
    <w:rsid w:val="00415AB0"/>
    <w:rsid w:val="0041653E"/>
    <w:rsid w:val="0041688F"/>
    <w:rsid w:val="00417643"/>
    <w:rsid w:val="00417E72"/>
    <w:rsid w:val="004200BB"/>
    <w:rsid w:val="004201FB"/>
    <w:rsid w:val="00420223"/>
    <w:rsid w:val="00420625"/>
    <w:rsid w:val="00422429"/>
    <w:rsid w:val="00423927"/>
    <w:rsid w:val="00423F4D"/>
    <w:rsid w:val="004248EB"/>
    <w:rsid w:val="0042739C"/>
    <w:rsid w:val="004305D1"/>
    <w:rsid w:val="00430AD3"/>
    <w:rsid w:val="0043192A"/>
    <w:rsid w:val="00432BDE"/>
    <w:rsid w:val="004337F3"/>
    <w:rsid w:val="00433E2F"/>
    <w:rsid w:val="00434A8C"/>
    <w:rsid w:val="004368FD"/>
    <w:rsid w:val="0043795D"/>
    <w:rsid w:val="00437E96"/>
    <w:rsid w:val="00437F5A"/>
    <w:rsid w:val="00440025"/>
    <w:rsid w:val="00440A14"/>
    <w:rsid w:val="00442637"/>
    <w:rsid w:val="00442AD0"/>
    <w:rsid w:val="00445AA4"/>
    <w:rsid w:val="00445F78"/>
    <w:rsid w:val="004467B0"/>
    <w:rsid w:val="00446C4C"/>
    <w:rsid w:val="0044722E"/>
    <w:rsid w:val="004502A3"/>
    <w:rsid w:val="0045431C"/>
    <w:rsid w:val="00454D2B"/>
    <w:rsid w:val="00455C1F"/>
    <w:rsid w:val="00455C87"/>
    <w:rsid w:val="0045629A"/>
    <w:rsid w:val="004564A4"/>
    <w:rsid w:val="00460D2A"/>
    <w:rsid w:val="004615E6"/>
    <w:rsid w:val="00461E4E"/>
    <w:rsid w:val="00462BBC"/>
    <w:rsid w:val="00463028"/>
    <w:rsid w:val="00463445"/>
    <w:rsid w:val="004642CA"/>
    <w:rsid w:val="004647E8"/>
    <w:rsid w:val="004650B6"/>
    <w:rsid w:val="004667D1"/>
    <w:rsid w:val="00467696"/>
    <w:rsid w:val="00467D9A"/>
    <w:rsid w:val="0047099D"/>
    <w:rsid w:val="00470AC8"/>
    <w:rsid w:val="004712C1"/>
    <w:rsid w:val="004712CB"/>
    <w:rsid w:val="00471A98"/>
    <w:rsid w:val="00472B50"/>
    <w:rsid w:val="00474C15"/>
    <w:rsid w:val="00474EC1"/>
    <w:rsid w:val="004767BE"/>
    <w:rsid w:val="00477658"/>
    <w:rsid w:val="00477ADB"/>
    <w:rsid w:val="0048080A"/>
    <w:rsid w:val="00485640"/>
    <w:rsid w:val="00485DB1"/>
    <w:rsid w:val="00487703"/>
    <w:rsid w:val="00487E2F"/>
    <w:rsid w:val="0049037D"/>
    <w:rsid w:val="004905FE"/>
    <w:rsid w:val="004906B0"/>
    <w:rsid w:val="004909B8"/>
    <w:rsid w:val="00492B71"/>
    <w:rsid w:val="00493FDE"/>
    <w:rsid w:val="0049625A"/>
    <w:rsid w:val="00497428"/>
    <w:rsid w:val="00497E4A"/>
    <w:rsid w:val="004A0B66"/>
    <w:rsid w:val="004A11BC"/>
    <w:rsid w:val="004A2212"/>
    <w:rsid w:val="004A2926"/>
    <w:rsid w:val="004A49B4"/>
    <w:rsid w:val="004A5425"/>
    <w:rsid w:val="004A5542"/>
    <w:rsid w:val="004A7927"/>
    <w:rsid w:val="004B0844"/>
    <w:rsid w:val="004B24F3"/>
    <w:rsid w:val="004B2567"/>
    <w:rsid w:val="004B25B0"/>
    <w:rsid w:val="004B4F5A"/>
    <w:rsid w:val="004B5396"/>
    <w:rsid w:val="004B58E7"/>
    <w:rsid w:val="004B5F11"/>
    <w:rsid w:val="004B78B4"/>
    <w:rsid w:val="004B7A82"/>
    <w:rsid w:val="004C033C"/>
    <w:rsid w:val="004C086F"/>
    <w:rsid w:val="004C0F74"/>
    <w:rsid w:val="004C1AF4"/>
    <w:rsid w:val="004C1E47"/>
    <w:rsid w:val="004C48B8"/>
    <w:rsid w:val="004C5543"/>
    <w:rsid w:val="004C5929"/>
    <w:rsid w:val="004C61A6"/>
    <w:rsid w:val="004C6C6F"/>
    <w:rsid w:val="004C6D46"/>
    <w:rsid w:val="004D0CE4"/>
    <w:rsid w:val="004D0EE5"/>
    <w:rsid w:val="004D2E1A"/>
    <w:rsid w:val="004D381A"/>
    <w:rsid w:val="004D477F"/>
    <w:rsid w:val="004D5588"/>
    <w:rsid w:val="004D57B6"/>
    <w:rsid w:val="004D6756"/>
    <w:rsid w:val="004E061B"/>
    <w:rsid w:val="004E07A9"/>
    <w:rsid w:val="004E14A1"/>
    <w:rsid w:val="004E171C"/>
    <w:rsid w:val="004E1CD3"/>
    <w:rsid w:val="004E22C9"/>
    <w:rsid w:val="004E24C7"/>
    <w:rsid w:val="004E33E7"/>
    <w:rsid w:val="004E4B4F"/>
    <w:rsid w:val="004E5972"/>
    <w:rsid w:val="004E6675"/>
    <w:rsid w:val="004F0146"/>
    <w:rsid w:val="004F1873"/>
    <w:rsid w:val="004F1E3D"/>
    <w:rsid w:val="004F1FF7"/>
    <w:rsid w:val="004F6543"/>
    <w:rsid w:val="0050045B"/>
    <w:rsid w:val="00501173"/>
    <w:rsid w:val="00501A9B"/>
    <w:rsid w:val="005022CC"/>
    <w:rsid w:val="00503137"/>
    <w:rsid w:val="00503C6A"/>
    <w:rsid w:val="00504BFC"/>
    <w:rsid w:val="0050506E"/>
    <w:rsid w:val="0050530F"/>
    <w:rsid w:val="005062D8"/>
    <w:rsid w:val="005064BC"/>
    <w:rsid w:val="00506692"/>
    <w:rsid w:val="005067DE"/>
    <w:rsid w:val="00506AC5"/>
    <w:rsid w:val="00510D64"/>
    <w:rsid w:val="00511A5E"/>
    <w:rsid w:val="00512114"/>
    <w:rsid w:val="00512290"/>
    <w:rsid w:val="00514869"/>
    <w:rsid w:val="00514B6A"/>
    <w:rsid w:val="00516B01"/>
    <w:rsid w:val="00516B7C"/>
    <w:rsid w:val="00520217"/>
    <w:rsid w:val="005213B8"/>
    <w:rsid w:val="00522BCC"/>
    <w:rsid w:val="00523BBA"/>
    <w:rsid w:val="00524346"/>
    <w:rsid w:val="005250F0"/>
    <w:rsid w:val="005258BE"/>
    <w:rsid w:val="00525A3B"/>
    <w:rsid w:val="005262EF"/>
    <w:rsid w:val="00526830"/>
    <w:rsid w:val="00526CCF"/>
    <w:rsid w:val="00526E3C"/>
    <w:rsid w:val="00526EB5"/>
    <w:rsid w:val="00526EBE"/>
    <w:rsid w:val="00530FA5"/>
    <w:rsid w:val="00532A88"/>
    <w:rsid w:val="00532B64"/>
    <w:rsid w:val="005346DA"/>
    <w:rsid w:val="00534A8A"/>
    <w:rsid w:val="005351C0"/>
    <w:rsid w:val="005375BF"/>
    <w:rsid w:val="0054162D"/>
    <w:rsid w:val="00541633"/>
    <w:rsid w:val="00543408"/>
    <w:rsid w:val="0054558F"/>
    <w:rsid w:val="00546269"/>
    <w:rsid w:val="00546EDB"/>
    <w:rsid w:val="005473BE"/>
    <w:rsid w:val="00547432"/>
    <w:rsid w:val="00547A0E"/>
    <w:rsid w:val="00550895"/>
    <w:rsid w:val="00551B7D"/>
    <w:rsid w:val="00551E32"/>
    <w:rsid w:val="00551E46"/>
    <w:rsid w:val="00552749"/>
    <w:rsid w:val="00553703"/>
    <w:rsid w:val="00554064"/>
    <w:rsid w:val="0055483E"/>
    <w:rsid w:val="00554E16"/>
    <w:rsid w:val="0055640F"/>
    <w:rsid w:val="005607C4"/>
    <w:rsid w:val="00560E65"/>
    <w:rsid w:val="005612A6"/>
    <w:rsid w:val="0056139F"/>
    <w:rsid w:val="00564206"/>
    <w:rsid w:val="00565174"/>
    <w:rsid w:val="005652F0"/>
    <w:rsid w:val="00565FEC"/>
    <w:rsid w:val="005661C8"/>
    <w:rsid w:val="0056658D"/>
    <w:rsid w:val="00566780"/>
    <w:rsid w:val="005671B2"/>
    <w:rsid w:val="00567AE3"/>
    <w:rsid w:val="00571085"/>
    <w:rsid w:val="005710A4"/>
    <w:rsid w:val="00571160"/>
    <w:rsid w:val="005714AB"/>
    <w:rsid w:val="005721D2"/>
    <w:rsid w:val="0057301B"/>
    <w:rsid w:val="00574A64"/>
    <w:rsid w:val="00574E42"/>
    <w:rsid w:val="00575B4D"/>
    <w:rsid w:val="0057731D"/>
    <w:rsid w:val="00577A42"/>
    <w:rsid w:val="00577E37"/>
    <w:rsid w:val="00580BBD"/>
    <w:rsid w:val="00580D49"/>
    <w:rsid w:val="00581525"/>
    <w:rsid w:val="005821FA"/>
    <w:rsid w:val="005830F0"/>
    <w:rsid w:val="005835EB"/>
    <w:rsid w:val="00583741"/>
    <w:rsid w:val="00585C10"/>
    <w:rsid w:val="0058690C"/>
    <w:rsid w:val="00587152"/>
    <w:rsid w:val="00587A51"/>
    <w:rsid w:val="00587F9C"/>
    <w:rsid w:val="005903C2"/>
    <w:rsid w:val="0059108D"/>
    <w:rsid w:val="00591B01"/>
    <w:rsid w:val="00593E89"/>
    <w:rsid w:val="00594978"/>
    <w:rsid w:val="00594FC3"/>
    <w:rsid w:val="00596A1C"/>
    <w:rsid w:val="005972FE"/>
    <w:rsid w:val="005975DB"/>
    <w:rsid w:val="005A0B0D"/>
    <w:rsid w:val="005A1416"/>
    <w:rsid w:val="005A250B"/>
    <w:rsid w:val="005A2B41"/>
    <w:rsid w:val="005A552B"/>
    <w:rsid w:val="005A5A2E"/>
    <w:rsid w:val="005A5C42"/>
    <w:rsid w:val="005A6B21"/>
    <w:rsid w:val="005B07DC"/>
    <w:rsid w:val="005B26E4"/>
    <w:rsid w:val="005B4195"/>
    <w:rsid w:val="005B43D4"/>
    <w:rsid w:val="005B510E"/>
    <w:rsid w:val="005B5214"/>
    <w:rsid w:val="005B58FC"/>
    <w:rsid w:val="005B5DA6"/>
    <w:rsid w:val="005B626E"/>
    <w:rsid w:val="005B6944"/>
    <w:rsid w:val="005B719F"/>
    <w:rsid w:val="005B7287"/>
    <w:rsid w:val="005B7DE0"/>
    <w:rsid w:val="005C07E0"/>
    <w:rsid w:val="005C0EC9"/>
    <w:rsid w:val="005C1230"/>
    <w:rsid w:val="005C1996"/>
    <w:rsid w:val="005C3318"/>
    <w:rsid w:val="005C5F90"/>
    <w:rsid w:val="005C7BAA"/>
    <w:rsid w:val="005C7EDE"/>
    <w:rsid w:val="005D03E4"/>
    <w:rsid w:val="005D08DF"/>
    <w:rsid w:val="005D0CF3"/>
    <w:rsid w:val="005D1E00"/>
    <w:rsid w:val="005D1E9B"/>
    <w:rsid w:val="005D28A4"/>
    <w:rsid w:val="005D2DBF"/>
    <w:rsid w:val="005D3144"/>
    <w:rsid w:val="005D5B12"/>
    <w:rsid w:val="005D5F69"/>
    <w:rsid w:val="005D747C"/>
    <w:rsid w:val="005D763A"/>
    <w:rsid w:val="005E100B"/>
    <w:rsid w:val="005E1F6E"/>
    <w:rsid w:val="005E4902"/>
    <w:rsid w:val="005E75C7"/>
    <w:rsid w:val="005E7F84"/>
    <w:rsid w:val="005F02D6"/>
    <w:rsid w:val="005F0444"/>
    <w:rsid w:val="005F0679"/>
    <w:rsid w:val="005F24B2"/>
    <w:rsid w:val="005F27FE"/>
    <w:rsid w:val="005F2E61"/>
    <w:rsid w:val="005F3098"/>
    <w:rsid w:val="005F332E"/>
    <w:rsid w:val="005F365F"/>
    <w:rsid w:val="005F3C75"/>
    <w:rsid w:val="005F4723"/>
    <w:rsid w:val="005F7EB8"/>
    <w:rsid w:val="00601794"/>
    <w:rsid w:val="00601B61"/>
    <w:rsid w:val="006029F9"/>
    <w:rsid w:val="0060314C"/>
    <w:rsid w:val="00603216"/>
    <w:rsid w:val="006046F0"/>
    <w:rsid w:val="0060495C"/>
    <w:rsid w:val="00604A24"/>
    <w:rsid w:val="00604A39"/>
    <w:rsid w:val="00605854"/>
    <w:rsid w:val="00605AA5"/>
    <w:rsid w:val="00607A86"/>
    <w:rsid w:val="0061050D"/>
    <w:rsid w:val="006126F2"/>
    <w:rsid w:val="00612CEC"/>
    <w:rsid w:val="00612FEF"/>
    <w:rsid w:val="00613406"/>
    <w:rsid w:val="00613BCD"/>
    <w:rsid w:val="00615D84"/>
    <w:rsid w:val="00616BA1"/>
    <w:rsid w:val="0061741C"/>
    <w:rsid w:val="00621ABF"/>
    <w:rsid w:val="00622670"/>
    <w:rsid w:val="00622EB7"/>
    <w:rsid w:val="006237B2"/>
    <w:rsid w:val="00623D01"/>
    <w:rsid w:val="006260CC"/>
    <w:rsid w:val="00630373"/>
    <w:rsid w:val="00632469"/>
    <w:rsid w:val="00632D77"/>
    <w:rsid w:val="0063381F"/>
    <w:rsid w:val="006359E4"/>
    <w:rsid w:val="00635C36"/>
    <w:rsid w:val="00636EA0"/>
    <w:rsid w:val="00637A69"/>
    <w:rsid w:val="00640DF3"/>
    <w:rsid w:val="006420DC"/>
    <w:rsid w:val="00642423"/>
    <w:rsid w:val="00643204"/>
    <w:rsid w:val="006437F5"/>
    <w:rsid w:val="006438EB"/>
    <w:rsid w:val="0064403E"/>
    <w:rsid w:val="006462DD"/>
    <w:rsid w:val="00650096"/>
    <w:rsid w:val="00653258"/>
    <w:rsid w:val="00653291"/>
    <w:rsid w:val="006532EA"/>
    <w:rsid w:val="00654A9A"/>
    <w:rsid w:val="00656333"/>
    <w:rsid w:val="0065643C"/>
    <w:rsid w:val="00657661"/>
    <w:rsid w:val="00657BD5"/>
    <w:rsid w:val="00660B8F"/>
    <w:rsid w:val="006631AE"/>
    <w:rsid w:val="00663D01"/>
    <w:rsid w:val="00663FCA"/>
    <w:rsid w:val="00664FD7"/>
    <w:rsid w:val="00665928"/>
    <w:rsid w:val="00671073"/>
    <w:rsid w:val="00671668"/>
    <w:rsid w:val="006720FF"/>
    <w:rsid w:val="006723A4"/>
    <w:rsid w:val="0067379D"/>
    <w:rsid w:val="006737C5"/>
    <w:rsid w:val="00673C55"/>
    <w:rsid w:val="00673DBA"/>
    <w:rsid w:val="006746DA"/>
    <w:rsid w:val="006754FB"/>
    <w:rsid w:val="00681BC0"/>
    <w:rsid w:val="0068243C"/>
    <w:rsid w:val="00683ECB"/>
    <w:rsid w:val="006844A9"/>
    <w:rsid w:val="00684B8B"/>
    <w:rsid w:val="006861E5"/>
    <w:rsid w:val="00687161"/>
    <w:rsid w:val="00690355"/>
    <w:rsid w:val="00692DB5"/>
    <w:rsid w:val="00694490"/>
    <w:rsid w:val="00694549"/>
    <w:rsid w:val="00696FEC"/>
    <w:rsid w:val="00697602"/>
    <w:rsid w:val="00697B59"/>
    <w:rsid w:val="006A0A28"/>
    <w:rsid w:val="006A0DDD"/>
    <w:rsid w:val="006A14F0"/>
    <w:rsid w:val="006A1FD6"/>
    <w:rsid w:val="006A413E"/>
    <w:rsid w:val="006A4DAA"/>
    <w:rsid w:val="006A5DDC"/>
    <w:rsid w:val="006A6171"/>
    <w:rsid w:val="006A714D"/>
    <w:rsid w:val="006B050E"/>
    <w:rsid w:val="006B0E9D"/>
    <w:rsid w:val="006B0FD3"/>
    <w:rsid w:val="006B192C"/>
    <w:rsid w:val="006B24EF"/>
    <w:rsid w:val="006B2508"/>
    <w:rsid w:val="006B27BC"/>
    <w:rsid w:val="006B2A2C"/>
    <w:rsid w:val="006B3525"/>
    <w:rsid w:val="006B4608"/>
    <w:rsid w:val="006B4BCA"/>
    <w:rsid w:val="006B5194"/>
    <w:rsid w:val="006B5C35"/>
    <w:rsid w:val="006B5D9B"/>
    <w:rsid w:val="006B6143"/>
    <w:rsid w:val="006B72B0"/>
    <w:rsid w:val="006B7FDD"/>
    <w:rsid w:val="006C039D"/>
    <w:rsid w:val="006C0B84"/>
    <w:rsid w:val="006C1161"/>
    <w:rsid w:val="006C18D6"/>
    <w:rsid w:val="006C4E4E"/>
    <w:rsid w:val="006C5284"/>
    <w:rsid w:val="006C5F01"/>
    <w:rsid w:val="006C6525"/>
    <w:rsid w:val="006C76F9"/>
    <w:rsid w:val="006C782C"/>
    <w:rsid w:val="006D120A"/>
    <w:rsid w:val="006D164D"/>
    <w:rsid w:val="006D4584"/>
    <w:rsid w:val="006D4C11"/>
    <w:rsid w:val="006D66BE"/>
    <w:rsid w:val="006D721A"/>
    <w:rsid w:val="006D731B"/>
    <w:rsid w:val="006D7EB0"/>
    <w:rsid w:val="006E18EA"/>
    <w:rsid w:val="006E1CBC"/>
    <w:rsid w:val="006E2F3B"/>
    <w:rsid w:val="006E3577"/>
    <w:rsid w:val="006E44A7"/>
    <w:rsid w:val="006E4E7E"/>
    <w:rsid w:val="006E6A94"/>
    <w:rsid w:val="006E6D57"/>
    <w:rsid w:val="006F0696"/>
    <w:rsid w:val="006F0ECE"/>
    <w:rsid w:val="006F10C4"/>
    <w:rsid w:val="006F15C6"/>
    <w:rsid w:val="006F20EB"/>
    <w:rsid w:val="006F5678"/>
    <w:rsid w:val="00700702"/>
    <w:rsid w:val="0070156B"/>
    <w:rsid w:val="00701DFD"/>
    <w:rsid w:val="00701F74"/>
    <w:rsid w:val="00702A79"/>
    <w:rsid w:val="00702E59"/>
    <w:rsid w:val="00703E56"/>
    <w:rsid w:val="00704288"/>
    <w:rsid w:val="0070440B"/>
    <w:rsid w:val="00704CBD"/>
    <w:rsid w:val="00704E3A"/>
    <w:rsid w:val="00705043"/>
    <w:rsid w:val="007064E5"/>
    <w:rsid w:val="00706D30"/>
    <w:rsid w:val="007114AB"/>
    <w:rsid w:val="00712A14"/>
    <w:rsid w:val="00712BB4"/>
    <w:rsid w:val="007143AB"/>
    <w:rsid w:val="007157B1"/>
    <w:rsid w:val="0071650F"/>
    <w:rsid w:val="00716A1D"/>
    <w:rsid w:val="007212F2"/>
    <w:rsid w:val="007228B1"/>
    <w:rsid w:val="00723E87"/>
    <w:rsid w:val="00724D2A"/>
    <w:rsid w:val="00725144"/>
    <w:rsid w:val="00725C9E"/>
    <w:rsid w:val="0072624F"/>
    <w:rsid w:val="0072676E"/>
    <w:rsid w:val="00727CA4"/>
    <w:rsid w:val="00730BFA"/>
    <w:rsid w:val="007319A4"/>
    <w:rsid w:val="00732343"/>
    <w:rsid w:val="00733633"/>
    <w:rsid w:val="00733A51"/>
    <w:rsid w:val="00734AF8"/>
    <w:rsid w:val="007353D7"/>
    <w:rsid w:val="007357A3"/>
    <w:rsid w:val="00735A76"/>
    <w:rsid w:val="00735C26"/>
    <w:rsid w:val="0073693F"/>
    <w:rsid w:val="00736993"/>
    <w:rsid w:val="00736DC0"/>
    <w:rsid w:val="00737090"/>
    <w:rsid w:val="00737505"/>
    <w:rsid w:val="0073780E"/>
    <w:rsid w:val="007379CD"/>
    <w:rsid w:val="00741170"/>
    <w:rsid w:val="0074139C"/>
    <w:rsid w:val="0074154D"/>
    <w:rsid w:val="007424A9"/>
    <w:rsid w:val="00742761"/>
    <w:rsid w:val="00742D1A"/>
    <w:rsid w:val="00743FF6"/>
    <w:rsid w:val="00744A05"/>
    <w:rsid w:val="00745E85"/>
    <w:rsid w:val="0074605E"/>
    <w:rsid w:val="00746832"/>
    <w:rsid w:val="007469B9"/>
    <w:rsid w:val="00746B2D"/>
    <w:rsid w:val="00746F3B"/>
    <w:rsid w:val="00747339"/>
    <w:rsid w:val="007518A2"/>
    <w:rsid w:val="0075378D"/>
    <w:rsid w:val="00753B18"/>
    <w:rsid w:val="0075506F"/>
    <w:rsid w:val="007555CB"/>
    <w:rsid w:val="00756173"/>
    <w:rsid w:val="00756F6C"/>
    <w:rsid w:val="00757331"/>
    <w:rsid w:val="007576B6"/>
    <w:rsid w:val="00760609"/>
    <w:rsid w:val="00760FAE"/>
    <w:rsid w:val="00761F55"/>
    <w:rsid w:val="00762DAD"/>
    <w:rsid w:val="00763888"/>
    <w:rsid w:val="00763F2E"/>
    <w:rsid w:val="007648B9"/>
    <w:rsid w:val="00765026"/>
    <w:rsid w:val="00765048"/>
    <w:rsid w:val="007657AF"/>
    <w:rsid w:val="00765BED"/>
    <w:rsid w:val="00766884"/>
    <w:rsid w:val="007673DB"/>
    <w:rsid w:val="00767BE9"/>
    <w:rsid w:val="007705B0"/>
    <w:rsid w:val="007718D5"/>
    <w:rsid w:val="00772F5C"/>
    <w:rsid w:val="00774FC7"/>
    <w:rsid w:val="0077596A"/>
    <w:rsid w:val="007769E2"/>
    <w:rsid w:val="00780C14"/>
    <w:rsid w:val="00781585"/>
    <w:rsid w:val="007829BA"/>
    <w:rsid w:val="00782E88"/>
    <w:rsid w:val="00783F5E"/>
    <w:rsid w:val="00783FF7"/>
    <w:rsid w:val="00785CFD"/>
    <w:rsid w:val="007866BB"/>
    <w:rsid w:val="00787682"/>
    <w:rsid w:val="0079028D"/>
    <w:rsid w:val="00790388"/>
    <w:rsid w:val="0079160D"/>
    <w:rsid w:val="00792057"/>
    <w:rsid w:val="0079670F"/>
    <w:rsid w:val="007970F9"/>
    <w:rsid w:val="007A0EC7"/>
    <w:rsid w:val="007A19EB"/>
    <w:rsid w:val="007A26C3"/>
    <w:rsid w:val="007A41C4"/>
    <w:rsid w:val="007A4563"/>
    <w:rsid w:val="007A4622"/>
    <w:rsid w:val="007A465E"/>
    <w:rsid w:val="007A64CC"/>
    <w:rsid w:val="007A6DE4"/>
    <w:rsid w:val="007A739E"/>
    <w:rsid w:val="007B1F88"/>
    <w:rsid w:val="007B390D"/>
    <w:rsid w:val="007B3E2D"/>
    <w:rsid w:val="007B412B"/>
    <w:rsid w:val="007B5355"/>
    <w:rsid w:val="007B57C8"/>
    <w:rsid w:val="007B57F9"/>
    <w:rsid w:val="007C14E0"/>
    <w:rsid w:val="007C3E78"/>
    <w:rsid w:val="007C4B99"/>
    <w:rsid w:val="007C58D7"/>
    <w:rsid w:val="007C6506"/>
    <w:rsid w:val="007C6533"/>
    <w:rsid w:val="007D1F86"/>
    <w:rsid w:val="007D2FDA"/>
    <w:rsid w:val="007D3285"/>
    <w:rsid w:val="007D43F9"/>
    <w:rsid w:val="007D4959"/>
    <w:rsid w:val="007D604B"/>
    <w:rsid w:val="007D6CA7"/>
    <w:rsid w:val="007D7B45"/>
    <w:rsid w:val="007E02E7"/>
    <w:rsid w:val="007E07F4"/>
    <w:rsid w:val="007E1409"/>
    <w:rsid w:val="007E2BCB"/>
    <w:rsid w:val="007E3991"/>
    <w:rsid w:val="007E3F2F"/>
    <w:rsid w:val="007E4141"/>
    <w:rsid w:val="007E4DBD"/>
    <w:rsid w:val="007E5B9D"/>
    <w:rsid w:val="007E5D3F"/>
    <w:rsid w:val="007F0840"/>
    <w:rsid w:val="007F1530"/>
    <w:rsid w:val="007F1585"/>
    <w:rsid w:val="007F2375"/>
    <w:rsid w:val="007F2D48"/>
    <w:rsid w:val="007F3637"/>
    <w:rsid w:val="007F4F40"/>
    <w:rsid w:val="007F594E"/>
    <w:rsid w:val="007F595A"/>
    <w:rsid w:val="007F59DE"/>
    <w:rsid w:val="007F6922"/>
    <w:rsid w:val="007F73DB"/>
    <w:rsid w:val="007F7789"/>
    <w:rsid w:val="007F7C7C"/>
    <w:rsid w:val="00801416"/>
    <w:rsid w:val="00801851"/>
    <w:rsid w:val="00801B47"/>
    <w:rsid w:val="00803F2F"/>
    <w:rsid w:val="00804A1A"/>
    <w:rsid w:val="00804D75"/>
    <w:rsid w:val="00805550"/>
    <w:rsid w:val="00805708"/>
    <w:rsid w:val="00807287"/>
    <w:rsid w:val="008077FC"/>
    <w:rsid w:val="00810D38"/>
    <w:rsid w:val="008125E4"/>
    <w:rsid w:val="00814CB2"/>
    <w:rsid w:val="008159E2"/>
    <w:rsid w:val="0082009C"/>
    <w:rsid w:val="00820250"/>
    <w:rsid w:val="00820825"/>
    <w:rsid w:val="008208FF"/>
    <w:rsid w:val="00821DA0"/>
    <w:rsid w:val="0082251A"/>
    <w:rsid w:val="00823FD7"/>
    <w:rsid w:val="00824161"/>
    <w:rsid w:val="00826CC0"/>
    <w:rsid w:val="00827087"/>
    <w:rsid w:val="00830DF8"/>
    <w:rsid w:val="00830E97"/>
    <w:rsid w:val="008312DB"/>
    <w:rsid w:val="0083154D"/>
    <w:rsid w:val="00832B4D"/>
    <w:rsid w:val="00832C8C"/>
    <w:rsid w:val="00833AAB"/>
    <w:rsid w:val="00834364"/>
    <w:rsid w:val="00836BDF"/>
    <w:rsid w:val="00837DBF"/>
    <w:rsid w:val="0084069C"/>
    <w:rsid w:val="00841277"/>
    <w:rsid w:val="008421C9"/>
    <w:rsid w:val="0084288B"/>
    <w:rsid w:val="008431A3"/>
    <w:rsid w:val="0084393F"/>
    <w:rsid w:val="008439E4"/>
    <w:rsid w:val="00844948"/>
    <w:rsid w:val="0084514C"/>
    <w:rsid w:val="00846408"/>
    <w:rsid w:val="00846CDC"/>
    <w:rsid w:val="00847010"/>
    <w:rsid w:val="00847555"/>
    <w:rsid w:val="00847AB4"/>
    <w:rsid w:val="00847B2F"/>
    <w:rsid w:val="00850157"/>
    <w:rsid w:val="008503C2"/>
    <w:rsid w:val="00852695"/>
    <w:rsid w:val="00853992"/>
    <w:rsid w:val="00854078"/>
    <w:rsid w:val="008558F3"/>
    <w:rsid w:val="00855B05"/>
    <w:rsid w:val="00856A4C"/>
    <w:rsid w:val="00856D06"/>
    <w:rsid w:val="0085745E"/>
    <w:rsid w:val="00861163"/>
    <w:rsid w:val="0086157B"/>
    <w:rsid w:val="008625D6"/>
    <w:rsid w:val="00863C58"/>
    <w:rsid w:val="0086457C"/>
    <w:rsid w:val="00864A43"/>
    <w:rsid w:val="00864D73"/>
    <w:rsid w:val="0086659C"/>
    <w:rsid w:val="008665F6"/>
    <w:rsid w:val="00867306"/>
    <w:rsid w:val="0087006A"/>
    <w:rsid w:val="0087066D"/>
    <w:rsid w:val="0087120E"/>
    <w:rsid w:val="00872BD0"/>
    <w:rsid w:val="0087433D"/>
    <w:rsid w:val="00875510"/>
    <w:rsid w:val="0087577B"/>
    <w:rsid w:val="00875F08"/>
    <w:rsid w:val="008772A1"/>
    <w:rsid w:val="0087770A"/>
    <w:rsid w:val="008777F4"/>
    <w:rsid w:val="00880CC6"/>
    <w:rsid w:val="00880DA1"/>
    <w:rsid w:val="00880E5C"/>
    <w:rsid w:val="00881ABD"/>
    <w:rsid w:val="00881FEE"/>
    <w:rsid w:val="00883183"/>
    <w:rsid w:val="008831AA"/>
    <w:rsid w:val="00883938"/>
    <w:rsid w:val="00884C97"/>
    <w:rsid w:val="00885B2B"/>
    <w:rsid w:val="00886158"/>
    <w:rsid w:val="00886380"/>
    <w:rsid w:val="00891E8B"/>
    <w:rsid w:val="00892509"/>
    <w:rsid w:val="0089364D"/>
    <w:rsid w:val="00893F2F"/>
    <w:rsid w:val="00894112"/>
    <w:rsid w:val="0089546A"/>
    <w:rsid w:val="008959D5"/>
    <w:rsid w:val="00896F30"/>
    <w:rsid w:val="008A1C97"/>
    <w:rsid w:val="008A1DEE"/>
    <w:rsid w:val="008A32D1"/>
    <w:rsid w:val="008A4BF4"/>
    <w:rsid w:val="008A58B6"/>
    <w:rsid w:val="008A5A10"/>
    <w:rsid w:val="008B12A7"/>
    <w:rsid w:val="008B49AF"/>
    <w:rsid w:val="008B56C1"/>
    <w:rsid w:val="008B6343"/>
    <w:rsid w:val="008B6890"/>
    <w:rsid w:val="008B7091"/>
    <w:rsid w:val="008B710E"/>
    <w:rsid w:val="008B79A6"/>
    <w:rsid w:val="008B79BB"/>
    <w:rsid w:val="008B7A73"/>
    <w:rsid w:val="008B7B19"/>
    <w:rsid w:val="008C0FBF"/>
    <w:rsid w:val="008C2B54"/>
    <w:rsid w:val="008C50D1"/>
    <w:rsid w:val="008C6A0F"/>
    <w:rsid w:val="008C7728"/>
    <w:rsid w:val="008D0499"/>
    <w:rsid w:val="008D196A"/>
    <w:rsid w:val="008D2374"/>
    <w:rsid w:val="008D3BE7"/>
    <w:rsid w:val="008D4557"/>
    <w:rsid w:val="008D4714"/>
    <w:rsid w:val="008D538C"/>
    <w:rsid w:val="008D69A9"/>
    <w:rsid w:val="008E0498"/>
    <w:rsid w:val="008E0899"/>
    <w:rsid w:val="008E0AE4"/>
    <w:rsid w:val="008E4F07"/>
    <w:rsid w:val="008E50A6"/>
    <w:rsid w:val="008E57CE"/>
    <w:rsid w:val="008E5861"/>
    <w:rsid w:val="008E620C"/>
    <w:rsid w:val="008E757C"/>
    <w:rsid w:val="008E7EF3"/>
    <w:rsid w:val="008F0029"/>
    <w:rsid w:val="008F153E"/>
    <w:rsid w:val="008F1B76"/>
    <w:rsid w:val="008F24BE"/>
    <w:rsid w:val="008F32B5"/>
    <w:rsid w:val="008F3366"/>
    <w:rsid w:val="008F3AA9"/>
    <w:rsid w:val="008F4866"/>
    <w:rsid w:val="008F4F45"/>
    <w:rsid w:val="008F5CC2"/>
    <w:rsid w:val="008F7254"/>
    <w:rsid w:val="008F778F"/>
    <w:rsid w:val="008F7975"/>
    <w:rsid w:val="00901576"/>
    <w:rsid w:val="009017F8"/>
    <w:rsid w:val="009022B5"/>
    <w:rsid w:val="0090285F"/>
    <w:rsid w:val="0090310B"/>
    <w:rsid w:val="00905EC2"/>
    <w:rsid w:val="009074EF"/>
    <w:rsid w:val="00907B3E"/>
    <w:rsid w:val="009100E1"/>
    <w:rsid w:val="009102ED"/>
    <w:rsid w:val="00910CF7"/>
    <w:rsid w:val="0091226F"/>
    <w:rsid w:val="009133ED"/>
    <w:rsid w:val="00913F43"/>
    <w:rsid w:val="0091477E"/>
    <w:rsid w:val="00914CE0"/>
    <w:rsid w:val="009162BD"/>
    <w:rsid w:val="00917590"/>
    <w:rsid w:val="00920A99"/>
    <w:rsid w:val="00921272"/>
    <w:rsid w:val="0092146E"/>
    <w:rsid w:val="0092282C"/>
    <w:rsid w:val="00922841"/>
    <w:rsid w:val="00923425"/>
    <w:rsid w:val="00925B78"/>
    <w:rsid w:val="00927238"/>
    <w:rsid w:val="00930945"/>
    <w:rsid w:val="00931AB4"/>
    <w:rsid w:val="00932E52"/>
    <w:rsid w:val="0093332E"/>
    <w:rsid w:val="00934EBF"/>
    <w:rsid w:val="00935FFA"/>
    <w:rsid w:val="00936151"/>
    <w:rsid w:val="00936AF5"/>
    <w:rsid w:val="0093735F"/>
    <w:rsid w:val="00941F5A"/>
    <w:rsid w:val="00941FAC"/>
    <w:rsid w:val="00941FC6"/>
    <w:rsid w:val="00941FF9"/>
    <w:rsid w:val="009421AF"/>
    <w:rsid w:val="00942481"/>
    <w:rsid w:val="0094260B"/>
    <w:rsid w:val="009441ED"/>
    <w:rsid w:val="009447D5"/>
    <w:rsid w:val="00944ED4"/>
    <w:rsid w:val="00944F21"/>
    <w:rsid w:val="00945FB4"/>
    <w:rsid w:val="00951A6A"/>
    <w:rsid w:val="009521F5"/>
    <w:rsid w:val="0095252B"/>
    <w:rsid w:val="00952BD9"/>
    <w:rsid w:val="009544B3"/>
    <w:rsid w:val="00954662"/>
    <w:rsid w:val="00954FCD"/>
    <w:rsid w:val="0095721D"/>
    <w:rsid w:val="00960014"/>
    <w:rsid w:val="009612BF"/>
    <w:rsid w:val="00961739"/>
    <w:rsid w:val="00961CDF"/>
    <w:rsid w:val="00964C4A"/>
    <w:rsid w:val="0096525F"/>
    <w:rsid w:val="00965A7F"/>
    <w:rsid w:val="00966B04"/>
    <w:rsid w:val="00967103"/>
    <w:rsid w:val="00967B97"/>
    <w:rsid w:val="00970659"/>
    <w:rsid w:val="00971969"/>
    <w:rsid w:val="00971CFE"/>
    <w:rsid w:val="00972E42"/>
    <w:rsid w:val="00973A6A"/>
    <w:rsid w:val="00974B48"/>
    <w:rsid w:val="00975B69"/>
    <w:rsid w:val="009764E9"/>
    <w:rsid w:val="0097712C"/>
    <w:rsid w:val="00980BC0"/>
    <w:rsid w:val="00982EE3"/>
    <w:rsid w:val="00985824"/>
    <w:rsid w:val="00986FB7"/>
    <w:rsid w:val="009878A8"/>
    <w:rsid w:val="009879B6"/>
    <w:rsid w:val="00987BC1"/>
    <w:rsid w:val="009905FA"/>
    <w:rsid w:val="009914FF"/>
    <w:rsid w:val="00994D87"/>
    <w:rsid w:val="00994ED8"/>
    <w:rsid w:val="00995151"/>
    <w:rsid w:val="009977AD"/>
    <w:rsid w:val="009A0CE5"/>
    <w:rsid w:val="009A16FB"/>
    <w:rsid w:val="009A1F36"/>
    <w:rsid w:val="009A2F76"/>
    <w:rsid w:val="009A40C8"/>
    <w:rsid w:val="009A41D7"/>
    <w:rsid w:val="009A658A"/>
    <w:rsid w:val="009A6867"/>
    <w:rsid w:val="009A7451"/>
    <w:rsid w:val="009A7942"/>
    <w:rsid w:val="009B1380"/>
    <w:rsid w:val="009B336B"/>
    <w:rsid w:val="009B38F5"/>
    <w:rsid w:val="009B5B07"/>
    <w:rsid w:val="009B71CB"/>
    <w:rsid w:val="009B7BCC"/>
    <w:rsid w:val="009C0469"/>
    <w:rsid w:val="009C0C06"/>
    <w:rsid w:val="009C0E0E"/>
    <w:rsid w:val="009C1B2A"/>
    <w:rsid w:val="009C1F15"/>
    <w:rsid w:val="009C22B1"/>
    <w:rsid w:val="009C6263"/>
    <w:rsid w:val="009C6F80"/>
    <w:rsid w:val="009C7425"/>
    <w:rsid w:val="009C7933"/>
    <w:rsid w:val="009C7CA3"/>
    <w:rsid w:val="009D0872"/>
    <w:rsid w:val="009D2873"/>
    <w:rsid w:val="009D332F"/>
    <w:rsid w:val="009D3ECC"/>
    <w:rsid w:val="009D438F"/>
    <w:rsid w:val="009D4B62"/>
    <w:rsid w:val="009D5A66"/>
    <w:rsid w:val="009D6097"/>
    <w:rsid w:val="009D6E22"/>
    <w:rsid w:val="009D6F00"/>
    <w:rsid w:val="009D7892"/>
    <w:rsid w:val="009E06CB"/>
    <w:rsid w:val="009E0B0D"/>
    <w:rsid w:val="009E13F5"/>
    <w:rsid w:val="009E1FE3"/>
    <w:rsid w:val="009E3869"/>
    <w:rsid w:val="009E3DE8"/>
    <w:rsid w:val="009E523E"/>
    <w:rsid w:val="009E585C"/>
    <w:rsid w:val="009E73E7"/>
    <w:rsid w:val="009F19D3"/>
    <w:rsid w:val="009F4A4C"/>
    <w:rsid w:val="009F4ECF"/>
    <w:rsid w:val="009F4FC9"/>
    <w:rsid w:val="009F5339"/>
    <w:rsid w:val="009F553F"/>
    <w:rsid w:val="009F584E"/>
    <w:rsid w:val="009F6C6A"/>
    <w:rsid w:val="009F6C76"/>
    <w:rsid w:val="009F6D0E"/>
    <w:rsid w:val="009F7559"/>
    <w:rsid w:val="00A00F69"/>
    <w:rsid w:val="00A017CD"/>
    <w:rsid w:val="00A030A2"/>
    <w:rsid w:val="00A03684"/>
    <w:rsid w:val="00A04848"/>
    <w:rsid w:val="00A049F0"/>
    <w:rsid w:val="00A0674B"/>
    <w:rsid w:val="00A06A18"/>
    <w:rsid w:val="00A06D8C"/>
    <w:rsid w:val="00A10B74"/>
    <w:rsid w:val="00A113FC"/>
    <w:rsid w:val="00A13680"/>
    <w:rsid w:val="00A13C50"/>
    <w:rsid w:val="00A141D5"/>
    <w:rsid w:val="00A1420A"/>
    <w:rsid w:val="00A15770"/>
    <w:rsid w:val="00A1795F"/>
    <w:rsid w:val="00A17A26"/>
    <w:rsid w:val="00A20B62"/>
    <w:rsid w:val="00A21EE6"/>
    <w:rsid w:val="00A227D2"/>
    <w:rsid w:val="00A24D56"/>
    <w:rsid w:val="00A24D96"/>
    <w:rsid w:val="00A25AA1"/>
    <w:rsid w:val="00A268AC"/>
    <w:rsid w:val="00A27A5D"/>
    <w:rsid w:val="00A30D05"/>
    <w:rsid w:val="00A31D26"/>
    <w:rsid w:val="00A31F48"/>
    <w:rsid w:val="00A3251D"/>
    <w:rsid w:val="00A32936"/>
    <w:rsid w:val="00A33423"/>
    <w:rsid w:val="00A33E91"/>
    <w:rsid w:val="00A34458"/>
    <w:rsid w:val="00A35E71"/>
    <w:rsid w:val="00A36229"/>
    <w:rsid w:val="00A3672B"/>
    <w:rsid w:val="00A36B7A"/>
    <w:rsid w:val="00A36D7B"/>
    <w:rsid w:val="00A37215"/>
    <w:rsid w:val="00A37BEF"/>
    <w:rsid w:val="00A424C7"/>
    <w:rsid w:val="00A42815"/>
    <w:rsid w:val="00A43ACD"/>
    <w:rsid w:val="00A45D88"/>
    <w:rsid w:val="00A462F9"/>
    <w:rsid w:val="00A51B9A"/>
    <w:rsid w:val="00A5251E"/>
    <w:rsid w:val="00A52583"/>
    <w:rsid w:val="00A528EE"/>
    <w:rsid w:val="00A52931"/>
    <w:rsid w:val="00A52EF2"/>
    <w:rsid w:val="00A532AA"/>
    <w:rsid w:val="00A55715"/>
    <w:rsid w:val="00A55FFC"/>
    <w:rsid w:val="00A5625B"/>
    <w:rsid w:val="00A57645"/>
    <w:rsid w:val="00A6035D"/>
    <w:rsid w:val="00A61A42"/>
    <w:rsid w:val="00A61C4A"/>
    <w:rsid w:val="00A62CC6"/>
    <w:rsid w:val="00A62E22"/>
    <w:rsid w:val="00A638C6"/>
    <w:rsid w:val="00A63AA7"/>
    <w:rsid w:val="00A63F31"/>
    <w:rsid w:val="00A64BC9"/>
    <w:rsid w:val="00A66257"/>
    <w:rsid w:val="00A671A1"/>
    <w:rsid w:val="00A67DF5"/>
    <w:rsid w:val="00A714DD"/>
    <w:rsid w:val="00A71CA0"/>
    <w:rsid w:val="00A728DC"/>
    <w:rsid w:val="00A73991"/>
    <w:rsid w:val="00A73C09"/>
    <w:rsid w:val="00A73C61"/>
    <w:rsid w:val="00A75BCD"/>
    <w:rsid w:val="00A80DE3"/>
    <w:rsid w:val="00A81AD4"/>
    <w:rsid w:val="00A84603"/>
    <w:rsid w:val="00A847FB"/>
    <w:rsid w:val="00A84A49"/>
    <w:rsid w:val="00A855A6"/>
    <w:rsid w:val="00A85B06"/>
    <w:rsid w:val="00A87C8F"/>
    <w:rsid w:val="00A9128D"/>
    <w:rsid w:val="00A91FE9"/>
    <w:rsid w:val="00A9250B"/>
    <w:rsid w:val="00A9280E"/>
    <w:rsid w:val="00A92888"/>
    <w:rsid w:val="00A93DD8"/>
    <w:rsid w:val="00A9705D"/>
    <w:rsid w:val="00A97126"/>
    <w:rsid w:val="00AA0A3E"/>
    <w:rsid w:val="00AA2137"/>
    <w:rsid w:val="00AA32C4"/>
    <w:rsid w:val="00AA3E54"/>
    <w:rsid w:val="00AA4D9C"/>
    <w:rsid w:val="00AA74D5"/>
    <w:rsid w:val="00AB076F"/>
    <w:rsid w:val="00AB3880"/>
    <w:rsid w:val="00AB3CB0"/>
    <w:rsid w:val="00AB4CF4"/>
    <w:rsid w:val="00AB4DB8"/>
    <w:rsid w:val="00AB536F"/>
    <w:rsid w:val="00AB65BA"/>
    <w:rsid w:val="00AB713B"/>
    <w:rsid w:val="00AB7279"/>
    <w:rsid w:val="00AB746E"/>
    <w:rsid w:val="00AB7C88"/>
    <w:rsid w:val="00AC2B52"/>
    <w:rsid w:val="00AC361A"/>
    <w:rsid w:val="00AC465B"/>
    <w:rsid w:val="00AC637C"/>
    <w:rsid w:val="00AD2570"/>
    <w:rsid w:val="00AD2B20"/>
    <w:rsid w:val="00AD2FE4"/>
    <w:rsid w:val="00AD326D"/>
    <w:rsid w:val="00AD37A6"/>
    <w:rsid w:val="00AD498B"/>
    <w:rsid w:val="00AD5243"/>
    <w:rsid w:val="00AD5513"/>
    <w:rsid w:val="00AD6E44"/>
    <w:rsid w:val="00AE0F7B"/>
    <w:rsid w:val="00AE1656"/>
    <w:rsid w:val="00AE249B"/>
    <w:rsid w:val="00AE3297"/>
    <w:rsid w:val="00AE3E9A"/>
    <w:rsid w:val="00AE3F8D"/>
    <w:rsid w:val="00AE4323"/>
    <w:rsid w:val="00AE5919"/>
    <w:rsid w:val="00AE5A6F"/>
    <w:rsid w:val="00AE636E"/>
    <w:rsid w:val="00AE7759"/>
    <w:rsid w:val="00AF13E3"/>
    <w:rsid w:val="00AF2DCE"/>
    <w:rsid w:val="00AF3A93"/>
    <w:rsid w:val="00AF3C5D"/>
    <w:rsid w:val="00AF498E"/>
    <w:rsid w:val="00AF4C27"/>
    <w:rsid w:val="00AF5249"/>
    <w:rsid w:val="00AF6412"/>
    <w:rsid w:val="00AF664D"/>
    <w:rsid w:val="00AF66D5"/>
    <w:rsid w:val="00AF7C49"/>
    <w:rsid w:val="00B017E3"/>
    <w:rsid w:val="00B03F05"/>
    <w:rsid w:val="00B042B9"/>
    <w:rsid w:val="00B04F3D"/>
    <w:rsid w:val="00B0521D"/>
    <w:rsid w:val="00B05BF0"/>
    <w:rsid w:val="00B06B02"/>
    <w:rsid w:val="00B070C2"/>
    <w:rsid w:val="00B07229"/>
    <w:rsid w:val="00B07A37"/>
    <w:rsid w:val="00B11C55"/>
    <w:rsid w:val="00B125D2"/>
    <w:rsid w:val="00B12C9D"/>
    <w:rsid w:val="00B13D44"/>
    <w:rsid w:val="00B14B46"/>
    <w:rsid w:val="00B160B7"/>
    <w:rsid w:val="00B16DA1"/>
    <w:rsid w:val="00B16EC7"/>
    <w:rsid w:val="00B17D64"/>
    <w:rsid w:val="00B17F1F"/>
    <w:rsid w:val="00B2117F"/>
    <w:rsid w:val="00B24AFB"/>
    <w:rsid w:val="00B24B1F"/>
    <w:rsid w:val="00B2524C"/>
    <w:rsid w:val="00B2603E"/>
    <w:rsid w:val="00B27DB6"/>
    <w:rsid w:val="00B3097E"/>
    <w:rsid w:val="00B31913"/>
    <w:rsid w:val="00B3279D"/>
    <w:rsid w:val="00B336E6"/>
    <w:rsid w:val="00B34373"/>
    <w:rsid w:val="00B34C2E"/>
    <w:rsid w:val="00B34F9A"/>
    <w:rsid w:val="00B350F9"/>
    <w:rsid w:val="00B357E6"/>
    <w:rsid w:val="00B3774C"/>
    <w:rsid w:val="00B40DA8"/>
    <w:rsid w:val="00B43E9F"/>
    <w:rsid w:val="00B44A21"/>
    <w:rsid w:val="00B4745D"/>
    <w:rsid w:val="00B47A2D"/>
    <w:rsid w:val="00B50459"/>
    <w:rsid w:val="00B51CEB"/>
    <w:rsid w:val="00B53D02"/>
    <w:rsid w:val="00B54458"/>
    <w:rsid w:val="00B56EC6"/>
    <w:rsid w:val="00B5721C"/>
    <w:rsid w:val="00B574EB"/>
    <w:rsid w:val="00B575E1"/>
    <w:rsid w:val="00B60310"/>
    <w:rsid w:val="00B603C8"/>
    <w:rsid w:val="00B60618"/>
    <w:rsid w:val="00B607E3"/>
    <w:rsid w:val="00B61731"/>
    <w:rsid w:val="00B61C51"/>
    <w:rsid w:val="00B63137"/>
    <w:rsid w:val="00B6436F"/>
    <w:rsid w:val="00B65BCC"/>
    <w:rsid w:val="00B65EF2"/>
    <w:rsid w:val="00B6652E"/>
    <w:rsid w:val="00B66D1D"/>
    <w:rsid w:val="00B67138"/>
    <w:rsid w:val="00B677E7"/>
    <w:rsid w:val="00B67F53"/>
    <w:rsid w:val="00B70352"/>
    <w:rsid w:val="00B706BF"/>
    <w:rsid w:val="00B706F4"/>
    <w:rsid w:val="00B70808"/>
    <w:rsid w:val="00B70D73"/>
    <w:rsid w:val="00B71413"/>
    <w:rsid w:val="00B717BE"/>
    <w:rsid w:val="00B72AB8"/>
    <w:rsid w:val="00B73BC3"/>
    <w:rsid w:val="00B74241"/>
    <w:rsid w:val="00B74DC9"/>
    <w:rsid w:val="00B75AD8"/>
    <w:rsid w:val="00B777DC"/>
    <w:rsid w:val="00B807A5"/>
    <w:rsid w:val="00B81661"/>
    <w:rsid w:val="00B81E71"/>
    <w:rsid w:val="00B8270D"/>
    <w:rsid w:val="00B83070"/>
    <w:rsid w:val="00B83172"/>
    <w:rsid w:val="00B83314"/>
    <w:rsid w:val="00B835F8"/>
    <w:rsid w:val="00B83D20"/>
    <w:rsid w:val="00B84EE5"/>
    <w:rsid w:val="00B85A4D"/>
    <w:rsid w:val="00B87111"/>
    <w:rsid w:val="00B877BF"/>
    <w:rsid w:val="00B90470"/>
    <w:rsid w:val="00B93235"/>
    <w:rsid w:val="00B95444"/>
    <w:rsid w:val="00B95629"/>
    <w:rsid w:val="00B97199"/>
    <w:rsid w:val="00B9760E"/>
    <w:rsid w:val="00BA0170"/>
    <w:rsid w:val="00BA017A"/>
    <w:rsid w:val="00BA01D1"/>
    <w:rsid w:val="00BA21C4"/>
    <w:rsid w:val="00BA241C"/>
    <w:rsid w:val="00BA43C5"/>
    <w:rsid w:val="00BA4571"/>
    <w:rsid w:val="00BA51D7"/>
    <w:rsid w:val="00BA58FB"/>
    <w:rsid w:val="00BA62E5"/>
    <w:rsid w:val="00BA62E8"/>
    <w:rsid w:val="00BA67F6"/>
    <w:rsid w:val="00BA791F"/>
    <w:rsid w:val="00BA7BE8"/>
    <w:rsid w:val="00BB0BCA"/>
    <w:rsid w:val="00BB0FF1"/>
    <w:rsid w:val="00BB2AC4"/>
    <w:rsid w:val="00BB3FF4"/>
    <w:rsid w:val="00BB4284"/>
    <w:rsid w:val="00BB59E5"/>
    <w:rsid w:val="00BB6A67"/>
    <w:rsid w:val="00BB7D4D"/>
    <w:rsid w:val="00BC13E0"/>
    <w:rsid w:val="00BC311A"/>
    <w:rsid w:val="00BC3E30"/>
    <w:rsid w:val="00BD0CD8"/>
    <w:rsid w:val="00BD1022"/>
    <w:rsid w:val="00BD1277"/>
    <w:rsid w:val="00BD21E9"/>
    <w:rsid w:val="00BD2239"/>
    <w:rsid w:val="00BD3B5E"/>
    <w:rsid w:val="00BD4622"/>
    <w:rsid w:val="00BD476E"/>
    <w:rsid w:val="00BD58AD"/>
    <w:rsid w:val="00BD66C8"/>
    <w:rsid w:val="00BD6DBC"/>
    <w:rsid w:val="00BD791D"/>
    <w:rsid w:val="00BE08E6"/>
    <w:rsid w:val="00BE1235"/>
    <w:rsid w:val="00BE32C0"/>
    <w:rsid w:val="00BE394B"/>
    <w:rsid w:val="00BE4733"/>
    <w:rsid w:val="00BE4774"/>
    <w:rsid w:val="00BE5147"/>
    <w:rsid w:val="00BE560D"/>
    <w:rsid w:val="00BE60CC"/>
    <w:rsid w:val="00BE6952"/>
    <w:rsid w:val="00BE6FD8"/>
    <w:rsid w:val="00BE7540"/>
    <w:rsid w:val="00BE7973"/>
    <w:rsid w:val="00BF27E9"/>
    <w:rsid w:val="00BF3167"/>
    <w:rsid w:val="00BF45E0"/>
    <w:rsid w:val="00BF484F"/>
    <w:rsid w:val="00BF61AB"/>
    <w:rsid w:val="00C02FF9"/>
    <w:rsid w:val="00C045E9"/>
    <w:rsid w:val="00C05058"/>
    <w:rsid w:val="00C0630A"/>
    <w:rsid w:val="00C064AF"/>
    <w:rsid w:val="00C0683C"/>
    <w:rsid w:val="00C06A0C"/>
    <w:rsid w:val="00C06FF1"/>
    <w:rsid w:val="00C112E6"/>
    <w:rsid w:val="00C1261A"/>
    <w:rsid w:val="00C1298D"/>
    <w:rsid w:val="00C1325B"/>
    <w:rsid w:val="00C1523F"/>
    <w:rsid w:val="00C155BE"/>
    <w:rsid w:val="00C15611"/>
    <w:rsid w:val="00C16EC6"/>
    <w:rsid w:val="00C17ED0"/>
    <w:rsid w:val="00C2011A"/>
    <w:rsid w:val="00C206FE"/>
    <w:rsid w:val="00C20D46"/>
    <w:rsid w:val="00C22F20"/>
    <w:rsid w:val="00C2353F"/>
    <w:rsid w:val="00C243A1"/>
    <w:rsid w:val="00C2549A"/>
    <w:rsid w:val="00C25AB5"/>
    <w:rsid w:val="00C25C82"/>
    <w:rsid w:val="00C26A86"/>
    <w:rsid w:val="00C27350"/>
    <w:rsid w:val="00C277D7"/>
    <w:rsid w:val="00C27871"/>
    <w:rsid w:val="00C30CC6"/>
    <w:rsid w:val="00C312B7"/>
    <w:rsid w:val="00C315F1"/>
    <w:rsid w:val="00C32D72"/>
    <w:rsid w:val="00C356E6"/>
    <w:rsid w:val="00C36577"/>
    <w:rsid w:val="00C37619"/>
    <w:rsid w:val="00C37625"/>
    <w:rsid w:val="00C4051F"/>
    <w:rsid w:val="00C40880"/>
    <w:rsid w:val="00C40AED"/>
    <w:rsid w:val="00C40C1B"/>
    <w:rsid w:val="00C412A1"/>
    <w:rsid w:val="00C42199"/>
    <w:rsid w:val="00C45D34"/>
    <w:rsid w:val="00C46202"/>
    <w:rsid w:val="00C472F0"/>
    <w:rsid w:val="00C473D0"/>
    <w:rsid w:val="00C479FD"/>
    <w:rsid w:val="00C50563"/>
    <w:rsid w:val="00C522F8"/>
    <w:rsid w:val="00C52E32"/>
    <w:rsid w:val="00C53468"/>
    <w:rsid w:val="00C53701"/>
    <w:rsid w:val="00C53792"/>
    <w:rsid w:val="00C55924"/>
    <w:rsid w:val="00C56444"/>
    <w:rsid w:val="00C56A2D"/>
    <w:rsid w:val="00C57736"/>
    <w:rsid w:val="00C57DF1"/>
    <w:rsid w:val="00C604D5"/>
    <w:rsid w:val="00C60DBE"/>
    <w:rsid w:val="00C60F96"/>
    <w:rsid w:val="00C6156A"/>
    <w:rsid w:val="00C623D0"/>
    <w:rsid w:val="00C62BA0"/>
    <w:rsid w:val="00C62D27"/>
    <w:rsid w:val="00C634EF"/>
    <w:rsid w:val="00C63D27"/>
    <w:rsid w:val="00C66109"/>
    <w:rsid w:val="00C66DCA"/>
    <w:rsid w:val="00C678D3"/>
    <w:rsid w:val="00C705B6"/>
    <w:rsid w:val="00C70A3E"/>
    <w:rsid w:val="00C71BE9"/>
    <w:rsid w:val="00C71D18"/>
    <w:rsid w:val="00C72EDB"/>
    <w:rsid w:val="00C73FA2"/>
    <w:rsid w:val="00C740EE"/>
    <w:rsid w:val="00C74D1E"/>
    <w:rsid w:val="00C7573A"/>
    <w:rsid w:val="00C75EDE"/>
    <w:rsid w:val="00C80788"/>
    <w:rsid w:val="00C814DB"/>
    <w:rsid w:val="00C8192C"/>
    <w:rsid w:val="00C82770"/>
    <w:rsid w:val="00C83824"/>
    <w:rsid w:val="00C85400"/>
    <w:rsid w:val="00C871AB"/>
    <w:rsid w:val="00C9162C"/>
    <w:rsid w:val="00C91678"/>
    <w:rsid w:val="00C92140"/>
    <w:rsid w:val="00C92481"/>
    <w:rsid w:val="00C937AD"/>
    <w:rsid w:val="00C97EB5"/>
    <w:rsid w:val="00CA056C"/>
    <w:rsid w:val="00CA069A"/>
    <w:rsid w:val="00CA06B7"/>
    <w:rsid w:val="00CA20D0"/>
    <w:rsid w:val="00CA2104"/>
    <w:rsid w:val="00CA2DA4"/>
    <w:rsid w:val="00CA34B6"/>
    <w:rsid w:val="00CA389D"/>
    <w:rsid w:val="00CA4551"/>
    <w:rsid w:val="00CA655D"/>
    <w:rsid w:val="00CA660C"/>
    <w:rsid w:val="00CA6A16"/>
    <w:rsid w:val="00CA6E44"/>
    <w:rsid w:val="00CB0256"/>
    <w:rsid w:val="00CB049C"/>
    <w:rsid w:val="00CB1015"/>
    <w:rsid w:val="00CB1507"/>
    <w:rsid w:val="00CB1AF9"/>
    <w:rsid w:val="00CB1F45"/>
    <w:rsid w:val="00CB2A58"/>
    <w:rsid w:val="00CB2B42"/>
    <w:rsid w:val="00CB327B"/>
    <w:rsid w:val="00CB3ACE"/>
    <w:rsid w:val="00CB3B10"/>
    <w:rsid w:val="00CB4B81"/>
    <w:rsid w:val="00CB550F"/>
    <w:rsid w:val="00CB5C83"/>
    <w:rsid w:val="00CB5E12"/>
    <w:rsid w:val="00CB69EE"/>
    <w:rsid w:val="00CB6AAB"/>
    <w:rsid w:val="00CC0250"/>
    <w:rsid w:val="00CC045A"/>
    <w:rsid w:val="00CC122A"/>
    <w:rsid w:val="00CC15D1"/>
    <w:rsid w:val="00CC1C33"/>
    <w:rsid w:val="00CC22E5"/>
    <w:rsid w:val="00CC3D9D"/>
    <w:rsid w:val="00CC5A58"/>
    <w:rsid w:val="00CC5F46"/>
    <w:rsid w:val="00CD023B"/>
    <w:rsid w:val="00CD0603"/>
    <w:rsid w:val="00CD1720"/>
    <w:rsid w:val="00CD2629"/>
    <w:rsid w:val="00CD4EC9"/>
    <w:rsid w:val="00CD6297"/>
    <w:rsid w:val="00CD6E5D"/>
    <w:rsid w:val="00CD73C9"/>
    <w:rsid w:val="00CD7613"/>
    <w:rsid w:val="00CD765A"/>
    <w:rsid w:val="00CD77B7"/>
    <w:rsid w:val="00CD7DDB"/>
    <w:rsid w:val="00CE03AC"/>
    <w:rsid w:val="00CE1571"/>
    <w:rsid w:val="00CE2110"/>
    <w:rsid w:val="00CE5149"/>
    <w:rsid w:val="00CE5EE9"/>
    <w:rsid w:val="00CE61AD"/>
    <w:rsid w:val="00CE6905"/>
    <w:rsid w:val="00CE6A21"/>
    <w:rsid w:val="00CE6A8F"/>
    <w:rsid w:val="00CE6B28"/>
    <w:rsid w:val="00CE72AE"/>
    <w:rsid w:val="00CF02C2"/>
    <w:rsid w:val="00CF1598"/>
    <w:rsid w:val="00CF3759"/>
    <w:rsid w:val="00CF55FF"/>
    <w:rsid w:val="00CF5762"/>
    <w:rsid w:val="00CF72A4"/>
    <w:rsid w:val="00CF778C"/>
    <w:rsid w:val="00D005D6"/>
    <w:rsid w:val="00D01A61"/>
    <w:rsid w:val="00D03224"/>
    <w:rsid w:val="00D1074B"/>
    <w:rsid w:val="00D1194B"/>
    <w:rsid w:val="00D124F3"/>
    <w:rsid w:val="00D12971"/>
    <w:rsid w:val="00D14661"/>
    <w:rsid w:val="00D15DC7"/>
    <w:rsid w:val="00D168D1"/>
    <w:rsid w:val="00D179FE"/>
    <w:rsid w:val="00D20D53"/>
    <w:rsid w:val="00D22248"/>
    <w:rsid w:val="00D2242E"/>
    <w:rsid w:val="00D2277E"/>
    <w:rsid w:val="00D22FAB"/>
    <w:rsid w:val="00D2467D"/>
    <w:rsid w:val="00D2498F"/>
    <w:rsid w:val="00D24BA1"/>
    <w:rsid w:val="00D26D8F"/>
    <w:rsid w:val="00D27F6B"/>
    <w:rsid w:val="00D30595"/>
    <w:rsid w:val="00D313BB"/>
    <w:rsid w:val="00D313D4"/>
    <w:rsid w:val="00D32626"/>
    <w:rsid w:val="00D32B08"/>
    <w:rsid w:val="00D33F71"/>
    <w:rsid w:val="00D34305"/>
    <w:rsid w:val="00D34C0A"/>
    <w:rsid w:val="00D37CC3"/>
    <w:rsid w:val="00D41570"/>
    <w:rsid w:val="00D434E2"/>
    <w:rsid w:val="00D43756"/>
    <w:rsid w:val="00D44221"/>
    <w:rsid w:val="00D44356"/>
    <w:rsid w:val="00D44672"/>
    <w:rsid w:val="00D456F6"/>
    <w:rsid w:val="00D46177"/>
    <w:rsid w:val="00D476C7"/>
    <w:rsid w:val="00D47E2D"/>
    <w:rsid w:val="00D51FE1"/>
    <w:rsid w:val="00D52283"/>
    <w:rsid w:val="00D52D9D"/>
    <w:rsid w:val="00D54BD0"/>
    <w:rsid w:val="00D55F7E"/>
    <w:rsid w:val="00D561E3"/>
    <w:rsid w:val="00D561E4"/>
    <w:rsid w:val="00D56566"/>
    <w:rsid w:val="00D5694B"/>
    <w:rsid w:val="00D57E54"/>
    <w:rsid w:val="00D6037B"/>
    <w:rsid w:val="00D61073"/>
    <w:rsid w:val="00D612C0"/>
    <w:rsid w:val="00D62073"/>
    <w:rsid w:val="00D6248E"/>
    <w:rsid w:val="00D626B3"/>
    <w:rsid w:val="00D63442"/>
    <w:rsid w:val="00D64419"/>
    <w:rsid w:val="00D66520"/>
    <w:rsid w:val="00D66EEE"/>
    <w:rsid w:val="00D673B6"/>
    <w:rsid w:val="00D70250"/>
    <w:rsid w:val="00D70ECE"/>
    <w:rsid w:val="00D71236"/>
    <w:rsid w:val="00D712B9"/>
    <w:rsid w:val="00D712D5"/>
    <w:rsid w:val="00D728DF"/>
    <w:rsid w:val="00D72B52"/>
    <w:rsid w:val="00D730BB"/>
    <w:rsid w:val="00D7416D"/>
    <w:rsid w:val="00D76866"/>
    <w:rsid w:val="00D813ED"/>
    <w:rsid w:val="00D82B43"/>
    <w:rsid w:val="00D83285"/>
    <w:rsid w:val="00D84180"/>
    <w:rsid w:val="00D84298"/>
    <w:rsid w:val="00D84332"/>
    <w:rsid w:val="00D84C37"/>
    <w:rsid w:val="00D84E79"/>
    <w:rsid w:val="00D85FB9"/>
    <w:rsid w:val="00D90AA7"/>
    <w:rsid w:val="00D92D60"/>
    <w:rsid w:val="00D9353B"/>
    <w:rsid w:val="00D93D8E"/>
    <w:rsid w:val="00D943F7"/>
    <w:rsid w:val="00D954F3"/>
    <w:rsid w:val="00DA1375"/>
    <w:rsid w:val="00DA18D6"/>
    <w:rsid w:val="00DA1A2D"/>
    <w:rsid w:val="00DA21C9"/>
    <w:rsid w:val="00DA48A5"/>
    <w:rsid w:val="00DA58E5"/>
    <w:rsid w:val="00DA58FB"/>
    <w:rsid w:val="00DB04AC"/>
    <w:rsid w:val="00DB0F30"/>
    <w:rsid w:val="00DB1A11"/>
    <w:rsid w:val="00DB1DFB"/>
    <w:rsid w:val="00DB43B8"/>
    <w:rsid w:val="00DB5CC3"/>
    <w:rsid w:val="00DB6710"/>
    <w:rsid w:val="00DB79DF"/>
    <w:rsid w:val="00DC1D0C"/>
    <w:rsid w:val="00DC330B"/>
    <w:rsid w:val="00DC3C48"/>
    <w:rsid w:val="00DC4916"/>
    <w:rsid w:val="00DC5225"/>
    <w:rsid w:val="00DC617B"/>
    <w:rsid w:val="00DC691D"/>
    <w:rsid w:val="00DC6CA3"/>
    <w:rsid w:val="00DC6D72"/>
    <w:rsid w:val="00DC7779"/>
    <w:rsid w:val="00DD05DC"/>
    <w:rsid w:val="00DD08F4"/>
    <w:rsid w:val="00DD0B35"/>
    <w:rsid w:val="00DD1021"/>
    <w:rsid w:val="00DD333D"/>
    <w:rsid w:val="00DD36A7"/>
    <w:rsid w:val="00DD40A4"/>
    <w:rsid w:val="00DD4665"/>
    <w:rsid w:val="00DD49EC"/>
    <w:rsid w:val="00DD5300"/>
    <w:rsid w:val="00DD68EE"/>
    <w:rsid w:val="00DD7047"/>
    <w:rsid w:val="00DD72F6"/>
    <w:rsid w:val="00DE013F"/>
    <w:rsid w:val="00DE2DD7"/>
    <w:rsid w:val="00DE30DE"/>
    <w:rsid w:val="00DE40CD"/>
    <w:rsid w:val="00DE685A"/>
    <w:rsid w:val="00DE6B0F"/>
    <w:rsid w:val="00DE71B5"/>
    <w:rsid w:val="00DF00F4"/>
    <w:rsid w:val="00DF06A1"/>
    <w:rsid w:val="00DF0C08"/>
    <w:rsid w:val="00DF1891"/>
    <w:rsid w:val="00DF1925"/>
    <w:rsid w:val="00DF1F58"/>
    <w:rsid w:val="00DF2033"/>
    <w:rsid w:val="00DF27A1"/>
    <w:rsid w:val="00DF2FD3"/>
    <w:rsid w:val="00DF30DD"/>
    <w:rsid w:val="00DF5ACD"/>
    <w:rsid w:val="00DF6568"/>
    <w:rsid w:val="00DF7524"/>
    <w:rsid w:val="00DF7D38"/>
    <w:rsid w:val="00E029DD"/>
    <w:rsid w:val="00E03DC6"/>
    <w:rsid w:val="00E040DB"/>
    <w:rsid w:val="00E0429A"/>
    <w:rsid w:val="00E04E5B"/>
    <w:rsid w:val="00E06BCD"/>
    <w:rsid w:val="00E07E06"/>
    <w:rsid w:val="00E10B45"/>
    <w:rsid w:val="00E11015"/>
    <w:rsid w:val="00E12317"/>
    <w:rsid w:val="00E12EB9"/>
    <w:rsid w:val="00E14E5F"/>
    <w:rsid w:val="00E15EA9"/>
    <w:rsid w:val="00E1763F"/>
    <w:rsid w:val="00E176FF"/>
    <w:rsid w:val="00E20BDB"/>
    <w:rsid w:val="00E21C63"/>
    <w:rsid w:val="00E22424"/>
    <w:rsid w:val="00E22522"/>
    <w:rsid w:val="00E24893"/>
    <w:rsid w:val="00E249ED"/>
    <w:rsid w:val="00E26374"/>
    <w:rsid w:val="00E26B23"/>
    <w:rsid w:val="00E26E32"/>
    <w:rsid w:val="00E27470"/>
    <w:rsid w:val="00E27CA1"/>
    <w:rsid w:val="00E309E4"/>
    <w:rsid w:val="00E31249"/>
    <w:rsid w:val="00E31C68"/>
    <w:rsid w:val="00E33184"/>
    <w:rsid w:val="00E33198"/>
    <w:rsid w:val="00E33D22"/>
    <w:rsid w:val="00E35AFA"/>
    <w:rsid w:val="00E41D74"/>
    <w:rsid w:val="00E44A2C"/>
    <w:rsid w:val="00E4551F"/>
    <w:rsid w:val="00E46D4A"/>
    <w:rsid w:val="00E500F0"/>
    <w:rsid w:val="00E50FE1"/>
    <w:rsid w:val="00E515E9"/>
    <w:rsid w:val="00E52E73"/>
    <w:rsid w:val="00E53AA6"/>
    <w:rsid w:val="00E54120"/>
    <w:rsid w:val="00E567CC"/>
    <w:rsid w:val="00E56F1F"/>
    <w:rsid w:val="00E60258"/>
    <w:rsid w:val="00E60536"/>
    <w:rsid w:val="00E63F1B"/>
    <w:rsid w:val="00E63F71"/>
    <w:rsid w:val="00E64469"/>
    <w:rsid w:val="00E644C6"/>
    <w:rsid w:val="00E65486"/>
    <w:rsid w:val="00E66DCF"/>
    <w:rsid w:val="00E70513"/>
    <w:rsid w:val="00E7086E"/>
    <w:rsid w:val="00E70B7C"/>
    <w:rsid w:val="00E70BE6"/>
    <w:rsid w:val="00E722F1"/>
    <w:rsid w:val="00E727F7"/>
    <w:rsid w:val="00E73E1D"/>
    <w:rsid w:val="00E7432E"/>
    <w:rsid w:val="00E7505E"/>
    <w:rsid w:val="00E75CAA"/>
    <w:rsid w:val="00E761C0"/>
    <w:rsid w:val="00E76E75"/>
    <w:rsid w:val="00E818BA"/>
    <w:rsid w:val="00E83075"/>
    <w:rsid w:val="00E850D6"/>
    <w:rsid w:val="00E8563F"/>
    <w:rsid w:val="00E85D33"/>
    <w:rsid w:val="00E85FA9"/>
    <w:rsid w:val="00E87A9E"/>
    <w:rsid w:val="00E91340"/>
    <w:rsid w:val="00E91B0F"/>
    <w:rsid w:val="00E92711"/>
    <w:rsid w:val="00E92A9A"/>
    <w:rsid w:val="00E93928"/>
    <w:rsid w:val="00E94052"/>
    <w:rsid w:val="00E941B1"/>
    <w:rsid w:val="00E945D4"/>
    <w:rsid w:val="00E94AD7"/>
    <w:rsid w:val="00E94F3F"/>
    <w:rsid w:val="00E95B1F"/>
    <w:rsid w:val="00E97747"/>
    <w:rsid w:val="00E97D28"/>
    <w:rsid w:val="00EA0C5C"/>
    <w:rsid w:val="00EA1A43"/>
    <w:rsid w:val="00EA25BD"/>
    <w:rsid w:val="00EA3016"/>
    <w:rsid w:val="00EA5EE8"/>
    <w:rsid w:val="00EA6CE6"/>
    <w:rsid w:val="00EA7D3E"/>
    <w:rsid w:val="00EB0646"/>
    <w:rsid w:val="00EB0BC6"/>
    <w:rsid w:val="00EB29BB"/>
    <w:rsid w:val="00EB2AE2"/>
    <w:rsid w:val="00EB3F95"/>
    <w:rsid w:val="00EB408E"/>
    <w:rsid w:val="00EB44B9"/>
    <w:rsid w:val="00EB4E8D"/>
    <w:rsid w:val="00EB52F0"/>
    <w:rsid w:val="00EB58A0"/>
    <w:rsid w:val="00EB6ACC"/>
    <w:rsid w:val="00EB6DBD"/>
    <w:rsid w:val="00EB7584"/>
    <w:rsid w:val="00EB77EC"/>
    <w:rsid w:val="00EB785A"/>
    <w:rsid w:val="00EB7C32"/>
    <w:rsid w:val="00EC0156"/>
    <w:rsid w:val="00EC119D"/>
    <w:rsid w:val="00EC1378"/>
    <w:rsid w:val="00EC288E"/>
    <w:rsid w:val="00EC39FE"/>
    <w:rsid w:val="00EC46E2"/>
    <w:rsid w:val="00EC547F"/>
    <w:rsid w:val="00EC67AC"/>
    <w:rsid w:val="00ED09D0"/>
    <w:rsid w:val="00ED0B66"/>
    <w:rsid w:val="00ED1589"/>
    <w:rsid w:val="00ED2266"/>
    <w:rsid w:val="00ED28B7"/>
    <w:rsid w:val="00ED2ACA"/>
    <w:rsid w:val="00ED3456"/>
    <w:rsid w:val="00ED51B9"/>
    <w:rsid w:val="00ED5C54"/>
    <w:rsid w:val="00ED5E1E"/>
    <w:rsid w:val="00EE066E"/>
    <w:rsid w:val="00EE0FFC"/>
    <w:rsid w:val="00EE1C07"/>
    <w:rsid w:val="00EE1D55"/>
    <w:rsid w:val="00EE283C"/>
    <w:rsid w:val="00EE3324"/>
    <w:rsid w:val="00EE4265"/>
    <w:rsid w:val="00EE4A49"/>
    <w:rsid w:val="00EE4C14"/>
    <w:rsid w:val="00EE584C"/>
    <w:rsid w:val="00EE6507"/>
    <w:rsid w:val="00EE6E17"/>
    <w:rsid w:val="00EE7C4C"/>
    <w:rsid w:val="00EF00C9"/>
    <w:rsid w:val="00EF0798"/>
    <w:rsid w:val="00EF0E18"/>
    <w:rsid w:val="00EF4877"/>
    <w:rsid w:val="00EF4BD7"/>
    <w:rsid w:val="00EF4D0D"/>
    <w:rsid w:val="00EF56BF"/>
    <w:rsid w:val="00EF66AC"/>
    <w:rsid w:val="00EF7799"/>
    <w:rsid w:val="00EF7CC0"/>
    <w:rsid w:val="00F00D11"/>
    <w:rsid w:val="00F01B68"/>
    <w:rsid w:val="00F042BB"/>
    <w:rsid w:val="00F0568F"/>
    <w:rsid w:val="00F06327"/>
    <w:rsid w:val="00F06652"/>
    <w:rsid w:val="00F0793F"/>
    <w:rsid w:val="00F1082A"/>
    <w:rsid w:val="00F14A1A"/>
    <w:rsid w:val="00F14DAD"/>
    <w:rsid w:val="00F1602E"/>
    <w:rsid w:val="00F16A31"/>
    <w:rsid w:val="00F16F41"/>
    <w:rsid w:val="00F2089F"/>
    <w:rsid w:val="00F210D7"/>
    <w:rsid w:val="00F21A5C"/>
    <w:rsid w:val="00F21C7D"/>
    <w:rsid w:val="00F21E49"/>
    <w:rsid w:val="00F221CF"/>
    <w:rsid w:val="00F22D05"/>
    <w:rsid w:val="00F2355D"/>
    <w:rsid w:val="00F23DB1"/>
    <w:rsid w:val="00F243CF"/>
    <w:rsid w:val="00F24EEC"/>
    <w:rsid w:val="00F25613"/>
    <w:rsid w:val="00F271C8"/>
    <w:rsid w:val="00F31727"/>
    <w:rsid w:val="00F320C0"/>
    <w:rsid w:val="00F32A62"/>
    <w:rsid w:val="00F32FA2"/>
    <w:rsid w:val="00F341FD"/>
    <w:rsid w:val="00F34631"/>
    <w:rsid w:val="00F35A26"/>
    <w:rsid w:val="00F35ACE"/>
    <w:rsid w:val="00F3726E"/>
    <w:rsid w:val="00F37B0F"/>
    <w:rsid w:val="00F37F63"/>
    <w:rsid w:val="00F413BC"/>
    <w:rsid w:val="00F4188C"/>
    <w:rsid w:val="00F433BB"/>
    <w:rsid w:val="00F441E2"/>
    <w:rsid w:val="00F462DA"/>
    <w:rsid w:val="00F5092B"/>
    <w:rsid w:val="00F520AA"/>
    <w:rsid w:val="00F522E5"/>
    <w:rsid w:val="00F52E26"/>
    <w:rsid w:val="00F52F5D"/>
    <w:rsid w:val="00F53AB4"/>
    <w:rsid w:val="00F55CAC"/>
    <w:rsid w:val="00F55E97"/>
    <w:rsid w:val="00F564A3"/>
    <w:rsid w:val="00F56DBF"/>
    <w:rsid w:val="00F56E0B"/>
    <w:rsid w:val="00F57481"/>
    <w:rsid w:val="00F6041C"/>
    <w:rsid w:val="00F60EE8"/>
    <w:rsid w:val="00F6224E"/>
    <w:rsid w:val="00F625B3"/>
    <w:rsid w:val="00F625C4"/>
    <w:rsid w:val="00F62606"/>
    <w:rsid w:val="00F65B79"/>
    <w:rsid w:val="00F679BF"/>
    <w:rsid w:val="00F723BB"/>
    <w:rsid w:val="00F739F7"/>
    <w:rsid w:val="00F744C7"/>
    <w:rsid w:val="00F74871"/>
    <w:rsid w:val="00F76C42"/>
    <w:rsid w:val="00F77341"/>
    <w:rsid w:val="00F8145B"/>
    <w:rsid w:val="00F81D1F"/>
    <w:rsid w:val="00F81DB9"/>
    <w:rsid w:val="00F84391"/>
    <w:rsid w:val="00F85601"/>
    <w:rsid w:val="00F85E14"/>
    <w:rsid w:val="00F86B4E"/>
    <w:rsid w:val="00F86B8B"/>
    <w:rsid w:val="00F873C5"/>
    <w:rsid w:val="00F91F35"/>
    <w:rsid w:val="00F93EE2"/>
    <w:rsid w:val="00F947D8"/>
    <w:rsid w:val="00F9512F"/>
    <w:rsid w:val="00F9715A"/>
    <w:rsid w:val="00FA0AEB"/>
    <w:rsid w:val="00FA1F61"/>
    <w:rsid w:val="00FA6020"/>
    <w:rsid w:val="00FA6409"/>
    <w:rsid w:val="00FB037A"/>
    <w:rsid w:val="00FB132D"/>
    <w:rsid w:val="00FB151A"/>
    <w:rsid w:val="00FB15CE"/>
    <w:rsid w:val="00FB1A84"/>
    <w:rsid w:val="00FB2E94"/>
    <w:rsid w:val="00FB3878"/>
    <w:rsid w:val="00FB4030"/>
    <w:rsid w:val="00FB4157"/>
    <w:rsid w:val="00FB61B8"/>
    <w:rsid w:val="00FB6A34"/>
    <w:rsid w:val="00FB7ABA"/>
    <w:rsid w:val="00FB7AC2"/>
    <w:rsid w:val="00FC116B"/>
    <w:rsid w:val="00FC1481"/>
    <w:rsid w:val="00FC1AFD"/>
    <w:rsid w:val="00FC38C3"/>
    <w:rsid w:val="00FC4405"/>
    <w:rsid w:val="00FC4619"/>
    <w:rsid w:val="00FC511E"/>
    <w:rsid w:val="00FC5FBE"/>
    <w:rsid w:val="00FC6985"/>
    <w:rsid w:val="00FC71AC"/>
    <w:rsid w:val="00FC7FB9"/>
    <w:rsid w:val="00FD00BF"/>
    <w:rsid w:val="00FD32D6"/>
    <w:rsid w:val="00FD4C27"/>
    <w:rsid w:val="00FD63F4"/>
    <w:rsid w:val="00FD6DD2"/>
    <w:rsid w:val="00FD7D32"/>
    <w:rsid w:val="00FE0209"/>
    <w:rsid w:val="00FE0541"/>
    <w:rsid w:val="00FE156D"/>
    <w:rsid w:val="00FE199E"/>
    <w:rsid w:val="00FE2D3F"/>
    <w:rsid w:val="00FE2FE8"/>
    <w:rsid w:val="00FE3DD6"/>
    <w:rsid w:val="00FE4469"/>
    <w:rsid w:val="00FE5146"/>
    <w:rsid w:val="00FE5BE7"/>
    <w:rsid w:val="00FE690F"/>
    <w:rsid w:val="00FE6B7E"/>
    <w:rsid w:val="00FF0292"/>
    <w:rsid w:val="00FF04C0"/>
    <w:rsid w:val="00FF1AF7"/>
    <w:rsid w:val="00FF47EF"/>
    <w:rsid w:val="00FF6118"/>
    <w:rsid w:val="00FF70DE"/>
    <w:rsid w:val="00FF71E4"/>
    <w:rsid w:val="00FF78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7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B8B"/>
    <w:rPr>
      <w:rFonts w:eastAsiaTheme="minorEastAsia"/>
    </w:rPr>
  </w:style>
  <w:style w:type="paragraph" w:styleId="Heading1">
    <w:name w:val="heading 1"/>
    <w:basedOn w:val="Normal"/>
    <w:link w:val="Heading1Char"/>
    <w:uiPriority w:val="9"/>
    <w:qFormat/>
    <w:rsid w:val="00684B8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684B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84B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84B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B8B"/>
    <w:rPr>
      <w:rFonts w:eastAsiaTheme="minorEastAsia"/>
    </w:rPr>
  </w:style>
  <w:style w:type="character" w:customStyle="1" w:styleId="Heading1Char">
    <w:name w:val="Heading 1 Char"/>
    <w:basedOn w:val="DefaultParagraphFont"/>
    <w:link w:val="Heading1"/>
    <w:uiPriority w:val="9"/>
    <w:rsid w:val="00684B8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84B8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84B8B"/>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684B8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84B8B"/>
    <w:rPr>
      <w:rFonts w:eastAsiaTheme="minorEastAsia"/>
    </w:rPr>
  </w:style>
  <w:style w:type="character" w:styleId="Emphasis">
    <w:name w:val="Emphasis"/>
    <w:basedOn w:val="DefaultParagraphFont"/>
    <w:uiPriority w:val="20"/>
    <w:qFormat/>
    <w:rsid w:val="00684B8B"/>
    <w:rPr>
      <w:i/>
      <w:iCs/>
    </w:rPr>
  </w:style>
  <w:style w:type="paragraph" w:styleId="ListParagraph">
    <w:name w:val="List Paragraph"/>
    <w:basedOn w:val="Normal"/>
    <w:uiPriority w:val="34"/>
    <w:qFormat/>
    <w:rsid w:val="00684B8B"/>
    <w:pPr>
      <w:ind w:left="720"/>
      <w:contextualSpacing/>
    </w:pPr>
  </w:style>
  <w:style w:type="paragraph" w:styleId="CommentText">
    <w:name w:val="annotation text"/>
    <w:basedOn w:val="Normal"/>
    <w:link w:val="CommentTextChar"/>
    <w:uiPriority w:val="99"/>
    <w:semiHidden/>
    <w:unhideWhenUsed/>
    <w:rsid w:val="00684B8B"/>
    <w:pPr>
      <w:spacing w:line="240" w:lineRule="auto"/>
    </w:pPr>
    <w:rPr>
      <w:sz w:val="20"/>
      <w:szCs w:val="20"/>
    </w:rPr>
  </w:style>
  <w:style w:type="character" w:customStyle="1" w:styleId="CommentTextChar">
    <w:name w:val="Comment Text Char"/>
    <w:basedOn w:val="DefaultParagraphFont"/>
    <w:link w:val="CommentText"/>
    <w:uiPriority w:val="99"/>
    <w:semiHidden/>
    <w:rsid w:val="00684B8B"/>
    <w:rPr>
      <w:rFonts w:eastAsiaTheme="minorEastAsia"/>
      <w:sz w:val="20"/>
      <w:szCs w:val="20"/>
    </w:rPr>
  </w:style>
  <w:style w:type="paragraph" w:customStyle="1" w:styleId="authlist">
    <w:name w:val="auth_list"/>
    <w:basedOn w:val="Normal"/>
    <w:rsid w:val="00684B8B"/>
    <w:pPr>
      <w:spacing w:before="100" w:beforeAutospacing="1" w:after="100" w:afterAutospacing="1"/>
    </w:pPr>
    <w:rPr>
      <w:rFonts w:ascii="Calibri" w:eastAsia="Times New Roman" w:hAnsi="Calibri" w:cs="Times New Roman"/>
      <w:sz w:val="20"/>
      <w:szCs w:val="20"/>
      <w:lang w:bidi="en-US"/>
    </w:rPr>
  </w:style>
  <w:style w:type="character" w:styleId="Strong">
    <w:name w:val="Strong"/>
    <w:basedOn w:val="DefaultParagraphFont"/>
    <w:uiPriority w:val="22"/>
    <w:qFormat/>
    <w:rsid w:val="00684B8B"/>
    <w:rPr>
      <w:b/>
      <w:bCs/>
    </w:rPr>
  </w:style>
  <w:style w:type="paragraph" w:styleId="BalloonText">
    <w:name w:val="Balloon Text"/>
    <w:basedOn w:val="Normal"/>
    <w:link w:val="BalloonTextChar"/>
    <w:uiPriority w:val="99"/>
    <w:semiHidden/>
    <w:unhideWhenUsed/>
    <w:rsid w:val="00684B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4B8B"/>
    <w:rPr>
      <w:rFonts w:ascii="Tahoma" w:eastAsiaTheme="minorEastAsia" w:hAnsi="Tahoma" w:cs="Tahoma"/>
      <w:sz w:val="16"/>
      <w:szCs w:val="16"/>
    </w:rPr>
  </w:style>
  <w:style w:type="character" w:customStyle="1" w:styleId="mi">
    <w:name w:val="mi"/>
    <w:basedOn w:val="DefaultParagraphFont"/>
    <w:rsid w:val="00684B8B"/>
  </w:style>
  <w:style w:type="table" w:styleId="TableGrid">
    <w:name w:val="Table Grid"/>
    <w:basedOn w:val="TableNormal"/>
    <w:uiPriority w:val="59"/>
    <w:rsid w:val="00684B8B"/>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abel">
    <w:name w:val="label"/>
    <w:basedOn w:val="DefaultParagraphFont"/>
    <w:rsid w:val="00684B8B"/>
  </w:style>
  <w:style w:type="paragraph" w:styleId="NormalWeb">
    <w:name w:val="Normal (Web)"/>
    <w:basedOn w:val="Normal"/>
    <w:uiPriority w:val="99"/>
    <w:unhideWhenUsed/>
    <w:rsid w:val="00684B8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84B8B"/>
    <w:rPr>
      <w:color w:val="0000FF"/>
      <w:u w:val="single"/>
    </w:rPr>
  </w:style>
  <w:style w:type="character" w:customStyle="1" w:styleId="title-text">
    <w:name w:val="title-text"/>
    <w:basedOn w:val="DefaultParagraphFont"/>
    <w:rsid w:val="00684B8B"/>
  </w:style>
  <w:style w:type="table" w:customStyle="1" w:styleId="LightShading-Accent11">
    <w:name w:val="Light Shading - Accent 11"/>
    <w:basedOn w:val="TableNormal"/>
    <w:uiPriority w:val="60"/>
    <w:rsid w:val="00684B8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iPriority w:val="35"/>
    <w:unhideWhenUsed/>
    <w:qFormat/>
    <w:rsid w:val="00684B8B"/>
    <w:pPr>
      <w:spacing w:line="240" w:lineRule="auto"/>
    </w:pPr>
    <w:rPr>
      <w:b/>
      <w:bCs/>
      <w:color w:val="4F81BD" w:themeColor="accent1"/>
      <w:sz w:val="18"/>
      <w:szCs w:val="18"/>
    </w:rPr>
  </w:style>
  <w:style w:type="paragraph" w:styleId="TOCHeading">
    <w:name w:val="TOC Heading"/>
    <w:basedOn w:val="Heading1"/>
    <w:next w:val="Normal"/>
    <w:uiPriority w:val="39"/>
    <w:semiHidden/>
    <w:unhideWhenUsed/>
    <w:qFormat/>
    <w:rsid w:val="00A37215"/>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OC1">
    <w:name w:val="toc 1"/>
    <w:basedOn w:val="Normal"/>
    <w:next w:val="Normal"/>
    <w:autoRedefine/>
    <w:uiPriority w:val="39"/>
    <w:unhideWhenUsed/>
    <w:rsid w:val="00A37215"/>
    <w:pPr>
      <w:spacing w:after="100"/>
    </w:pPr>
  </w:style>
  <w:style w:type="paragraph" w:styleId="TOC2">
    <w:name w:val="toc 2"/>
    <w:basedOn w:val="Normal"/>
    <w:next w:val="Normal"/>
    <w:autoRedefine/>
    <w:uiPriority w:val="39"/>
    <w:unhideWhenUsed/>
    <w:rsid w:val="00A37215"/>
    <w:pPr>
      <w:spacing w:after="100"/>
      <w:ind w:left="220"/>
    </w:pPr>
  </w:style>
  <w:style w:type="paragraph" w:styleId="TOC3">
    <w:name w:val="toc 3"/>
    <w:basedOn w:val="Normal"/>
    <w:next w:val="Normal"/>
    <w:autoRedefine/>
    <w:uiPriority w:val="39"/>
    <w:unhideWhenUsed/>
    <w:rsid w:val="00A37215"/>
    <w:pPr>
      <w:spacing w:after="100"/>
      <w:ind w:left="440"/>
    </w:pPr>
  </w:style>
  <w:style w:type="paragraph" w:styleId="TableofFigures">
    <w:name w:val="table of figures"/>
    <w:basedOn w:val="Normal"/>
    <w:next w:val="Normal"/>
    <w:uiPriority w:val="99"/>
    <w:unhideWhenUsed/>
    <w:rsid w:val="00A37215"/>
    <w:pPr>
      <w:spacing w:after="0"/>
    </w:pPr>
  </w:style>
  <w:style w:type="character" w:styleId="CommentReference">
    <w:name w:val="annotation reference"/>
    <w:basedOn w:val="DefaultParagraphFont"/>
    <w:uiPriority w:val="99"/>
    <w:semiHidden/>
    <w:unhideWhenUsed/>
    <w:rsid w:val="00A35E71"/>
    <w:rPr>
      <w:sz w:val="16"/>
      <w:szCs w:val="16"/>
    </w:rPr>
  </w:style>
  <w:style w:type="paragraph" w:styleId="CommentSubject">
    <w:name w:val="annotation subject"/>
    <w:basedOn w:val="CommentText"/>
    <w:next w:val="CommentText"/>
    <w:link w:val="CommentSubjectChar"/>
    <w:uiPriority w:val="99"/>
    <w:semiHidden/>
    <w:unhideWhenUsed/>
    <w:rsid w:val="00A35E71"/>
    <w:rPr>
      <w:b/>
      <w:bCs/>
    </w:rPr>
  </w:style>
  <w:style w:type="character" w:customStyle="1" w:styleId="CommentSubjectChar">
    <w:name w:val="Comment Subject Char"/>
    <w:basedOn w:val="CommentTextChar"/>
    <w:link w:val="CommentSubject"/>
    <w:uiPriority w:val="99"/>
    <w:semiHidden/>
    <w:rsid w:val="00A35E71"/>
    <w:rPr>
      <w:b/>
      <w:bCs/>
    </w:rPr>
  </w:style>
  <w:style w:type="paragraph" w:styleId="NoSpacing">
    <w:name w:val="No Spacing"/>
    <w:uiPriority w:val="1"/>
    <w:qFormat/>
    <w:rsid w:val="00AF2DCE"/>
    <w:pPr>
      <w:spacing w:after="0" w:line="240" w:lineRule="auto"/>
    </w:pPr>
    <w:rPr>
      <w:rFonts w:eastAsiaTheme="minorEastAsia"/>
    </w:rPr>
  </w:style>
</w:styles>
</file>

<file path=word/webSettings.xml><?xml version="1.0" encoding="utf-8"?>
<w:webSettings xmlns:r="http://schemas.openxmlformats.org/officeDocument/2006/relationships" xmlns:w="http://schemas.openxmlformats.org/wordprocessingml/2006/main">
  <w:divs>
    <w:div w:id="47922299">
      <w:bodyDiv w:val="1"/>
      <w:marLeft w:val="0"/>
      <w:marRight w:val="0"/>
      <w:marTop w:val="0"/>
      <w:marBottom w:val="0"/>
      <w:divBdr>
        <w:top w:val="none" w:sz="0" w:space="0" w:color="auto"/>
        <w:left w:val="none" w:sz="0" w:space="0" w:color="auto"/>
        <w:bottom w:val="none" w:sz="0" w:space="0" w:color="auto"/>
        <w:right w:val="none" w:sz="0" w:space="0" w:color="auto"/>
      </w:divBdr>
    </w:div>
    <w:div w:id="208086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6145</TotalTime>
  <Pages>44</Pages>
  <Words>23477</Words>
  <Characters>133819</Characters>
  <Application>Microsoft Office Word</Application>
  <DocSecurity>0</DocSecurity>
  <Lines>1115</Lines>
  <Paragraphs>313</Paragraphs>
  <ScaleCrop>false</ScaleCrop>
  <HeadingPairs>
    <vt:vector size="4" baseType="variant">
      <vt:variant>
        <vt:lpstr>Title</vt:lpstr>
      </vt:variant>
      <vt:variant>
        <vt:i4>1</vt:i4>
      </vt:variant>
      <vt:variant>
        <vt:lpstr>Headings</vt:lpstr>
      </vt:variant>
      <vt:variant>
        <vt:i4>69</vt:i4>
      </vt:variant>
    </vt:vector>
  </HeadingPairs>
  <TitlesOfParts>
    <vt:vector size="70" baseType="lpstr">
      <vt:lpstr/>
      <vt:lpstr/>
      <vt:lpstr>Acknowledgement</vt:lpstr>
      <vt:lpstr>Abbreviations and Acronyms</vt:lpstr>
      <vt:lpstr/>
      <vt:lpstr/>
      <vt:lpstr/>
      <vt:lpstr/>
      <vt:lpstr/>
      <vt:lpstr/>
      <vt:lpstr/>
      <vt:lpstr/>
      <vt:lpstr/>
      <vt:lpstr>List of Tables  </vt:lpstr>
      <vt:lpstr/>
      <vt:lpstr/>
      <vt:lpstr/>
      <vt:lpstr/>
      <vt:lpstr/>
      <vt:lpstr/>
      <vt:lpstr/>
      <vt:lpstr>Abstract	</vt:lpstr>
      <vt:lpstr/>
      <vt:lpstr>1. INTRODUCTION</vt:lpstr>
      <vt:lpstr>    1.1. Background</vt:lpstr>
      <vt:lpstr>    1.2. Literature Review</vt:lpstr>
      <vt:lpstr>    1.3. Statement of the problem</vt:lpstr>
      <vt:lpstr>    1.4. Significance of the study</vt:lpstr>
      <vt:lpstr>2. Objectives</vt:lpstr>
      <vt:lpstr>    2.1. General Objective:</vt:lpstr>
      <vt:lpstr>    2.2. Specific Objective:</vt:lpstr>
      <vt:lpstr>    </vt:lpstr>
      <vt:lpstr>3. Methods and Materials</vt:lpstr>
      <vt:lpstr>    3.1. Study design, area and period</vt:lpstr>
      <vt:lpstr>    3.2. Population</vt:lpstr>
      <vt:lpstr>        3.2.1. Source Population</vt:lpstr>
      <vt:lpstr>        3.2.2. Study population</vt:lpstr>
      <vt:lpstr>        Study subject</vt:lpstr>
      <vt:lpstr>    Inclusion and Exclusion criteria</vt:lpstr>
      <vt:lpstr>        Inclusion criteria</vt:lpstr>
      <vt:lpstr>        Exclusion criteria</vt:lpstr>
      <vt:lpstr>    Sample size</vt:lpstr>
      <vt:lpstr>    Sampling technique</vt:lpstr>
      <vt:lpstr>    Data collection and processing</vt:lpstr>
      <vt:lpstr>        Stool sample collection and processing</vt:lpstr>
      <vt:lpstr>        Quality control</vt:lpstr>
      <vt:lpstr>    Study Variables</vt:lpstr>
      <vt:lpstr>        Dependent variables</vt:lpstr>
      <vt:lpstr>        Independent variables</vt:lpstr>
      <vt:lpstr>    Data management and analysis</vt:lpstr>
      <vt:lpstr>    Ethical considerations</vt:lpstr>
      <vt:lpstr/>
      <vt:lpstr/>
      <vt:lpstr/>
      <vt:lpstr>4.  Results</vt:lpstr>
      <vt:lpstr>    4.1. Sociodemographic characteristics of the study participants</vt:lpstr>
      <vt:lpstr>    4.2. Prevalence of S. mansoni and STHs</vt:lpstr>
      <vt:lpstr>    </vt:lpstr>
      <vt:lpstr>    </vt:lpstr>
      <vt:lpstr>    4.3. Efficacy of Mebendazole     against STHs   </vt:lpstr>
      <vt:lpstr>    4.4. Efficacy of praziquantel   against S. mansoni   </vt:lpstr>
      <vt:lpstr/>
      <vt:lpstr/>
      <vt:lpstr/>
      <vt:lpstr/>
      <vt:lpstr/>
      <vt:lpstr/>
      <vt:lpstr/>
      <vt:lpstr/>
      <vt:lpstr>5. Discussion</vt:lpstr>
    </vt:vector>
  </TitlesOfParts>
  <Company/>
  <LinksUpToDate>false</LinksUpToDate>
  <CharactersWithSpaces>156983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kefale</dc:creator>
  <cp:lastModifiedBy>kefale</cp:lastModifiedBy>
  <cp:revision>1079</cp:revision>
  <cp:lastPrinted>2018-10-24T13:04:00Z</cp:lastPrinted>
  <dcterms:created xsi:type="dcterms:W3CDTF">2018-08-03T08:45:00Z</dcterms:created>
  <dcterms:modified xsi:type="dcterms:W3CDTF">2018-10-24T13:05:00Z</dcterms:modified>
</cp:coreProperties>
</file>